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FC" w:rsidRDefault="00A36DFC" w:rsidP="00A36D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6DFC">
        <w:rPr>
          <w:rFonts w:ascii="Times New Roman" w:hAnsi="Times New Roman" w:cs="Times New Roman"/>
          <w:b/>
          <w:color w:val="000000"/>
          <w:sz w:val="28"/>
          <w:szCs w:val="28"/>
        </w:rPr>
        <w:t>Ивановской межрайонной природоохранной прокуратурой проведена проверка соблюдения требований законодательства о защите прав предпринимателей при осуществлении государственного контроля (надзора).</w:t>
      </w:r>
      <w:r w:rsidRPr="00A36DF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36DF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A36DFC" w:rsidRDefault="00A36DFC" w:rsidP="00A36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DFC">
        <w:rPr>
          <w:rFonts w:ascii="Times New Roman" w:hAnsi="Times New Roman" w:cs="Times New Roman"/>
          <w:color w:val="000000"/>
          <w:sz w:val="28"/>
          <w:szCs w:val="28"/>
        </w:rPr>
        <w:t>Установлено, что ведущим специалистом-экспертом территориального отдела Управления Роспотребнадзора по Ивановской области проведена проверка предпринимателя при отсутствии оснований её проведения, без согласования с прокуратурой и распоряжения руководителя органа контроля.</w:t>
      </w:r>
      <w:r w:rsidRPr="00A36D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6DFC" w:rsidRDefault="00A36DFC" w:rsidP="00A36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6DFC">
        <w:rPr>
          <w:rFonts w:ascii="Times New Roman" w:hAnsi="Times New Roman" w:cs="Times New Roman"/>
          <w:color w:val="000000"/>
          <w:sz w:val="28"/>
          <w:szCs w:val="28"/>
        </w:rPr>
        <w:t>По постановлению природоохранного прокурора Родниковским районным судом должностное лицо привлечено к административной ответственности по ч. 2 ст. 19.6.1 КоАП РФ (несоблюдение должностными лицами органов государственного контроля (надзора), органов местного самоуправления, государственных и муниципальных учреждений, осуществляющих контрольные функции, требований законодательства о государственном контроле (надзоре), муниципальном контроле), с назначением наказания в виде штрафа.</w:t>
      </w:r>
      <w:r w:rsidRPr="00A36D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A36DFC" w:rsidRDefault="00A36DFC" w:rsidP="00A36D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DFC">
        <w:rPr>
          <w:rFonts w:ascii="Times New Roman" w:hAnsi="Times New Roman" w:cs="Times New Roman"/>
          <w:color w:val="000000"/>
          <w:sz w:val="28"/>
          <w:szCs w:val="28"/>
        </w:rPr>
        <w:t>Ивановским областным судом постановление суда первой инстанции оставлено без изменения, жалоба должностного лица - без удовлетворения.</w:t>
      </w:r>
      <w:r w:rsidRPr="00A36D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0DE2" w:rsidRPr="00A36DFC" w:rsidRDefault="00A36DFC" w:rsidP="00A3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FC">
        <w:rPr>
          <w:rFonts w:ascii="Times New Roman" w:hAnsi="Times New Roman" w:cs="Times New Roman"/>
          <w:color w:val="000000"/>
          <w:sz w:val="28"/>
          <w:szCs w:val="28"/>
        </w:rPr>
        <w:t>С целью устранения нарушений закона природоохранным прокурором  в адрес руководителя Управления Роспотребнадзора по Ивановской области внесено представление, которое рассмотрено и удовлетворено.</w:t>
      </w:r>
    </w:p>
    <w:sectPr w:rsidR="00480DE2" w:rsidRPr="00A3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DFC"/>
    <w:rsid w:val="00480DE2"/>
    <w:rsid w:val="00A3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2019-11-25T13:45:00Z</dcterms:created>
  <dcterms:modified xsi:type="dcterms:W3CDTF">2019-11-25T13:45:00Z</dcterms:modified>
</cp:coreProperties>
</file>