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E2" w:rsidRPr="00CB521A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846455" cy="103124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E2" w:rsidRPr="00CB521A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68E2" w:rsidRPr="00CB521A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НАВОЛОКСКОГО ГОРОДСКОГО ПОСЕЛЕНИЯ</w:t>
      </w:r>
    </w:p>
    <w:p w:rsidR="004F68E2" w:rsidRPr="00CB521A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КИНЕШЕМСКОГО МУНИЦИПАЛЬНОГО РАЙОНА</w:t>
      </w:r>
    </w:p>
    <w:p w:rsidR="004F68E2" w:rsidRPr="00CB521A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68E2" w:rsidRPr="00CB521A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CB521A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 xml:space="preserve">ПОСТАНОВЛЕНИЕ </w:t>
      </w:r>
    </w:p>
    <w:p w:rsidR="004F68E2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</w:p>
    <w:p w:rsidR="004F68E2" w:rsidRDefault="009D7865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F68E2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</w:t>
      </w:r>
      <w:r w:rsidR="004F68E2"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F68E2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4F68E2" w:rsidRPr="00CB521A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4F68E2">
        <w:rPr>
          <w:rFonts w:ascii="Times New Roman" w:eastAsia="Times New Roman" w:hAnsi="Times New Roman" w:cs="Times New Roman"/>
          <w:color w:val="auto"/>
          <w:sz w:val="28"/>
          <w:szCs w:val="28"/>
        </w:rPr>
        <w:t>9г.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415</w:t>
      </w:r>
    </w:p>
    <w:p w:rsidR="004F68E2" w:rsidRPr="004F68E2" w:rsidRDefault="004F68E2" w:rsidP="004F68E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8"/>
        </w:rPr>
      </w:pPr>
    </w:p>
    <w:p w:rsidR="004F68E2" w:rsidRDefault="004F68E2" w:rsidP="004F68E2">
      <w:pPr>
        <w:rPr>
          <w:sz w:val="2"/>
          <w:szCs w:val="2"/>
        </w:rPr>
      </w:pPr>
    </w:p>
    <w:p w:rsidR="004F68E2" w:rsidRPr="004F3906" w:rsidRDefault="004F68E2" w:rsidP="004F68E2">
      <w:pPr>
        <w:rPr>
          <w:rFonts w:ascii="Times New Roman" w:hAnsi="Times New Roman" w:cs="Times New Roman"/>
          <w:b/>
          <w:sz w:val="28"/>
          <w:szCs w:val="28"/>
        </w:rPr>
      </w:pPr>
      <w:r w:rsidRPr="004F39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FC435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FC4352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FC435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Кинешемского муниципального района </w:t>
      </w:r>
      <w:r w:rsidRPr="004F39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04.12.2015года №399</w:t>
      </w:r>
      <w:r w:rsidRPr="004F39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207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76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решения о переводе или об отказе в переводе жилого помещения в </w:t>
      </w:r>
      <w:proofErr w:type="gramStart"/>
      <w:r w:rsidRPr="00B92076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или нежилого помещения в жилое</w:t>
      </w:r>
      <w:r w:rsidRPr="004F3906">
        <w:rPr>
          <w:rFonts w:ascii="Times New Roman" w:hAnsi="Times New Roman" w:cs="Times New Roman"/>
          <w:b/>
          <w:sz w:val="28"/>
          <w:szCs w:val="28"/>
        </w:rPr>
        <w:t>»</w:t>
      </w:r>
    </w:p>
    <w:p w:rsidR="004F68E2" w:rsidRDefault="004F68E2" w:rsidP="004F68E2">
      <w:pPr>
        <w:rPr>
          <w:rFonts w:ascii="Times New Roman" w:hAnsi="Times New Roman" w:cs="Times New Roman"/>
          <w:sz w:val="28"/>
          <w:szCs w:val="28"/>
        </w:rPr>
      </w:pPr>
    </w:p>
    <w:p w:rsidR="004F68E2" w:rsidRDefault="004F68E2" w:rsidP="004F6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27E6">
        <w:t xml:space="preserve"> </w:t>
      </w:r>
      <w:r w:rsidRPr="00ED27E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7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</w:t>
      </w:r>
      <w:r w:rsidRPr="00ED27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7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27E6">
        <w:rPr>
          <w:rFonts w:ascii="Times New Roman" w:hAnsi="Times New Roman" w:cs="Times New Roman"/>
          <w:sz w:val="28"/>
          <w:szCs w:val="28"/>
        </w:rPr>
        <w:t xml:space="preserve">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Федерации», Федеральным</w:t>
      </w:r>
      <w:r w:rsidRPr="007F3304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 от 27.07.2010 № 210-ФЗ «Об организации предоставления государственных и муниципальных услуг</w:t>
      </w:r>
      <w:r w:rsidRPr="007F3304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 w:rsidRPr="002B5BD1">
        <w:t xml:space="preserve"> </w:t>
      </w:r>
      <w:r w:rsidRPr="002B5BD1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</w:t>
      </w:r>
      <w:r w:rsidRPr="007F33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7F3304">
        <w:rPr>
          <w:rFonts w:ascii="Times New Roman" w:hAnsi="Times New Roman" w:cs="Times New Roman"/>
          <w:sz w:val="28"/>
          <w:szCs w:val="28"/>
        </w:rPr>
        <w:t>волокского</w:t>
      </w:r>
      <w:proofErr w:type="spellEnd"/>
      <w:r w:rsidRPr="007F3304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Ивановской области по</w:t>
      </w:r>
      <w:r w:rsidRPr="007F3304">
        <w:rPr>
          <w:rFonts w:ascii="Times New Roman" w:hAnsi="Times New Roman" w:cs="Times New Roman"/>
          <w:sz w:val="28"/>
          <w:szCs w:val="28"/>
        </w:rPr>
        <w:t>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68E2" w:rsidRPr="004F3906" w:rsidRDefault="004F68E2" w:rsidP="004F6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6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10D5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4F3906">
        <w:rPr>
          <w:rFonts w:ascii="Times New Roman" w:hAnsi="Times New Roman" w:cs="Times New Roman"/>
          <w:sz w:val="28"/>
          <w:szCs w:val="28"/>
        </w:rPr>
        <w:t xml:space="preserve">в </w:t>
      </w:r>
      <w:r w:rsidRPr="00B92076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t>ный регламент</w:t>
      </w:r>
      <w:r w:rsidRPr="00B9207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076">
        <w:rPr>
          <w:rFonts w:ascii="Times New Roman" w:hAnsi="Times New Roman" w:cs="Times New Roman"/>
          <w:sz w:val="28"/>
          <w:szCs w:val="28"/>
        </w:rPr>
        <w:t>муниципальной услуги «Выдача решения о переводе или об отказе в переводе жилого помещения в нежилое или нежилого помещения в жилое»</w:t>
      </w:r>
      <w:r w:rsidRPr="004F3906">
        <w:rPr>
          <w:rFonts w:ascii="Times New Roman" w:hAnsi="Times New Roman" w:cs="Times New Roman"/>
          <w:sz w:val="28"/>
          <w:szCs w:val="28"/>
        </w:rPr>
        <w:t xml:space="preserve">» утвержденное постановлением Администрации </w:t>
      </w:r>
      <w:proofErr w:type="spellStart"/>
      <w:r w:rsidRPr="004F3906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4F3906">
        <w:rPr>
          <w:rFonts w:ascii="Times New Roman" w:hAnsi="Times New Roman" w:cs="Times New Roman"/>
          <w:sz w:val="28"/>
          <w:szCs w:val="28"/>
        </w:rPr>
        <w:t xml:space="preserve"> городского поселения Кинешемс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04.12.2015года №399 (в редакции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010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010D5">
        <w:rPr>
          <w:rFonts w:ascii="Times New Roman" w:hAnsi="Times New Roman"/>
          <w:bCs/>
          <w:sz w:val="28"/>
          <w:szCs w:val="28"/>
        </w:rPr>
        <w:t>Наволокского</w:t>
      </w:r>
      <w:proofErr w:type="spellEnd"/>
      <w:r w:rsidRPr="007010D5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28.</w:t>
      </w:r>
      <w:r w:rsidRPr="0017343E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5</w:t>
      </w:r>
      <w:r w:rsidRPr="0017343E">
        <w:rPr>
          <w:rFonts w:ascii="Times New Roman" w:hAnsi="Times New Roman"/>
          <w:bCs/>
          <w:sz w:val="28"/>
          <w:szCs w:val="28"/>
        </w:rPr>
        <w:t>.2018 №</w:t>
      </w:r>
      <w:r>
        <w:rPr>
          <w:rFonts w:ascii="Times New Roman" w:hAnsi="Times New Roman"/>
          <w:bCs/>
          <w:sz w:val="28"/>
          <w:szCs w:val="28"/>
        </w:rPr>
        <w:t>206)</w:t>
      </w:r>
      <w:r w:rsidRPr="004F39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8E2" w:rsidRDefault="004F68E2" w:rsidP="004F68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C66D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Наволокский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0C66DD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0C66DD">
        <w:rPr>
          <w:rFonts w:ascii="Times New Roman" w:hAnsi="Times New Roman"/>
          <w:sz w:val="28"/>
          <w:szCs w:val="28"/>
        </w:rPr>
        <w:t xml:space="preserve"> городского поселения Кинешемского муниципального района </w:t>
      </w:r>
      <w:hyperlink r:id="rId5" w:history="1">
        <w:r w:rsidRPr="00E42583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E42583">
          <w:rPr>
            <w:rStyle w:val="a3"/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E42583">
          <w:rPr>
            <w:rStyle w:val="a3"/>
            <w:rFonts w:ascii="Times New Roman" w:hAnsi="Times New Roman"/>
            <w:sz w:val="28"/>
            <w:szCs w:val="28"/>
          </w:rPr>
          <w:t>avoloki.ru</w:t>
        </w:r>
        <w:proofErr w:type="spellEnd"/>
      </w:hyperlink>
      <w:r w:rsidRPr="000C66DD">
        <w:rPr>
          <w:rFonts w:ascii="Times New Roman" w:hAnsi="Times New Roman"/>
          <w:sz w:val="28"/>
          <w:szCs w:val="28"/>
        </w:rPr>
        <w:t xml:space="preserve"> в информационно </w:t>
      </w:r>
      <w:proofErr w:type="gramStart"/>
      <w:r w:rsidRPr="000C66DD">
        <w:rPr>
          <w:rFonts w:ascii="Times New Roman" w:hAnsi="Times New Roman"/>
          <w:sz w:val="28"/>
          <w:szCs w:val="28"/>
        </w:rPr>
        <w:t>–т</w:t>
      </w:r>
      <w:proofErr w:type="gramEnd"/>
      <w:r w:rsidRPr="000C66DD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4F68E2" w:rsidRDefault="004F68E2" w:rsidP="004F68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5FC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B5FCC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6A138A" w:rsidRDefault="006A138A" w:rsidP="004F68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8E2" w:rsidRDefault="004F68E2" w:rsidP="004F68E2">
      <w:pPr>
        <w:rPr>
          <w:rFonts w:ascii="Times New Roman" w:hAnsi="Times New Roman" w:cs="Times New Roman"/>
          <w:sz w:val="28"/>
          <w:szCs w:val="28"/>
        </w:rPr>
      </w:pPr>
      <w:r w:rsidRPr="00E45E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45EE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E45EE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5EE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EEE">
        <w:rPr>
          <w:rFonts w:ascii="Times New Roman" w:hAnsi="Times New Roman" w:cs="Times New Roman"/>
          <w:sz w:val="28"/>
          <w:szCs w:val="28"/>
        </w:rPr>
        <w:t>В. Иванов</w:t>
      </w:r>
    </w:p>
    <w:p w:rsidR="004F68E2" w:rsidRPr="004F68E2" w:rsidRDefault="004F68E2" w:rsidP="004F68E2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F68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lastRenderedPageBreak/>
        <w:t>Утверждены</w:t>
      </w:r>
    </w:p>
    <w:p w:rsidR="004F68E2" w:rsidRPr="004F68E2" w:rsidRDefault="004F68E2" w:rsidP="004F68E2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F68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постановлением Администрации</w:t>
      </w:r>
    </w:p>
    <w:p w:rsidR="004F68E2" w:rsidRPr="004F68E2" w:rsidRDefault="004F68E2" w:rsidP="004F68E2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proofErr w:type="spellStart"/>
      <w:r w:rsidRPr="004F68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Наволокского</w:t>
      </w:r>
      <w:proofErr w:type="spellEnd"/>
      <w:r w:rsidRPr="004F68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городского поселения </w:t>
      </w:r>
    </w:p>
    <w:p w:rsidR="004F68E2" w:rsidRPr="004F68E2" w:rsidRDefault="004F68E2" w:rsidP="004F68E2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4F68E2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Кинешемского муниципального района</w:t>
      </w:r>
    </w:p>
    <w:p w:rsidR="004F68E2" w:rsidRPr="006A138A" w:rsidRDefault="004F68E2" w:rsidP="004F68E2">
      <w:pPr>
        <w:widowControl/>
        <w:jc w:val="right"/>
        <w:rPr>
          <w:rFonts w:ascii="Times New Roman" w:eastAsia="Calibri" w:hAnsi="Times New Roman" w:cs="Times New Roman"/>
          <w:color w:val="auto"/>
          <w:spacing w:val="8"/>
          <w:sz w:val="22"/>
          <w:szCs w:val="22"/>
        </w:rPr>
      </w:pPr>
      <w:r w:rsidRPr="004F68E2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="009D7865">
        <w:rPr>
          <w:rFonts w:ascii="Times New Roman" w:eastAsia="Calibri" w:hAnsi="Times New Roman" w:cs="Times New Roman"/>
          <w:color w:val="auto"/>
          <w:sz w:val="22"/>
          <w:szCs w:val="22"/>
        </w:rPr>
        <w:t>О</w:t>
      </w:r>
      <w:r w:rsidRPr="004F68E2">
        <w:rPr>
          <w:rFonts w:ascii="Times New Roman" w:eastAsia="Calibri" w:hAnsi="Times New Roman" w:cs="Times New Roman"/>
          <w:color w:val="auto"/>
          <w:sz w:val="22"/>
          <w:szCs w:val="22"/>
        </w:rPr>
        <w:t>т</w:t>
      </w:r>
      <w:r w:rsidR="009D786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25.</w:t>
      </w:r>
      <w:r w:rsidRPr="004F68E2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10.2019г. </w:t>
      </w:r>
      <w:r w:rsidRPr="004F68E2">
        <w:rPr>
          <w:rFonts w:ascii="Times New Roman" w:eastAsia="Calibri" w:hAnsi="Times New Roman" w:cs="Times New Roman"/>
          <w:color w:val="auto"/>
          <w:spacing w:val="8"/>
          <w:sz w:val="22"/>
          <w:szCs w:val="22"/>
        </w:rPr>
        <w:t>№</w:t>
      </w:r>
      <w:r w:rsidR="009D7865">
        <w:rPr>
          <w:rFonts w:ascii="Times New Roman" w:eastAsia="Calibri" w:hAnsi="Times New Roman" w:cs="Times New Roman"/>
          <w:color w:val="auto"/>
          <w:spacing w:val="8"/>
          <w:sz w:val="22"/>
          <w:szCs w:val="22"/>
        </w:rPr>
        <w:t>415</w:t>
      </w:r>
    </w:p>
    <w:p w:rsidR="004F68E2" w:rsidRPr="004F68E2" w:rsidRDefault="004F68E2" w:rsidP="004F68E2">
      <w:pPr>
        <w:widowControl/>
        <w:jc w:val="right"/>
        <w:rPr>
          <w:rFonts w:ascii="Times New Roman" w:eastAsia="Calibri" w:hAnsi="Times New Roman" w:cs="Times New Roman"/>
          <w:color w:val="auto"/>
          <w:spacing w:val="8"/>
          <w:sz w:val="22"/>
          <w:szCs w:val="22"/>
        </w:rPr>
      </w:pPr>
    </w:p>
    <w:p w:rsidR="004F68E2" w:rsidRPr="004F68E2" w:rsidRDefault="004F68E2" w:rsidP="004F68E2">
      <w:pPr>
        <w:widowControl/>
        <w:suppressAutoHyphens/>
        <w:jc w:val="right"/>
        <w:rPr>
          <w:rFonts w:ascii="Times New Roman" w:eastAsia="Times New Roman" w:hAnsi="Times New Roman" w:cs="Arial"/>
          <w:color w:val="auto"/>
          <w:lang w:eastAsia="ar-SA"/>
        </w:rPr>
      </w:pPr>
    </w:p>
    <w:p w:rsidR="004F68E2" w:rsidRPr="004F68E2" w:rsidRDefault="004F68E2" w:rsidP="004F68E2">
      <w:pPr>
        <w:widowControl/>
        <w:suppressAutoHyphens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eastAsia="ar-SA"/>
        </w:rPr>
      </w:pPr>
    </w:p>
    <w:p w:rsidR="004F68E2" w:rsidRPr="004F68E2" w:rsidRDefault="004F68E2" w:rsidP="004F68E2">
      <w:pPr>
        <w:widowControl/>
        <w:suppressAutoHyphens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eastAsia="ar-SA"/>
        </w:rPr>
      </w:pPr>
      <w:r w:rsidRPr="004F68E2">
        <w:rPr>
          <w:rFonts w:ascii="Times New Roman" w:eastAsia="Times New Roman" w:hAnsi="Times New Roman" w:cs="Arial"/>
          <w:b/>
          <w:color w:val="auto"/>
          <w:sz w:val="28"/>
          <w:szCs w:val="28"/>
          <w:lang w:eastAsia="ar-SA"/>
        </w:rPr>
        <w:t>ИЗМЕНЕНИЯ,</w:t>
      </w:r>
    </w:p>
    <w:p w:rsidR="004F68E2" w:rsidRDefault="004F68E2" w:rsidP="004F68E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proofErr w:type="gramStart"/>
      <w:r w:rsidRPr="004F68E2">
        <w:rPr>
          <w:rFonts w:ascii="Times New Roman" w:eastAsia="Times New Roman" w:hAnsi="Times New Roman" w:cs="Arial"/>
          <w:b/>
          <w:color w:val="auto"/>
          <w:sz w:val="28"/>
          <w:szCs w:val="28"/>
          <w:lang w:eastAsia="ar-SA"/>
        </w:rPr>
        <w:t xml:space="preserve">которые вносятся </w:t>
      </w:r>
      <w:r w:rsidRPr="004F68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в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жилое»» утвержденное постановлением Администрации </w:t>
      </w:r>
      <w:proofErr w:type="spellStart"/>
      <w:r w:rsidRPr="004F68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Наволокского</w:t>
      </w:r>
      <w:proofErr w:type="spellEnd"/>
      <w:r w:rsidRPr="004F68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городского поселения Кинешемского муниципального района от 04.12.2015года №399</w:t>
      </w:r>
      <w:proofErr w:type="gramEnd"/>
    </w:p>
    <w:p w:rsidR="005C2B13" w:rsidRDefault="005C2B13" w:rsidP="004F68E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F68E2" w:rsidRDefault="004F68E2" w:rsidP="004F68E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1.</w:t>
      </w:r>
      <w:r w:rsidRPr="004F68E2">
        <w:t xml:space="preserve"> </w:t>
      </w:r>
      <w:r w:rsidRPr="004F68E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5C2B1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Дополнить Приложениями №1-№3 следующего содержания</w:t>
      </w:r>
      <w:r w:rsidRPr="004F68E2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:</w:t>
      </w:r>
    </w:p>
    <w:p w:rsidR="006A138A" w:rsidRDefault="006A138A" w:rsidP="004F68E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Приложение № 1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к административному регламенту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предоставления муниципальной услуги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«Выдача решения о переводе или 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об отказе в переводе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жилого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помещения в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нежилое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или нежилого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помещения в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жилое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ФОРМА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заявления о переводе жилого (нежилого) помещения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в нежилое (жилое) помещение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Администрация </w:t>
      </w:r>
      <w:proofErr w:type="spellStart"/>
      <w:r w:rsidRPr="005C2B13">
        <w:rPr>
          <w:rFonts w:ascii="Times New Roman" w:eastAsia="Times New Roman" w:hAnsi="Times New Roman" w:cs="Times New Roman"/>
          <w:color w:val="auto"/>
        </w:rPr>
        <w:t>Наволокского</w:t>
      </w:r>
      <w:proofErr w:type="spellEnd"/>
      <w:r w:rsidRPr="005C2B13">
        <w:rPr>
          <w:rFonts w:ascii="Times New Roman" w:eastAsia="Times New Roman" w:hAnsi="Times New Roman" w:cs="Times New Roman"/>
          <w:color w:val="auto"/>
        </w:rPr>
        <w:t xml:space="preserve"> городского поселения Кинешемского муниципального района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ЗАЯВЛЕНИЕ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о переводе жилого (нежилого) помещения в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нежилое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(жилое) помещение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от 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(указывается собственник (или собственники) жилого (нежилого) помещения)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(указываются реквизиты документа, удостоверяющего личность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(серия, номер, кем и когда выдан), место жительства, номер телефона)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Место нахождения жилого (нежилого) помещения 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(указывается полный адрес: субъект Российской Федерации, муниципальное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образование, улица, дом, корпус, строение, квартира (комната),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подъезд (код подъезда), этаж, эксплуатирующая организация)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Прошу  разрешить перевод жилого (нежилого) помещения, принадлежащего на праве собствен</w:t>
      </w:r>
      <w:r w:rsidR="006A138A">
        <w:rPr>
          <w:rFonts w:ascii="Times New Roman" w:eastAsia="Times New Roman" w:hAnsi="Times New Roman" w:cs="Times New Roman"/>
          <w:color w:val="auto"/>
        </w:rPr>
        <w:t>ности согласно договору________</w:t>
      </w:r>
      <w:r w:rsidRPr="005C2B13">
        <w:rPr>
          <w:rFonts w:ascii="Times New Roman" w:eastAsia="Times New Roman" w:hAnsi="Times New Roman" w:cs="Times New Roman"/>
          <w:color w:val="auto"/>
        </w:rPr>
        <w:t>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</w:t>
      </w:r>
      <w:r w:rsidR="006A138A">
        <w:rPr>
          <w:rFonts w:ascii="Times New Roman" w:eastAsia="Times New Roman" w:hAnsi="Times New Roman" w:cs="Times New Roman"/>
          <w:color w:val="auto"/>
        </w:rPr>
        <w:t>______</w:t>
      </w:r>
      <w:r w:rsidRPr="005C2B13">
        <w:rPr>
          <w:rFonts w:ascii="Times New Roman" w:eastAsia="Times New Roman" w:hAnsi="Times New Roman" w:cs="Times New Roman"/>
          <w:color w:val="auto"/>
        </w:rPr>
        <w:t>,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(указывается договор купли-продажи, аренды и пр., его номер и дата)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согласно  прилагаемому  проекту  (проектной документации) в нежилое (жилое) помещение  с  перепланировкой,  и  (или) переустройством помещения, и (или) проведением   иных  работ  (реконструкции  или  капитального  ремонта)  для испо</w:t>
      </w:r>
      <w:r w:rsidR="006A138A">
        <w:rPr>
          <w:rFonts w:ascii="Times New Roman" w:eastAsia="Times New Roman" w:hAnsi="Times New Roman" w:cs="Times New Roman"/>
          <w:color w:val="auto"/>
        </w:rPr>
        <w:t>льзования его в качестве __</w:t>
      </w: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___________________________________________________________________________.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(указывается назначение помещения)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К заявлению прилагаются документы: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1. ___________________________________________________________ на  </w:t>
      </w:r>
      <w:r w:rsidR="000553CD">
        <w:rPr>
          <w:rFonts w:ascii="Times New Roman" w:eastAsia="Times New Roman" w:hAnsi="Times New Roman" w:cs="Times New Roman"/>
          <w:color w:val="auto"/>
        </w:rPr>
        <w:t xml:space="preserve">  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 листах.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(указываются правоустанавливающие документы на переводимое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помещение (подлинники или копии, засвидетельствованные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              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в нотариальном порядке))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2. Технический паспорт переводимого помещения ________________ на  </w:t>
      </w:r>
      <w:r w:rsidR="000553CD">
        <w:rPr>
          <w:rFonts w:ascii="Times New Roman" w:eastAsia="Times New Roman" w:hAnsi="Times New Roman" w:cs="Times New Roman"/>
          <w:color w:val="auto"/>
        </w:rPr>
        <w:t xml:space="preserve">   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 листах.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3. Поэтажный план дома, в котором находится переводимое помещение, ________</w:t>
      </w:r>
      <w:r w:rsidR="006A138A">
        <w:rPr>
          <w:rFonts w:ascii="Times New Roman" w:eastAsia="Times New Roman" w:hAnsi="Times New Roman" w:cs="Times New Roman"/>
          <w:color w:val="auto"/>
        </w:rPr>
        <w:t xml:space="preserve">___________  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на </w:t>
      </w:r>
      <w:r w:rsidR="006A138A">
        <w:rPr>
          <w:rFonts w:ascii="Times New Roman" w:eastAsia="Times New Roman" w:hAnsi="Times New Roman" w:cs="Times New Roman"/>
          <w:color w:val="auto"/>
        </w:rPr>
        <w:t xml:space="preserve">   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  листах.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4.   Подготовленный   и   оформленный   в   установленном   порядке  проект переустройства, и (или) перепланировки переводимого помещения, и (или) иных работ,  согласованный  с  начальник</w:t>
      </w:r>
      <w:r w:rsidR="000553CD">
        <w:rPr>
          <w:rFonts w:ascii="Times New Roman" w:eastAsia="Times New Roman" w:hAnsi="Times New Roman" w:cs="Times New Roman"/>
          <w:color w:val="auto"/>
        </w:rPr>
        <w:t>ом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 </w:t>
      </w:r>
      <w:r w:rsidR="000553CD">
        <w:rPr>
          <w:rFonts w:ascii="Times New Roman" w:eastAsia="Times New Roman" w:hAnsi="Times New Roman" w:cs="Times New Roman"/>
          <w:color w:val="auto"/>
        </w:rPr>
        <w:t>отдела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 архитектуры и градостроительства - главным  архитектором  </w:t>
      </w:r>
      <w:r w:rsidR="000553CD">
        <w:rPr>
          <w:rFonts w:ascii="Times New Roman" w:eastAsia="Times New Roman" w:hAnsi="Times New Roman" w:cs="Times New Roman"/>
          <w:color w:val="auto"/>
        </w:rPr>
        <w:t>Кинешемского муниципального района</w:t>
      </w:r>
      <w:r w:rsidRPr="005C2B13">
        <w:rPr>
          <w:rFonts w:ascii="Times New Roman" w:eastAsia="Times New Roman" w:hAnsi="Times New Roman" w:cs="Times New Roman"/>
          <w:color w:val="auto"/>
        </w:rPr>
        <w:t>, _</w:t>
      </w:r>
      <w:r w:rsidR="000553CD">
        <w:rPr>
          <w:rFonts w:ascii="Times New Roman" w:eastAsia="Times New Roman" w:hAnsi="Times New Roman" w:cs="Times New Roman"/>
          <w:color w:val="auto"/>
        </w:rPr>
        <w:t>___</w:t>
      </w:r>
      <w:r w:rsidRPr="005C2B13">
        <w:rPr>
          <w:rFonts w:ascii="Times New Roman" w:eastAsia="Times New Roman" w:hAnsi="Times New Roman" w:cs="Times New Roman"/>
          <w:color w:val="auto"/>
        </w:rPr>
        <w:t>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 на  </w:t>
      </w:r>
      <w:r w:rsidR="000553CD">
        <w:rPr>
          <w:rFonts w:ascii="Times New Roman" w:eastAsia="Times New Roman" w:hAnsi="Times New Roman" w:cs="Times New Roman"/>
          <w:color w:val="auto"/>
        </w:rPr>
        <w:t xml:space="preserve">  </w:t>
      </w:r>
      <w:r w:rsidRPr="005C2B13">
        <w:rPr>
          <w:rFonts w:ascii="Times New Roman" w:eastAsia="Times New Roman" w:hAnsi="Times New Roman" w:cs="Times New Roman"/>
          <w:color w:val="auto"/>
        </w:rPr>
        <w:t xml:space="preserve"> листах.</w:t>
      </w:r>
    </w:p>
    <w:p w:rsidR="005C2B13" w:rsidRPr="0057624F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</w:rPr>
      </w:pPr>
      <w:r w:rsidRPr="0057624F">
        <w:rPr>
          <w:rFonts w:ascii="Times New Roman" w:eastAsia="Times New Roman" w:hAnsi="Times New Roman" w:cs="Times New Roman"/>
          <w:color w:val="auto"/>
          <w:sz w:val="22"/>
        </w:rPr>
        <w:t xml:space="preserve">    (указывается проектная организация, выполнившая проект)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5. Иные документы, подтверждающие соблюдение условий перевода: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  <w:r w:rsidR="000553CD">
        <w:rPr>
          <w:rFonts w:ascii="Times New Roman" w:eastAsia="Times New Roman" w:hAnsi="Times New Roman" w:cs="Times New Roman"/>
          <w:color w:val="auto"/>
        </w:rPr>
        <w:t>__</w:t>
      </w:r>
      <w:r w:rsidRPr="005C2B13">
        <w:rPr>
          <w:rFonts w:ascii="Times New Roman" w:eastAsia="Times New Roman" w:hAnsi="Times New Roman" w:cs="Times New Roman"/>
          <w:color w:val="auto"/>
        </w:rPr>
        <w:t>_.</w:t>
      </w:r>
    </w:p>
    <w:p w:rsidR="005C2B13" w:rsidRPr="0057624F" w:rsidRDefault="005C2B13" w:rsidP="0057624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 w:rsidRPr="0057624F">
        <w:rPr>
          <w:rFonts w:ascii="Times New Roman" w:eastAsia="Times New Roman" w:hAnsi="Times New Roman" w:cs="Times New Roman"/>
          <w:color w:val="auto"/>
          <w:sz w:val="20"/>
        </w:rPr>
        <w:t>(доверенности, согласие супруга (супруги) собственника на перевод жилого</w:t>
      </w:r>
      <w:proofErr w:type="gramEnd"/>
    </w:p>
    <w:p w:rsidR="005C2B13" w:rsidRPr="0057624F" w:rsidRDefault="005C2B13" w:rsidP="0057624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57624F">
        <w:rPr>
          <w:rFonts w:ascii="Times New Roman" w:eastAsia="Times New Roman" w:hAnsi="Times New Roman" w:cs="Times New Roman"/>
          <w:color w:val="auto"/>
          <w:sz w:val="20"/>
        </w:rPr>
        <w:t>(нежилого) помещения в нежилое (жилое) помещение, документы</w:t>
      </w:r>
      <w:r w:rsidR="0057624F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57624F">
        <w:rPr>
          <w:rFonts w:ascii="Times New Roman" w:eastAsia="Times New Roman" w:hAnsi="Times New Roman" w:cs="Times New Roman"/>
          <w:color w:val="auto"/>
          <w:sz w:val="20"/>
        </w:rPr>
        <w:t>об отсутствии зарегистрированных</w:t>
      </w:r>
      <w:r w:rsidR="0057624F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57624F">
        <w:rPr>
          <w:rFonts w:ascii="Times New Roman" w:eastAsia="Times New Roman" w:hAnsi="Times New Roman" w:cs="Times New Roman"/>
          <w:color w:val="auto"/>
          <w:sz w:val="20"/>
        </w:rPr>
        <w:t>граждан в жилом помещении, протокол общего собрания</w:t>
      </w:r>
      <w:r w:rsidR="0057624F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57624F">
        <w:rPr>
          <w:rFonts w:ascii="Times New Roman" w:eastAsia="Times New Roman" w:hAnsi="Times New Roman" w:cs="Times New Roman"/>
          <w:color w:val="auto"/>
          <w:sz w:val="20"/>
        </w:rPr>
        <w:t>собственников помещений в многоквартирном доме о согласии</w:t>
      </w:r>
      <w:r w:rsidR="0057624F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57624F">
        <w:rPr>
          <w:rFonts w:ascii="Times New Roman" w:eastAsia="Times New Roman" w:hAnsi="Times New Roman" w:cs="Times New Roman"/>
          <w:color w:val="auto"/>
          <w:sz w:val="20"/>
        </w:rPr>
        <w:t>на перевод жилого (нежилого) помещения в нежилое (жилое) помещение)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фамилия, имя, отчество заявителя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документ, удостоверяющий личность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                                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  дата                                                   </w:t>
      </w:r>
      <w:r w:rsidRPr="005C2B13">
        <w:rPr>
          <w:rFonts w:ascii="Times New Roman" w:eastAsia="Times New Roman" w:hAnsi="Times New Roman" w:cs="Times New Roman"/>
          <w:color w:val="auto"/>
        </w:rPr>
        <w:tab/>
      </w:r>
      <w:r w:rsidRPr="005C2B13">
        <w:rPr>
          <w:rFonts w:ascii="Times New Roman" w:eastAsia="Times New Roman" w:hAnsi="Times New Roman" w:cs="Times New Roman"/>
          <w:color w:val="auto"/>
        </w:rPr>
        <w:tab/>
      </w:r>
      <w:r w:rsidRPr="005C2B13">
        <w:rPr>
          <w:rFonts w:ascii="Times New Roman" w:eastAsia="Times New Roman" w:hAnsi="Times New Roman" w:cs="Times New Roman"/>
          <w:color w:val="auto"/>
        </w:rPr>
        <w:tab/>
        <w:t>подпись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Документы представлены на приеме ________________ 20___ г.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Входящий номер регистрации заявления 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Выдана расписка в получении документов.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Расписку от _______________ 20_____ г. № _______________ получил.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            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   Ф.И.О. заявителя                                    </w:t>
      </w:r>
      <w:r w:rsidRPr="005C2B13">
        <w:rPr>
          <w:rFonts w:ascii="Times New Roman" w:eastAsia="Times New Roman" w:hAnsi="Times New Roman" w:cs="Times New Roman"/>
          <w:color w:val="auto"/>
        </w:rPr>
        <w:tab/>
      </w:r>
      <w:r w:rsidRPr="005C2B13">
        <w:rPr>
          <w:rFonts w:ascii="Times New Roman" w:eastAsia="Times New Roman" w:hAnsi="Times New Roman" w:cs="Times New Roman"/>
          <w:color w:val="auto"/>
        </w:rPr>
        <w:tab/>
        <w:t xml:space="preserve"> подпись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Ф.И.О. должностного лица, принявшего заявление: _______, подпись _______________</w:t>
      </w:r>
      <w:r w:rsidR="000553CD">
        <w:rPr>
          <w:rFonts w:ascii="Times New Roman" w:eastAsia="Times New Roman" w:hAnsi="Times New Roman" w:cs="Times New Roman"/>
          <w:color w:val="auto"/>
        </w:rPr>
        <w:t>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  <w:r w:rsidR="000553CD">
        <w:rPr>
          <w:rFonts w:ascii="Times New Roman" w:eastAsia="Times New Roman" w:hAnsi="Times New Roman" w:cs="Times New Roman"/>
          <w:color w:val="auto"/>
        </w:rPr>
        <w:t>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lastRenderedPageBreak/>
        <w:t>РАСПИСКА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в получении документов по переводу жилого (нежилого)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помещения в нежилое (жилое) помещение по адресу: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город (село), ________________________ улица ______________________________________,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дом _______________, квартира № 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Документы представлены на приеме 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Входящий номер регистрации заявления 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Ф.И.О. должностного лица, принявшего заявление: ________ (подпись) 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</w:t>
      </w:r>
      <w:r w:rsidR="00A67BE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Приложение </w:t>
      </w:r>
      <w:r w:rsidR="00A67BE4">
        <w:rPr>
          <w:rFonts w:ascii="Times New Roman" w:eastAsia="Calibri" w:hAnsi="Times New Roman" w:cs="Times New Roman"/>
          <w:color w:val="auto"/>
          <w:lang w:eastAsia="en-US"/>
        </w:rPr>
        <w:t>№2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к административному регламенту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предоставления муниципальной услуги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«Выдача решения о переводе или 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об отказе в переводе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жилого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помещения в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нежилое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или нежилого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помещения в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жилое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ФОРМА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решения межведомственной комиссии по жилищным вопросам Администрации </w:t>
      </w:r>
      <w:proofErr w:type="spell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Наволокского</w:t>
      </w:r>
      <w:proofErr w:type="spell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городского поселения Кинешемского муниципального района о переводе (отказе в переводе) жилого (нежилого) помещения в нежилое (жилое) помещение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РЕШЕНИЕ № 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о переводе (отказе в переводе)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жилого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(нежилого)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помещения в нежилое (жилое) помещение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«____» __________ 20 ____                                        </w:t>
      </w:r>
      <w:r w:rsidR="00A67BE4">
        <w:rPr>
          <w:rFonts w:ascii="Times New Roman" w:eastAsia="Times New Roman" w:hAnsi="Times New Roman" w:cs="Times New Roman"/>
          <w:color w:val="auto"/>
        </w:rPr>
        <w:tab/>
      </w:r>
      <w:r w:rsidR="00A67BE4">
        <w:rPr>
          <w:rFonts w:ascii="Times New Roman" w:eastAsia="Times New Roman" w:hAnsi="Times New Roman" w:cs="Times New Roman"/>
          <w:color w:val="auto"/>
        </w:rPr>
        <w:tab/>
      </w:r>
      <w:r w:rsidRPr="005C2B13">
        <w:rPr>
          <w:rFonts w:ascii="Times New Roman" w:eastAsia="Times New Roman" w:hAnsi="Times New Roman" w:cs="Times New Roman"/>
          <w:color w:val="auto"/>
        </w:rPr>
        <w:tab/>
      </w:r>
      <w:r w:rsidRPr="005C2B13">
        <w:rPr>
          <w:rFonts w:ascii="Times New Roman" w:eastAsia="Times New Roman" w:hAnsi="Times New Roman" w:cs="Times New Roman"/>
          <w:color w:val="auto"/>
        </w:rPr>
        <w:tab/>
        <w:t>г. Наволоки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7624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В Администрацию </w:t>
      </w:r>
      <w:proofErr w:type="spellStart"/>
      <w:r w:rsidRPr="005C2B13">
        <w:rPr>
          <w:rFonts w:ascii="Times New Roman" w:eastAsia="Times New Roman" w:hAnsi="Times New Roman" w:cs="Times New Roman"/>
          <w:color w:val="auto"/>
        </w:rPr>
        <w:t>Наволокского</w:t>
      </w:r>
      <w:proofErr w:type="spellEnd"/>
      <w:r w:rsidRPr="005C2B13">
        <w:rPr>
          <w:rFonts w:ascii="Times New Roman" w:eastAsia="Times New Roman" w:hAnsi="Times New Roman" w:cs="Times New Roman"/>
          <w:color w:val="auto"/>
        </w:rPr>
        <w:t xml:space="preserve"> городского поселения Кинешемского муниципального района</w:t>
      </w:r>
      <w:r w:rsidRPr="005C2B13">
        <w:rPr>
          <w:rFonts w:eastAsia="Times New Roman"/>
          <w:color w:val="auto"/>
          <w:sz w:val="20"/>
        </w:rPr>
        <w:t xml:space="preserve"> </w:t>
      </w:r>
      <w:r w:rsidRPr="005C2B13">
        <w:rPr>
          <w:rFonts w:ascii="Times New Roman" w:eastAsia="Times New Roman" w:hAnsi="Times New Roman" w:cs="Times New Roman"/>
          <w:color w:val="auto"/>
        </w:rPr>
        <w:t>обратились 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C2B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(Ф.И.О. заявителя)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с </w:t>
      </w:r>
      <w:hyperlink r:id="rId6" w:history="1">
        <w:r w:rsidRPr="005C2B13">
          <w:rPr>
            <w:rFonts w:ascii="Times New Roman" w:eastAsia="Times New Roman" w:hAnsi="Times New Roman" w:cs="Times New Roman"/>
            <w:color w:val="auto"/>
          </w:rPr>
          <w:t>заявлением</w:t>
        </w:r>
      </w:hyperlink>
      <w:r w:rsidRPr="005C2B13">
        <w:rPr>
          <w:rFonts w:ascii="Times New Roman" w:eastAsia="Times New Roman" w:hAnsi="Times New Roman" w:cs="Times New Roman"/>
          <w:color w:val="auto"/>
        </w:rPr>
        <w:t xml:space="preserve"> о переводе 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                         (статус помещения и место его нахождения)</w:t>
      </w:r>
    </w:p>
    <w:p w:rsidR="005C2B13" w:rsidRPr="005C2B13" w:rsidRDefault="00A67BE4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</w:t>
      </w:r>
      <w:r w:rsidR="005C2B13"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(статус помещения и вид его использования в соответствии с заявлением о переводе)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Указанная квартира принадлежит 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(Ф.И.О. собственник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а(</w:t>
      </w:r>
      <w:proofErr w:type="spellStart"/>
      <w:proofErr w:type="gramEnd"/>
      <w:r w:rsidRPr="005C2B13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Pr="005C2B13">
        <w:rPr>
          <w:rFonts w:ascii="Times New Roman" w:eastAsia="Times New Roman" w:hAnsi="Times New Roman" w:cs="Times New Roman"/>
          <w:color w:val="auto"/>
        </w:rPr>
        <w:t>))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на праве собственности согласно договору ______________ № _____ от ________________, что  подтверждается  свидетельством  о  государственной  регистрации  права серии ______ № ____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___________________.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Представлены документы: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договор купли-продажи квартиры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_____________________;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свидетельство о государственной регистрации права серии ____ № ________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___________; технический  паспорт _____________________________;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поэтажный план дома № ______ по адресу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: __________________________________;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lastRenderedPageBreak/>
        <w:t>проект  переоборудования  помещения, выполненный _________________________.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Руководствуясь Жилищным </w:t>
      </w:r>
      <w:hyperlink r:id="rId7" w:history="1">
        <w:r w:rsidRPr="005C2B13">
          <w:rPr>
            <w:rFonts w:ascii="Times New Roman" w:eastAsia="Times New Roman" w:hAnsi="Times New Roman" w:cs="Times New Roman"/>
            <w:color w:val="auto"/>
          </w:rPr>
          <w:t>кодексом</w:t>
        </w:r>
      </w:hyperlink>
      <w:r w:rsidRPr="005C2B13">
        <w:rPr>
          <w:rFonts w:ascii="Times New Roman" w:eastAsia="Times New Roman" w:hAnsi="Times New Roman" w:cs="Times New Roman"/>
          <w:color w:val="auto"/>
        </w:rPr>
        <w:t xml:space="preserve"> Российской Федерации и Градостроительным </w:t>
      </w:r>
      <w:hyperlink r:id="rId8" w:history="1">
        <w:r w:rsidRPr="005C2B13">
          <w:rPr>
            <w:rFonts w:ascii="Times New Roman" w:eastAsia="Times New Roman" w:hAnsi="Times New Roman" w:cs="Times New Roman"/>
            <w:color w:val="auto"/>
          </w:rPr>
          <w:t>кодексом</w:t>
        </w:r>
      </w:hyperlink>
      <w:r w:rsidRPr="005C2B13">
        <w:rPr>
          <w:rFonts w:ascii="Times New Roman" w:eastAsia="Times New Roman" w:hAnsi="Times New Roman" w:cs="Times New Roman"/>
          <w:color w:val="auto"/>
        </w:rPr>
        <w:t xml:space="preserve"> Российской Федерации, комиссия РЕШИЛА: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1.   а)   перевести из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жилого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(нежилого) в нежилое (жилое) без предварительных условий;</w:t>
      </w:r>
    </w:p>
    <w:p w:rsidR="00A67BE4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б)  перевести  из  жилого  (нежилого)  в 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нежилое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 (жилое)  при условии проведения   в   установленном   порядке  работ,  предусмотренных  проектом переустройства,  и  (или)  перепланировки  помещения, и (или) иных работ по реконструкции или капитальному ремонту помещений: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в)  отказать  в  переводе  указанного  помещения из жилого (нежилого) в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нежилое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(жилое) в связи с ___________________________________________________________________________.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(основани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е(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я), установленное </w:t>
      </w:r>
      <w:hyperlink r:id="rId9" w:history="1">
        <w:r w:rsidRPr="005C2B13">
          <w:rPr>
            <w:rFonts w:ascii="Times New Roman" w:eastAsia="Times New Roman" w:hAnsi="Times New Roman" w:cs="Times New Roman"/>
            <w:color w:val="auto"/>
          </w:rPr>
          <w:t>частью 1 статьи 24</w:t>
        </w:r>
      </w:hyperlink>
      <w:r w:rsidRPr="005C2B13">
        <w:rPr>
          <w:rFonts w:ascii="Times New Roman" w:eastAsia="Times New Roman" w:hAnsi="Times New Roman" w:cs="Times New Roman"/>
          <w:color w:val="auto"/>
        </w:rPr>
        <w:t xml:space="preserve"> Жилищного кодекса Российской Федерации)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2</w:t>
      </w:r>
      <w:r w:rsidR="0085733E">
        <w:rPr>
          <w:rFonts w:ascii="Times New Roman" w:eastAsia="Times New Roman" w:hAnsi="Times New Roman" w:cs="Times New Roman"/>
          <w:color w:val="auto"/>
        </w:rPr>
        <w:t xml:space="preserve">. Выдать уведомление о переводе </w:t>
      </w: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______________________________________________ в нежилое (жилое) помещение.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    3.  Информировать  собственников  помещений, примыкающих к переводимому помещению, о принятии указанного решения.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Подписи членов межведомственной комиссии по жилищным вопросам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proofErr w:type="spellStart"/>
      <w:r w:rsidRPr="005C2B13">
        <w:rPr>
          <w:rFonts w:ascii="Times New Roman" w:eastAsia="Times New Roman" w:hAnsi="Times New Roman" w:cs="Times New Roman"/>
          <w:color w:val="auto"/>
        </w:rPr>
        <w:t>Наволокского</w:t>
      </w:r>
      <w:proofErr w:type="spellEnd"/>
      <w:r w:rsidRPr="005C2B13">
        <w:rPr>
          <w:rFonts w:ascii="Times New Roman" w:eastAsia="Times New Roman" w:hAnsi="Times New Roman" w:cs="Times New Roman"/>
          <w:color w:val="auto"/>
        </w:rPr>
        <w:t xml:space="preserve"> городского поселения Кинешемского муниципального района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Приложение № 3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к  административному регламенту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предоставления муниципальной услуги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«Выдача решения о переводе или 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об отказе в переводе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жилого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5C2B13" w:rsidRPr="005C2B13" w:rsidRDefault="005C2B13" w:rsidP="005C2B1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помещения в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нежилое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 или нежилого </w:t>
      </w:r>
    </w:p>
    <w:p w:rsidR="005C2B13" w:rsidRDefault="005C2B13" w:rsidP="005C2B13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 xml:space="preserve">помещения в </w:t>
      </w:r>
      <w:proofErr w:type="gramStart"/>
      <w:r w:rsidRPr="005C2B13">
        <w:rPr>
          <w:rFonts w:ascii="Times New Roman" w:eastAsia="Calibri" w:hAnsi="Times New Roman" w:cs="Times New Roman"/>
          <w:color w:val="auto"/>
          <w:lang w:eastAsia="en-US"/>
        </w:rPr>
        <w:t>жилое</w:t>
      </w:r>
      <w:proofErr w:type="gramEnd"/>
      <w:r w:rsidRPr="005C2B13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6A138A" w:rsidRDefault="006A138A" w:rsidP="005C2B13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:rsidR="006A138A" w:rsidRPr="005C2B13" w:rsidRDefault="006A138A" w:rsidP="006A138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C2B13">
        <w:rPr>
          <w:rFonts w:ascii="Times New Roman" w:eastAsia="Calibri" w:hAnsi="Times New Roman" w:cs="Times New Roman"/>
          <w:color w:val="auto"/>
          <w:lang w:eastAsia="en-US"/>
        </w:rPr>
        <w:t>ФОРМА</w:t>
      </w:r>
    </w:p>
    <w:p w:rsidR="006A138A" w:rsidRPr="006A138A" w:rsidRDefault="006A138A" w:rsidP="006A138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уведомления </w:t>
      </w:r>
      <w:r w:rsidRPr="006A138A">
        <w:rPr>
          <w:rFonts w:ascii="Times New Roman" w:eastAsia="Calibri" w:hAnsi="Times New Roman" w:cs="Times New Roman"/>
          <w:color w:val="auto"/>
          <w:lang w:eastAsia="en-US"/>
        </w:rPr>
        <w:t>о переводе (отказе в переводе) жилого (нежилого)</w:t>
      </w:r>
    </w:p>
    <w:p w:rsidR="006A138A" w:rsidRDefault="006A138A" w:rsidP="006A138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6A138A">
        <w:rPr>
          <w:rFonts w:ascii="Times New Roman" w:eastAsia="Calibri" w:hAnsi="Times New Roman" w:cs="Times New Roman"/>
          <w:color w:val="auto"/>
          <w:lang w:eastAsia="en-US"/>
        </w:rPr>
        <w:t>помещения в нежилое (жилое) помещение</w:t>
      </w:r>
    </w:p>
    <w:p w:rsidR="006A138A" w:rsidRDefault="006A138A" w:rsidP="006A138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Кому  </w:t>
      </w: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(фамилия, имя, отчество – 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для граждан;</w:t>
      </w:r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полное наименование организации – </w:t>
      </w:r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для юридических лиц)</w:t>
      </w:r>
    </w:p>
    <w:p w:rsidR="005C2B13" w:rsidRPr="005C2B13" w:rsidRDefault="005C2B13" w:rsidP="005C2B13">
      <w:pPr>
        <w:widowControl/>
        <w:autoSpaceDE w:val="0"/>
        <w:autoSpaceDN w:val="0"/>
        <w:spacing w:before="240"/>
        <w:ind w:left="5245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Куда  </w:t>
      </w: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(почтовый индекс и адрес</w:t>
      </w:r>
      <w:proofErr w:type="gramEnd"/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заявителя согласно заявлению</w:t>
      </w:r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о переводе)</w:t>
      </w:r>
    </w:p>
    <w:p w:rsidR="005C2B13" w:rsidRPr="005C2B13" w:rsidRDefault="005C2B13" w:rsidP="005C2B13">
      <w:pPr>
        <w:widowControl/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5C2B13">
      <w:pPr>
        <w:widowControl/>
        <w:pBdr>
          <w:top w:val="single" w:sz="4" w:space="1" w:color="auto"/>
        </w:pBdr>
        <w:autoSpaceDE w:val="0"/>
        <w:autoSpaceDN w:val="0"/>
        <w:ind w:left="5245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C2B13" w:rsidRPr="005C2B13" w:rsidRDefault="005C2B13" w:rsidP="006A138A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5C2B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УВЕДОМЛЕНИЕ</w:t>
      </w:r>
      <w:r w:rsidRPr="005C2B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о переводе (отказе в переводе) жилого (нежилого)</w:t>
      </w:r>
      <w:r w:rsidRPr="005C2B1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помещения в нежилое (жилое) помещение</w:t>
      </w: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5C2B13" w:rsidRPr="005C2B13" w:rsidRDefault="005C2B13" w:rsidP="006A138A">
      <w:pPr>
        <w:widowControl/>
        <w:tabs>
          <w:tab w:val="right" w:pos="10205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ab/>
        <w:t>,</w:t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осуществляющего перевод помещения)</w:t>
      </w:r>
    </w:p>
    <w:p w:rsidR="005C2B13" w:rsidRPr="005C2B13" w:rsidRDefault="005C2B13" w:rsidP="006A138A">
      <w:pPr>
        <w:widowControl/>
        <w:tabs>
          <w:tab w:val="center" w:pos="7994"/>
          <w:tab w:val="right" w:pos="1020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</w:t>
      </w:r>
      <w:r w:rsidR="00427E1E">
        <w:rPr>
          <w:rFonts w:ascii="Times New Roman" w:eastAsia="Times New Roman" w:hAnsi="Times New Roman" w:cs="Times New Roman"/>
          <w:color w:val="auto"/>
        </w:rPr>
        <w:t xml:space="preserve"> площадью  </w:t>
      </w:r>
      <w:r w:rsidR="00427E1E">
        <w:rPr>
          <w:rFonts w:ascii="Times New Roman" w:eastAsia="Times New Roman" w:hAnsi="Times New Roman" w:cs="Times New Roman"/>
          <w:color w:val="auto"/>
        </w:rPr>
        <w:tab/>
        <w:t xml:space="preserve">______ </w:t>
      </w:r>
      <w:r w:rsidRPr="005C2B13">
        <w:rPr>
          <w:rFonts w:ascii="Times New Roman" w:eastAsia="Times New Roman" w:hAnsi="Times New Roman" w:cs="Times New Roman"/>
          <w:color w:val="auto"/>
        </w:rPr>
        <w:t>кв. м,</w:t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находящегося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по адресу:</w:t>
      </w: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городского или сельского поселения)</w:t>
      </w: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610"/>
        <w:gridCol w:w="194"/>
        <w:gridCol w:w="3049"/>
        <w:gridCol w:w="554"/>
        <w:gridCol w:w="610"/>
        <w:gridCol w:w="194"/>
        <w:gridCol w:w="4268"/>
      </w:tblGrid>
      <w:tr w:rsidR="005C2B13" w:rsidRPr="005C2B13" w:rsidTr="006A138A">
        <w:trPr>
          <w:cantSplit/>
          <w:trHeight w:val="3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дом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корпус (владение, строение)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, кв.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из жилого (нежилого) в нежилое (жилое)</w:t>
            </w:r>
          </w:p>
        </w:tc>
      </w:tr>
      <w:tr w:rsidR="005C2B13" w:rsidRPr="005C2B13" w:rsidTr="006A138A">
        <w:trPr>
          <w:cantSplit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</w:tr>
    </w:tbl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в целях использования помещения в качестве  </w:t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(вид использования помещения в соответствии</w:t>
      </w:r>
      <w:proofErr w:type="gramEnd"/>
    </w:p>
    <w:p w:rsidR="005C2B13" w:rsidRPr="005C2B13" w:rsidRDefault="005C2B13" w:rsidP="006A138A">
      <w:pPr>
        <w:widowControl/>
        <w:tabs>
          <w:tab w:val="right" w:pos="10205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ab/>
        <w:t>,</w:t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5C2B13" w:rsidRPr="005C2B13" w:rsidTr="004A715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C2B13">
              <w:rPr>
                <w:rFonts w:ascii="Times New Roman" w:eastAsia="Times New Roman" w:hAnsi="Times New Roman" w:cs="Times New Roman"/>
                <w:color w:val="auto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411C02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):</w:t>
            </w:r>
          </w:p>
        </w:tc>
      </w:tr>
      <w:tr w:rsidR="005C2B13" w:rsidRPr="005C2B13" w:rsidTr="004A715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1. Помещение на основании приложенных к заявлению документов:</w:t>
      </w:r>
    </w:p>
    <w:tbl>
      <w:tblPr>
        <w:tblW w:w="101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0"/>
        <w:gridCol w:w="3981"/>
        <w:gridCol w:w="3868"/>
      </w:tblGrid>
      <w:tr w:rsidR="005C2B13" w:rsidRPr="005C2B13" w:rsidTr="00411C02">
        <w:trPr>
          <w:trHeight w:val="324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а) перевести из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жилого (нежилого) в нежилое (жилое)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 xml:space="preserve"> без предварительных условий;</w:t>
            </w:r>
          </w:p>
        </w:tc>
      </w:tr>
      <w:tr w:rsidR="005C2B13" w:rsidRPr="005C2B13" w:rsidTr="00411C02">
        <w:trPr>
          <w:trHeight w:val="258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(ненужное зачеркнуть)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1C02" w:rsidRDefault="00411C02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411C02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411C02">
        <w:rPr>
          <w:rFonts w:ascii="Times New Roman" w:eastAsia="Times New Roman" w:hAnsi="Times New Roman" w:cs="Times New Roman"/>
          <w:color w:val="auto"/>
        </w:rPr>
        <w:t xml:space="preserve">б) перевести из жилого (нежилого) в </w:t>
      </w:r>
      <w:proofErr w:type="gramStart"/>
      <w:r w:rsidRPr="00411C02">
        <w:rPr>
          <w:rFonts w:ascii="Times New Roman" w:eastAsia="Times New Roman" w:hAnsi="Times New Roman" w:cs="Times New Roman"/>
          <w:color w:val="auto"/>
        </w:rPr>
        <w:t>нежилое</w:t>
      </w:r>
      <w:proofErr w:type="gramEnd"/>
      <w:r w:rsidRPr="00411C02">
        <w:rPr>
          <w:rFonts w:ascii="Times New Roman" w:eastAsia="Times New Roman" w:hAnsi="Times New Roman" w:cs="Times New Roman"/>
          <w:color w:val="auto"/>
        </w:rPr>
        <w:t xml:space="preserve"> (жилое) при условии проведения в установленном порядке следующих видов работ:</w:t>
      </w:r>
      <w:r>
        <w:rPr>
          <w:rFonts w:ascii="Times New Roman" w:eastAsia="Times New Roman" w:hAnsi="Times New Roman" w:cs="Times New Roman"/>
          <w:color w:val="auto"/>
        </w:rPr>
        <w:br/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(перечень работ по переустройству</w:t>
      </w:r>
      <w:proofErr w:type="gramEnd"/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(перепланировке) помещения</w:t>
      </w: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5C2B13" w:rsidRPr="005C2B13" w:rsidRDefault="005C2B13" w:rsidP="006A138A">
      <w:pPr>
        <w:widowControl/>
        <w:tabs>
          <w:tab w:val="right" w:pos="10205"/>
        </w:tabs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ab/>
        <w:t>.</w:t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C2B13" w:rsidRPr="005C2B13" w:rsidRDefault="005C2B13" w:rsidP="006A138A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 xml:space="preserve">2. Отказать в переводе указанного помещения из жилого (нежилого) в </w:t>
      </w:r>
      <w:proofErr w:type="gramStart"/>
      <w:r w:rsidRPr="005C2B13">
        <w:rPr>
          <w:rFonts w:ascii="Times New Roman" w:eastAsia="Times New Roman" w:hAnsi="Times New Roman" w:cs="Times New Roman"/>
          <w:color w:val="auto"/>
        </w:rPr>
        <w:t>нежилое</w:t>
      </w:r>
      <w:proofErr w:type="gramEnd"/>
      <w:r w:rsidRPr="005C2B13">
        <w:rPr>
          <w:rFonts w:ascii="Times New Roman" w:eastAsia="Times New Roman" w:hAnsi="Times New Roman" w:cs="Times New Roman"/>
          <w:color w:val="auto"/>
        </w:rPr>
        <w:t xml:space="preserve"> (жилое)</w:t>
      </w:r>
      <w:r w:rsidRPr="005C2B13">
        <w:rPr>
          <w:rFonts w:ascii="Times New Roman" w:eastAsia="Times New Roman" w:hAnsi="Times New Roman" w:cs="Times New Roman"/>
          <w:color w:val="auto"/>
        </w:rPr>
        <w:br/>
        <w:t xml:space="preserve">в связи с  </w:t>
      </w: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(основани</w:t>
      </w:r>
      <w:proofErr w:type="gramStart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е(</w:t>
      </w:r>
      <w:proofErr w:type="gramEnd"/>
      <w:r w:rsidRPr="005C2B13">
        <w:rPr>
          <w:rFonts w:ascii="Times New Roman" w:eastAsia="Times New Roman" w:hAnsi="Times New Roman" w:cs="Times New Roman"/>
          <w:color w:val="auto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5C2B13" w:rsidRPr="005C2B13" w:rsidRDefault="005C2B13" w:rsidP="006A138A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W w:w="95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79"/>
        <w:gridCol w:w="266"/>
        <w:gridCol w:w="1859"/>
        <w:gridCol w:w="266"/>
        <w:gridCol w:w="3321"/>
      </w:tblGrid>
      <w:tr w:rsidR="005C2B13" w:rsidRPr="005C2B13" w:rsidTr="005C2B13">
        <w:trPr>
          <w:trHeight w:val="300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2B13" w:rsidRPr="005C2B13" w:rsidTr="005C2B13">
        <w:trPr>
          <w:trHeight w:val="252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(должность лица,</w:t>
            </w: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5C2B13" w:rsidRPr="005C2B13" w:rsidTr="004A71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B13" w:rsidRPr="005C2B13" w:rsidRDefault="005C2B13" w:rsidP="006A138A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C2B1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5C2B13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5C2B1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5C2B13" w:rsidRPr="005C2B13" w:rsidRDefault="005C2B13" w:rsidP="006A138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5C2B13">
        <w:rPr>
          <w:rFonts w:ascii="Times New Roman" w:eastAsia="Times New Roman" w:hAnsi="Times New Roman" w:cs="Times New Roman"/>
          <w:color w:val="auto"/>
        </w:rPr>
        <w:t>М.П.</w:t>
      </w:r>
    </w:p>
    <w:sectPr w:rsidR="005C2B13" w:rsidRPr="005C2B13" w:rsidSect="006A138A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8E2"/>
    <w:rsid w:val="000553CD"/>
    <w:rsid w:val="00345029"/>
    <w:rsid w:val="00411C02"/>
    <w:rsid w:val="00427E1E"/>
    <w:rsid w:val="004F68E2"/>
    <w:rsid w:val="00533435"/>
    <w:rsid w:val="00551EEA"/>
    <w:rsid w:val="0057624F"/>
    <w:rsid w:val="005B6F47"/>
    <w:rsid w:val="005C2B13"/>
    <w:rsid w:val="006A138A"/>
    <w:rsid w:val="007B019F"/>
    <w:rsid w:val="007B523A"/>
    <w:rsid w:val="0085733E"/>
    <w:rsid w:val="009D7865"/>
    <w:rsid w:val="00A15F0B"/>
    <w:rsid w:val="00A67BE4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8E2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E2"/>
    <w:rPr>
      <w:color w:val="0000FF"/>
      <w:u w:val="single"/>
    </w:rPr>
  </w:style>
  <w:style w:type="paragraph" w:styleId="a4">
    <w:name w:val="No Spacing"/>
    <w:uiPriority w:val="1"/>
    <w:qFormat/>
    <w:rsid w:val="004F68E2"/>
    <w:pPr>
      <w:ind w:firstLine="0"/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E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21865986149A330515103298890822D01E1265D675ABA2131B75F09P6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121865986149A330515103298890822D01E12954645ABA2131B75F09P6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121865986149A330514F0E3FE4CC8D2808BD2C516F51EE7D6EEC025E633E15D26F3F14BAC6AC3C9D08A8P5e5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voloki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A121865986149A330515103298890822D01E12954645ABA2131B75F096A344295206656FECBAC34P9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3</cp:revision>
  <dcterms:created xsi:type="dcterms:W3CDTF">2019-10-29T10:55:00Z</dcterms:created>
  <dcterms:modified xsi:type="dcterms:W3CDTF">2019-10-31T12:32:00Z</dcterms:modified>
</cp:coreProperties>
</file>