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695C69" w:rsidRPr="00DD25F1" w:rsidRDefault="001A6C40" w:rsidP="00C1089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>«</w:t>
      </w:r>
      <w:r w:rsidR="00705AC8" w:rsidRPr="00705AC8">
        <w:rPr>
          <w:rFonts w:ascii="Times New Roman" w:hAnsi="Times New Roman" w:cs="Times New Roman"/>
          <w:b/>
          <w:sz w:val="24"/>
          <w:szCs w:val="24"/>
        </w:rPr>
        <w:t>Формирование современной городской среды</w:t>
      </w:r>
      <w:r w:rsidRPr="00DD25F1">
        <w:rPr>
          <w:rFonts w:ascii="Times New Roman" w:hAnsi="Times New Roman" w:cs="Times New Roman"/>
          <w:b/>
          <w:sz w:val="24"/>
          <w:szCs w:val="24"/>
        </w:rPr>
        <w:t>» за 201</w:t>
      </w:r>
      <w:r w:rsidR="00903EB1">
        <w:rPr>
          <w:rFonts w:ascii="Times New Roman" w:hAnsi="Times New Roman" w:cs="Times New Roman"/>
          <w:b/>
          <w:sz w:val="24"/>
          <w:szCs w:val="24"/>
        </w:rPr>
        <w:t>9</w:t>
      </w:r>
      <w:r w:rsidRPr="00DD25F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25F1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 Наволокского городского поселения </w:t>
      </w:r>
      <w:r w:rsidR="00C7697A" w:rsidRPr="00DD25F1">
        <w:rPr>
          <w:rFonts w:ascii="Times New Roman" w:hAnsi="Times New Roman" w:cs="Times New Roman"/>
          <w:sz w:val="24"/>
          <w:szCs w:val="24"/>
        </w:rPr>
        <w:t>«</w:t>
      </w:r>
      <w:r w:rsidR="00705AC8" w:rsidRPr="00705AC8"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</w:t>
      </w:r>
      <w:r w:rsidR="00C7697A" w:rsidRPr="00DD25F1">
        <w:rPr>
          <w:rFonts w:ascii="Times New Roman" w:hAnsi="Times New Roman" w:cs="Times New Roman"/>
          <w:sz w:val="24"/>
          <w:szCs w:val="24"/>
        </w:rPr>
        <w:t xml:space="preserve">» </w:t>
      </w:r>
      <w:r w:rsidR="00847690" w:rsidRPr="00DD25F1">
        <w:rPr>
          <w:rFonts w:ascii="Times New Roman" w:hAnsi="Times New Roman" w:cs="Times New Roman"/>
          <w:sz w:val="24"/>
          <w:szCs w:val="24"/>
        </w:rPr>
        <w:t>(далее – Программа)</w:t>
      </w:r>
      <w:r w:rsidR="00AE0FF6" w:rsidRPr="00DD25F1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DD25F1">
        <w:rPr>
          <w:rFonts w:ascii="Times New Roman" w:hAnsi="Times New Roman" w:cs="Times New Roman"/>
          <w:sz w:val="24"/>
          <w:szCs w:val="24"/>
        </w:rPr>
        <w:t>за 201</w:t>
      </w:r>
      <w:r w:rsidR="00903EB1">
        <w:rPr>
          <w:rFonts w:ascii="Times New Roman" w:hAnsi="Times New Roman" w:cs="Times New Roman"/>
          <w:sz w:val="24"/>
          <w:szCs w:val="24"/>
        </w:rPr>
        <w:t>9</w:t>
      </w:r>
      <w:r w:rsidR="00C7697A" w:rsidRPr="00DD25F1">
        <w:rPr>
          <w:rFonts w:ascii="Times New Roman" w:hAnsi="Times New Roman" w:cs="Times New Roman"/>
          <w:sz w:val="24"/>
          <w:szCs w:val="24"/>
        </w:rPr>
        <w:t xml:space="preserve"> год </w:t>
      </w:r>
      <w:r w:rsidRPr="00DD25F1">
        <w:rPr>
          <w:rFonts w:ascii="Times New Roman" w:hAnsi="Times New Roman" w:cs="Times New Roman"/>
          <w:sz w:val="24"/>
          <w:szCs w:val="24"/>
        </w:rPr>
        <w:t xml:space="preserve">проводится в соответствие с методикой оценки эффективности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r w:rsidR="0059249F" w:rsidRPr="00DD25F1">
        <w:rPr>
          <w:rFonts w:ascii="Times New Roman" w:hAnsi="Times New Roman" w:cs="Times New Roman"/>
          <w:sz w:val="24"/>
          <w:szCs w:val="24"/>
        </w:rPr>
        <w:t>, 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 Наволокского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307A2C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476C9F" w:rsidRDefault="00C14427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3D300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C0E9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3D300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C0E9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8C0E9C">
        <w:rPr>
          <w:rFonts w:ascii="Times New Roman" w:eastAsia="Times New Roman" w:hAnsi="Times New Roman" w:cs="Times New Roman"/>
          <w:sz w:val="24"/>
          <w:szCs w:val="24"/>
          <w:lang w:eastAsia="ru-RU"/>
        </w:rPr>
        <w:t>1,0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AE7ECD" w:rsidRDefault="00AE7ECD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=36/36=1,0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DD25F1" w:rsidRPr="00DD25F1" w:rsidRDefault="00307A2C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931" w:rsidRPr="00DD25F1" w:rsidRDefault="00CE4360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706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F7064">
        <w:rPr>
          <w:rFonts w:ascii="Times New Roman" w:eastAsia="Times New Roman" w:hAnsi="Times New Roman" w:cs="Times New Roman"/>
          <w:sz w:val="24"/>
          <w:szCs w:val="24"/>
          <w:lang w:eastAsia="ru-RU"/>
        </w:rPr>
        <w:t>+1)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2F706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DD25F1" w:rsidRPr="00DD25F1" w:rsidRDefault="00307A2C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2793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903EB1">
        <w:rPr>
          <w:rFonts w:ascii="Times New Roman" w:eastAsia="Times New Roman" w:hAnsi="Times New Roman" w:cs="Times New Roman"/>
          <w:sz w:val="24"/>
          <w:szCs w:val="24"/>
          <w:lang w:eastAsia="ru-RU"/>
        </w:rPr>
        <w:t>4946893</w:t>
      </w:r>
      <w:r w:rsidR="00822D52" w:rsidRPr="00822D5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03EB1">
        <w:rPr>
          <w:rFonts w:ascii="Times New Roman" w:eastAsia="Times New Roman" w:hAnsi="Times New Roman" w:cs="Times New Roman"/>
          <w:sz w:val="24"/>
          <w:szCs w:val="24"/>
          <w:lang w:eastAsia="ru-RU"/>
        </w:rPr>
        <w:t>5002632,00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822D52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Программы в отчетном году;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Программы в отчетном году.</w:t>
      </w:r>
    </w:p>
    <w:p w:rsidR="00DD25F1" w:rsidRPr="00DD25F1" w:rsidRDefault="00307A2C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реализации Программы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822D52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D52">
        <w:rPr>
          <w:rFonts w:ascii="Times New Roman" w:eastAsia="Times New Roman" w:hAnsi="Times New Roman" w:cs="Times New Roman"/>
          <w:sz w:val="24"/>
          <w:szCs w:val="24"/>
          <w:lang w:eastAsia="ru-RU"/>
        </w:rPr>
        <w:t>1,25</w:t>
      </w:r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822D52">
        <w:rPr>
          <w:rFonts w:ascii="Times New Roman" w:eastAsia="Times New Roman" w:hAnsi="Times New Roman" w:cs="Times New Roman"/>
          <w:sz w:val="24"/>
          <w:szCs w:val="24"/>
          <w:lang w:eastAsia="ru-RU"/>
        </w:rPr>
        <w:t>1,24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822D52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822D5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0F2D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Степень достижения планируемых значений целевых индикаторов (показателей) 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</w:p>
    <w:p w:rsidR="00307A2C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84264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84264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</w:t>
      </w:r>
      <w:r w:rsidR="00CF6FF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</w:p>
    <w:p w:rsidR="00307A2C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A2C" w:rsidRPr="00DD25F1" w:rsidRDefault="0084264B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1/1</w:t>
      </w:r>
      <w:r w:rsidR="00307A2C"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553786">
        <w:rPr>
          <w:rFonts w:ascii="Times New Roman" w:eastAsia="Times New Roman" w:hAnsi="Times New Roman" w:cs="Times New Roman"/>
          <w:sz w:val="24"/>
          <w:szCs w:val="24"/>
          <w:lang w:eastAsia="ru-RU"/>
        </w:rPr>
        <w:t>4946893</w:t>
      </w:r>
      <w:r w:rsidR="00553786" w:rsidRPr="00822D5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553786">
        <w:rPr>
          <w:rFonts w:ascii="Times New Roman" w:eastAsia="Times New Roman" w:hAnsi="Times New Roman" w:cs="Times New Roman"/>
          <w:sz w:val="24"/>
          <w:szCs w:val="24"/>
          <w:lang w:eastAsia="ru-RU"/>
        </w:rPr>
        <w:t>/5002632,00=0,99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отчетном году;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отчетном году.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443E">
        <w:rPr>
          <w:rFonts w:ascii="Times New Roman" w:eastAsia="Times New Roman" w:hAnsi="Times New Roman" w:cs="Times New Roman"/>
          <w:sz w:val="24"/>
          <w:szCs w:val="24"/>
          <w:lang w:eastAsia="ru-RU"/>
        </w:rPr>
        <w:t>0,99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64C3">
        <w:rPr>
          <w:rFonts w:ascii="Times New Roman" w:eastAsia="Times New Roman" w:hAnsi="Times New Roman" w:cs="Times New Roman"/>
          <w:sz w:val="24"/>
          <w:szCs w:val="24"/>
          <w:lang w:eastAsia="ru-RU"/>
        </w:rPr>
        <w:t>1,25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BD64C3">
        <w:rPr>
          <w:rFonts w:ascii="Times New Roman" w:eastAsia="Times New Roman" w:hAnsi="Times New Roman" w:cs="Times New Roman"/>
          <w:sz w:val="24"/>
          <w:szCs w:val="24"/>
          <w:lang w:eastAsia="ru-RU"/>
        </w:rPr>
        <w:t>1,2</w:t>
      </w:r>
      <w:r w:rsidR="00E4443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6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A96AEF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A2C" w:rsidRPr="00DD25F1" w:rsidRDefault="00307A2C" w:rsidP="00307A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</w:t>
      </w:r>
      <w:r w:rsidR="00CF7370">
        <w:rPr>
          <w:rFonts w:ascii="Times New Roman" w:eastAsia="Times New Roman" w:hAnsi="Times New Roman" w:cs="Times New Roman"/>
          <w:sz w:val="24"/>
          <w:szCs w:val="24"/>
          <w:lang w:eastAsia="ru-RU"/>
        </w:rPr>
        <w:t>0,99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BD64C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F737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7A2C" w:rsidRPr="00AE4611" w:rsidRDefault="00307A2C" w:rsidP="00307A2C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A96AEF" w:rsidRDefault="00A96AEF" w:rsidP="00A96A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Подпрограмма признается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E837D1">
        <w:rPr>
          <w:rFonts w:ascii="Times New Roman" w:hAnsi="Times New Roman" w:cs="Times New Roman"/>
          <w:sz w:val="24"/>
          <w:szCs w:val="24"/>
        </w:rPr>
        <w:t>эффективной.</w:t>
      </w:r>
    </w:p>
    <w:p w:rsidR="00A96AEF" w:rsidRDefault="00A96AEF" w:rsidP="00A96A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 xml:space="preserve"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</w:t>
      </w:r>
      <w:r w:rsidRPr="007037F8">
        <w:rPr>
          <w:rFonts w:ascii="Times New Roman" w:eastAsia="Calibri" w:hAnsi="Times New Roman" w:cs="Times New Roman"/>
          <w:sz w:val="24"/>
          <w:szCs w:val="24"/>
        </w:rPr>
        <w:lastRenderedPageBreak/>
        <w:t>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применяются поправочны</w:t>
      </w:r>
      <w:r>
        <w:rPr>
          <w:rFonts w:ascii="Times New Roman" w:hAnsi="Times New Roman" w:cs="Times New Roman"/>
          <w:sz w:val="24"/>
          <w:szCs w:val="24"/>
        </w:rPr>
        <w:t>й коэффициент 0,</w:t>
      </w:r>
      <w:r w:rsidR="00F4483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5.</w:t>
      </w:r>
    </w:p>
    <w:p w:rsidR="00A96AEF" w:rsidRDefault="00A96AEF" w:rsidP="00A96A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7F8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F4483E">
        <w:rPr>
          <w:rFonts w:ascii="Times New Roman" w:hAnsi="Times New Roman" w:cs="Times New Roman"/>
          <w:sz w:val="24"/>
          <w:szCs w:val="24"/>
        </w:rPr>
        <w:t>1,24</w:t>
      </w:r>
      <w:r>
        <w:rPr>
          <w:rFonts w:ascii="Times New Roman" w:hAnsi="Times New Roman" w:cs="Times New Roman"/>
          <w:sz w:val="24"/>
          <w:szCs w:val="24"/>
        </w:rPr>
        <w:t>*0,</w:t>
      </w:r>
      <w:r w:rsidR="00F4483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5=</w:t>
      </w:r>
      <w:r w:rsidR="00F4483E">
        <w:rPr>
          <w:rFonts w:ascii="Times New Roman" w:hAnsi="Times New Roman" w:cs="Times New Roman"/>
          <w:sz w:val="24"/>
          <w:szCs w:val="24"/>
        </w:rPr>
        <w:t>1,18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7A2C" w:rsidRPr="00AE4611" w:rsidRDefault="00307A2C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Default="009E0AF0" w:rsidP="00FD5AA4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00B1">
        <w:rPr>
          <w:rFonts w:ascii="Times New Roman" w:hAnsi="Times New Roman" w:cs="Times New Roman"/>
          <w:sz w:val="24"/>
          <w:szCs w:val="24"/>
        </w:rPr>
        <w:t xml:space="preserve">Заключение: </w:t>
      </w:r>
      <w:r w:rsidR="00FD5AA4" w:rsidRPr="00CD00B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Программа признается </w:t>
      </w:r>
      <w:r w:rsidR="00F4483E">
        <w:rPr>
          <w:rFonts w:ascii="Times New Roman" w:hAnsi="Times New Roman" w:cs="Times New Roman"/>
          <w:sz w:val="24"/>
          <w:szCs w:val="24"/>
        </w:rPr>
        <w:t>высоко</w:t>
      </w:r>
      <w:r w:rsidR="00FD5AA4" w:rsidRPr="00CD00B1">
        <w:rPr>
          <w:rFonts w:ascii="Times New Roman" w:hAnsi="Times New Roman" w:cs="Times New Roman"/>
          <w:sz w:val="24"/>
          <w:szCs w:val="24"/>
        </w:rPr>
        <w:t>эффективной.</w:t>
      </w:r>
    </w:p>
    <w:p w:rsidR="008674F0" w:rsidRDefault="008674F0" w:rsidP="008674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74F0" w:rsidRDefault="008674F0" w:rsidP="008674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74F0" w:rsidRPr="008674F0" w:rsidRDefault="008674F0" w:rsidP="008674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EE724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4483E">
        <w:rPr>
          <w:rFonts w:ascii="Times New Roman" w:hAnsi="Times New Roman" w:cs="Times New Roman"/>
          <w:b/>
          <w:sz w:val="24"/>
          <w:szCs w:val="24"/>
        </w:rPr>
        <w:t>С.Б.Догадов</w:t>
      </w:r>
    </w:p>
    <w:p w:rsidR="00F4043E" w:rsidRPr="004F73AD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4F73AD" w:rsidRPr="00AE4611" w:rsidRDefault="004F73A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240AE"/>
    <w:rsid w:val="00072F44"/>
    <w:rsid w:val="000A150C"/>
    <w:rsid w:val="000B1A07"/>
    <w:rsid w:val="000D56B6"/>
    <w:rsid w:val="000E395C"/>
    <w:rsid w:val="00126DFC"/>
    <w:rsid w:val="00137C4F"/>
    <w:rsid w:val="00175C5B"/>
    <w:rsid w:val="001A315D"/>
    <w:rsid w:val="001A5A47"/>
    <w:rsid w:val="001A6C40"/>
    <w:rsid w:val="00212EE9"/>
    <w:rsid w:val="00235325"/>
    <w:rsid w:val="00243B58"/>
    <w:rsid w:val="002861D4"/>
    <w:rsid w:val="002A2BF4"/>
    <w:rsid w:val="002C2177"/>
    <w:rsid w:val="002D7392"/>
    <w:rsid w:val="002F7064"/>
    <w:rsid w:val="00307A2C"/>
    <w:rsid w:val="003334F5"/>
    <w:rsid w:val="00356C59"/>
    <w:rsid w:val="00361E67"/>
    <w:rsid w:val="00397047"/>
    <w:rsid w:val="003D300D"/>
    <w:rsid w:val="003F37EF"/>
    <w:rsid w:val="00476C9F"/>
    <w:rsid w:val="004D5464"/>
    <w:rsid w:val="004E7168"/>
    <w:rsid w:val="004F73AD"/>
    <w:rsid w:val="0050004D"/>
    <w:rsid w:val="00525691"/>
    <w:rsid w:val="00550E99"/>
    <w:rsid w:val="00553786"/>
    <w:rsid w:val="00562746"/>
    <w:rsid w:val="0059249F"/>
    <w:rsid w:val="00594E9B"/>
    <w:rsid w:val="00616723"/>
    <w:rsid w:val="00627931"/>
    <w:rsid w:val="00635AB6"/>
    <w:rsid w:val="0064566C"/>
    <w:rsid w:val="00695C69"/>
    <w:rsid w:val="006D14D3"/>
    <w:rsid w:val="006E13C1"/>
    <w:rsid w:val="006E191B"/>
    <w:rsid w:val="00705AC8"/>
    <w:rsid w:val="00735F83"/>
    <w:rsid w:val="0078604C"/>
    <w:rsid w:val="007A7819"/>
    <w:rsid w:val="007B62AB"/>
    <w:rsid w:val="007F19D6"/>
    <w:rsid w:val="007F7DA6"/>
    <w:rsid w:val="00822D52"/>
    <w:rsid w:val="00825FDA"/>
    <w:rsid w:val="0084264B"/>
    <w:rsid w:val="00847690"/>
    <w:rsid w:val="00863547"/>
    <w:rsid w:val="008674F0"/>
    <w:rsid w:val="00886EDE"/>
    <w:rsid w:val="008C0E9C"/>
    <w:rsid w:val="008C15A9"/>
    <w:rsid w:val="008E4701"/>
    <w:rsid w:val="008F51BB"/>
    <w:rsid w:val="00903EB1"/>
    <w:rsid w:val="009D4A17"/>
    <w:rsid w:val="009E0AF0"/>
    <w:rsid w:val="009F6F5A"/>
    <w:rsid w:val="00A92C29"/>
    <w:rsid w:val="00A96AEF"/>
    <w:rsid w:val="00AD5770"/>
    <w:rsid w:val="00AE0FF6"/>
    <w:rsid w:val="00AE4611"/>
    <w:rsid w:val="00AE7ECD"/>
    <w:rsid w:val="00B07D4B"/>
    <w:rsid w:val="00B427C1"/>
    <w:rsid w:val="00B8218A"/>
    <w:rsid w:val="00B854A5"/>
    <w:rsid w:val="00BD64C3"/>
    <w:rsid w:val="00BF2F68"/>
    <w:rsid w:val="00C10893"/>
    <w:rsid w:val="00C14427"/>
    <w:rsid w:val="00C246C6"/>
    <w:rsid w:val="00C4044B"/>
    <w:rsid w:val="00C56764"/>
    <w:rsid w:val="00C7030D"/>
    <w:rsid w:val="00C7697A"/>
    <w:rsid w:val="00CD00B1"/>
    <w:rsid w:val="00CE4360"/>
    <w:rsid w:val="00CF6FF3"/>
    <w:rsid w:val="00CF7370"/>
    <w:rsid w:val="00CF7E84"/>
    <w:rsid w:val="00D07F3D"/>
    <w:rsid w:val="00D15938"/>
    <w:rsid w:val="00D37EC7"/>
    <w:rsid w:val="00DC5280"/>
    <w:rsid w:val="00DD25F1"/>
    <w:rsid w:val="00DE34BF"/>
    <w:rsid w:val="00E30F2D"/>
    <w:rsid w:val="00E4443E"/>
    <w:rsid w:val="00E5463C"/>
    <w:rsid w:val="00E66DF2"/>
    <w:rsid w:val="00EE368C"/>
    <w:rsid w:val="00EE7244"/>
    <w:rsid w:val="00F4043E"/>
    <w:rsid w:val="00F4483E"/>
    <w:rsid w:val="00F53FF7"/>
    <w:rsid w:val="00FA5AE8"/>
    <w:rsid w:val="00FC45A5"/>
    <w:rsid w:val="00FD5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D9CB9-CA41-4A41-B5B8-256DB44EB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10</cp:revision>
  <cp:lastPrinted>2019-05-06T08:14:00Z</cp:lastPrinted>
  <dcterms:created xsi:type="dcterms:W3CDTF">2020-03-31T07:11:00Z</dcterms:created>
  <dcterms:modified xsi:type="dcterms:W3CDTF">2020-03-31T07:27:00Z</dcterms:modified>
</cp:coreProperties>
</file>