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FC" w:rsidRPr="00CF5BFC" w:rsidRDefault="00CF5BFC" w:rsidP="00CF5BFC">
      <w:pPr>
        <w:rPr>
          <w:b/>
          <w:sz w:val="44"/>
          <w:szCs w:val="44"/>
        </w:rPr>
      </w:pPr>
      <w:bookmarkStart w:id="0" w:name="_GoBack"/>
      <w:r w:rsidRPr="00CF5BFC">
        <w:rPr>
          <w:b/>
          <w:sz w:val="44"/>
          <w:szCs w:val="44"/>
        </w:rPr>
        <w:t>Споры о цене недвижимости не стихают</w:t>
      </w:r>
    </w:p>
    <w:bookmarkEnd w:id="0"/>
    <w:p w:rsidR="00EE4A85" w:rsidRPr="00CF5BFC" w:rsidRDefault="00EE4A85" w:rsidP="00CF5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работе К</w:t>
      </w:r>
      <w:r w:rsidRPr="0055390B">
        <w:rPr>
          <w:b/>
          <w:sz w:val="28"/>
          <w:szCs w:val="28"/>
        </w:rPr>
        <w:t xml:space="preserve">омиссии по рассмотрению споров о результатах определения кадастровой стоимости при Управлении </w:t>
      </w:r>
      <w:proofErr w:type="spellStart"/>
      <w:r w:rsidRPr="0055390B">
        <w:rPr>
          <w:b/>
          <w:sz w:val="28"/>
          <w:szCs w:val="28"/>
        </w:rPr>
        <w:t>Росреестра</w:t>
      </w:r>
      <w:proofErr w:type="spellEnd"/>
      <w:r w:rsidRPr="0055390B">
        <w:rPr>
          <w:b/>
          <w:sz w:val="28"/>
          <w:szCs w:val="28"/>
        </w:rPr>
        <w:t xml:space="preserve"> по Ивановской области</w:t>
      </w:r>
      <w:r>
        <w:rPr>
          <w:b/>
          <w:sz w:val="28"/>
          <w:szCs w:val="28"/>
        </w:rPr>
        <w:t xml:space="preserve"> в 2018 году</w:t>
      </w:r>
    </w:p>
    <w:p w:rsidR="00EE4A85" w:rsidRPr="00ED2BC0" w:rsidRDefault="00D918AB" w:rsidP="00ED2BC0">
      <w:r w:rsidRPr="00ED2BC0">
        <w:t>Комиссия  по рассмотрению споров о результатах определения кадастровой стоимости была создана п</w:t>
      </w:r>
      <w:r w:rsidR="00EE4A85" w:rsidRPr="00ED2BC0">
        <w:t xml:space="preserve">ри Управлении </w:t>
      </w:r>
      <w:proofErr w:type="spellStart"/>
      <w:r w:rsidR="00EE4A85" w:rsidRPr="00ED2BC0">
        <w:t>Росреестра</w:t>
      </w:r>
      <w:proofErr w:type="spellEnd"/>
      <w:r w:rsidR="00EE4A85" w:rsidRPr="00ED2BC0">
        <w:t xml:space="preserve"> по Ивановской области в 2012 году</w:t>
      </w:r>
      <w:r w:rsidRPr="00ED2BC0">
        <w:t xml:space="preserve">. </w:t>
      </w:r>
      <w:r w:rsidR="00EE4A85" w:rsidRPr="00ED2BC0">
        <w:t xml:space="preserve"> </w:t>
      </w:r>
    </w:p>
    <w:p w:rsidR="00EE4A85" w:rsidRPr="00ED2BC0" w:rsidRDefault="00EE4A85" w:rsidP="00ED2BC0">
      <w:r w:rsidRPr="00ED2BC0">
        <w:t xml:space="preserve">За все время работы (по состоянию на 01.04.2019) в Комиссию поступило 2452 заявления в отношении 2805 объектов недвижимости (земельных участков и объектов капитального строительства). </w:t>
      </w:r>
    </w:p>
    <w:p w:rsidR="00EE4A85" w:rsidRPr="00ED2BC0" w:rsidRDefault="00EE4A85" w:rsidP="00ED2BC0">
      <w:r w:rsidRPr="00ED2BC0">
        <w:t xml:space="preserve">В 2018 году в Комиссию поступило 708 заявлений о пересмотре кадастровой стоимости в отношении 749 объектов недвижимости. </w:t>
      </w:r>
    </w:p>
    <w:p w:rsidR="00CF5BFC" w:rsidRPr="00ED2BC0" w:rsidRDefault="00CF5BFC" w:rsidP="00ED2BC0">
      <w:r w:rsidRPr="00ED2BC0">
        <w:t xml:space="preserve">Для сравнения, в судебном порядке в 2018 году было рассмотрено 40 заявлений (24 - от физических лиц, 16 - от юридических лиц) о пересмотре кадастровой стоимости и установления </w:t>
      </w:r>
      <w:r w:rsidR="00ED2BC0" w:rsidRPr="00ED2BC0">
        <w:t xml:space="preserve">ее </w:t>
      </w:r>
      <w:r w:rsidRPr="00ED2BC0">
        <w:t xml:space="preserve">в размере рыночной. </w:t>
      </w:r>
    </w:p>
    <w:p w:rsidR="00EE4A85" w:rsidRPr="00ED2BC0" w:rsidRDefault="00EE4A85" w:rsidP="00ED2BC0">
      <w:r w:rsidRPr="00ED2BC0">
        <w:t>По итогам проведенных в 2018 году 20 з</w:t>
      </w:r>
      <w:r w:rsidR="00A21DA5" w:rsidRPr="00ED2BC0">
        <w:t>аседаний Комиссии</w:t>
      </w:r>
      <w:r w:rsidR="00D918AB" w:rsidRPr="00ED2BC0">
        <w:t xml:space="preserve"> </w:t>
      </w:r>
      <w:proofErr w:type="gramStart"/>
      <w:r w:rsidR="00D918AB" w:rsidRPr="00ED2BC0">
        <w:t>удовлетворен</w:t>
      </w:r>
      <w:proofErr w:type="gramEnd"/>
      <w:r w:rsidRPr="00ED2BC0">
        <w:t xml:space="preserve"> 51% поступивших заявлений в отношении 306 объекто</w:t>
      </w:r>
      <w:r w:rsidR="00A21DA5" w:rsidRPr="00ED2BC0">
        <w:t>в недвижимости, 4% - отклонено.</w:t>
      </w:r>
      <w:r w:rsidR="00ED2BC0" w:rsidRPr="00ED2BC0">
        <w:t xml:space="preserve"> </w:t>
      </w:r>
      <w:r w:rsidRPr="00ED2BC0">
        <w:t xml:space="preserve">При этом </w:t>
      </w:r>
      <w:r w:rsidR="00242A55" w:rsidRPr="00ED2BC0">
        <w:t>каждое второе от общего числа поданных</w:t>
      </w:r>
      <w:r w:rsidR="00A21DA5" w:rsidRPr="00ED2BC0">
        <w:t xml:space="preserve"> заявлений </w:t>
      </w:r>
      <w:r w:rsidRPr="00ED2BC0">
        <w:t xml:space="preserve">было отозвано </w:t>
      </w:r>
      <w:r w:rsidR="00CF5BFC" w:rsidRPr="00ED2BC0">
        <w:t>для</w:t>
      </w:r>
      <w:r w:rsidRPr="00ED2BC0">
        <w:t xml:space="preserve"> исправления выявленных нарушений.</w:t>
      </w:r>
    </w:p>
    <w:p w:rsidR="00A21DA5" w:rsidRPr="00ED2BC0" w:rsidRDefault="00A21DA5" w:rsidP="00ED2BC0">
      <w:r w:rsidRPr="00ED2BC0">
        <w:t>Основной причиной отклонения заявлений является несоответствие представленных отчётов об определении рыночной стоимости ст. 11 Федерального закона от 29.07.1998 № 135-ФЗ «Об оценочной деятельности в Российской Федерации», а также требованиям</w:t>
      </w:r>
      <w:r w:rsidR="00ED2BC0" w:rsidRPr="00ED2BC0">
        <w:t xml:space="preserve"> к составлению и содержанию отче</w:t>
      </w:r>
      <w:r w:rsidRPr="00ED2BC0">
        <w:t>та об оценке, установленным федеральными стандартами оценки.</w:t>
      </w:r>
    </w:p>
    <w:p w:rsidR="00EE4A85" w:rsidRPr="00ED2BC0" w:rsidRDefault="00EE4A85" w:rsidP="00ED2BC0">
      <w:r w:rsidRPr="00ED2BC0">
        <w:t xml:space="preserve">Заявления в </w:t>
      </w:r>
      <w:r w:rsidR="00D918AB" w:rsidRPr="00ED2BC0">
        <w:t>большинстве случаев</w:t>
      </w:r>
      <w:r w:rsidRPr="00ED2BC0">
        <w:t xml:space="preserve"> поданы по основанию установления кадастровой стоимости объектов недвижимости в размере рыночной</w:t>
      </w:r>
      <w:r w:rsidR="00D918AB" w:rsidRPr="00ED2BC0">
        <w:t>;</w:t>
      </w:r>
      <w:r w:rsidRPr="00ED2BC0">
        <w:t xml:space="preserve"> одно заявление</w:t>
      </w:r>
      <w:r w:rsidR="00D918AB" w:rsidRPr="00ED2BC0">
        <w:t xml:space="preserve"> -</w:t>
      </w:r>
      <w:r w:rsidRPr="00ED2BC0">
        <w:t xml:space="preserve"> по недостоверности сведений</w:t>
      </w:r>
      <w:r w:rsidR="00D918AB" w:rsidRPr="00ED2BC0">
        <w:t>,</w:t>
      </w:r>
      <w:r w:rsidRPr="00ED2BC0">
        <w:t xml:space="preserve"> использованных при проведении государственной кадастровой оценки.</w:t>
      </w:r>
    </w:p>
    <w:p w:rsidR="00EE4A85" w:rsidRPr="00ED2BC0" w:rsidRDefault="00A21DA5" w:rsidP="00ED2BC0">
      <w:r w:rsidRPr="00ED2BC0">
        <w:t>Традиционно</w:t>
      </w:r>
      <w:r w:rsidR="00EE4A85" w:rsidRPr="00ED2BC0">
        <w:t xml:space="preserve"> </w:t>
      </w:r>
      <w:r w:rsidR="00242A55" w:rsidRPr="00ED2BC0">
        <w:t xml:space="preserve">чаще всего </w:t>
      </w:r>
      <w:r w:rsidR="00EE4A85" w:rsidRPr="00ED2BC0">
        <w:t xml:space="preserve">оспаривалась кадастровая стоимость объектов недвижимости, расположенных в самых экономически </w:t>
      </w:r>
      <w:r w:rsidRPr="00ED2BC0">
        <w:t>активных</w:t>
      </w:r>
      <w:r w:rsidR="00EE4A85" w:rsidRPr="00ED2BC0">
        <w:t xml:space="preserve"> городах и районах Ивановской области (г. Иваново, г. Кинешма и Ивановский район). </w:t>
      </w:r>
    </w:p>
    <w:p w:rsidR="00EE4A85" w:rsidRPr="00ED2BC0" w:rsidRDefault="00EE4A85" w:rsidP="00ED2BC0">
      <w:r w:rsidRPr="00ED2BC0">
        <w:t>К участию в заседаниях Комиссии привлекаются органы местного самоуправления</w:t>
      </w:r>
      <w:r w:rsidR="000B4DAB" w:rsidRPr="00ED2BC0">
        <w:t>,</w:t>
      </w:r>
      <w:r w:rsidRPr="00ED2BC0">
        <w:t xml:space="preserve"> на чьих территориях расположены объекты недвижимости</w:t>
      </w:r>
      <w:r w:rsidR="00ED2BC0" w:rsidRPr="00ED2BC0">
        <w:t>,</w:t>
      </w:r>
      <w:r w:rsidRPr="00ED2BC0">
        <w:t xml:space="preserve"> рассматрив</w:t>
      </w:r>
      <w:r w:rsidR="00ED2BC0" w:rsidRPr="00ED2BC0">
        <w:t>аемые</w:t>
      </w:r>
      <w:r w:rsidRPr="00ED2BC0">
        <w:t xml:space="preserve"> на Комиссиях.</w:t>
      </w:r>
    </w:p>
    <w:p w:rsidR="00EE4A85" w:rsidRPr="00ED2BC0" w:rsidRDefault="00EE4A85" w:rsidP="00ED2BC0">
      <w:r w:rsidRPr="00ED2BC0">
        <w:t xml:space="preserve">Работа Комиссии является открытой и доступной. Все материалы работы Комиссии (протоколы, решения, информация о заседаниях, обобщенная информация об итогах </w:t>
      </w:r>
      <w:r w:rsidR="00CF5BFC" w:rsidRPr="00ED2BC0">
        <w:t>рассмотрения заявлений) размещаю</w:t>
      </w:r>
      <w:r w:rsidRPr="00ED2BC0">
        <w:t xml:space="preserve">тся в </w:t>
      </w:r>
      <w:r w:rsidR="00ED2BC0" w:rsidRPr="00ED2BC0">
        <w:t>и</w:t>
      </w:r>
      <w:r w:rsidRPr="00ED2BC0">
        <w:t>н</w:t>
      </w:r>
      <w:r w:rsidR="00ED2BC0" w:rsidRPr="00ED2BC0">
        <w:t>тернете</w:t>
      </w:r>
      <w:r w:rsidRPr="00ED2BC0">
        <w:t xml:space="preserve">  на официальном сайте </w:t>
      </w:r>
      <w:proofErr w:type="spellStart"/>
      <w:r w:rsidRPr="00ED2BC0">
        <w:t>Росреестра</w:t>
      </w:r>
      <w:proofErr w:type="spellEnd"/>
      <w:r w:rsidRPr="00ED2BC0">
        <w:t>.</w:t>
      </w:r>
    </w:p>
    <w:p w:rsidR="00ED2BC0" w:rsidRPr="00ED2BC0" w:rsidRDefault="00D918AB" w:rsidP="00ED2BC0">
      <w:r w:rsidRPr="00ED2BC0">
        <w:t>Заседания Комиссии проходят два</w:t>
      </w:r>
      <w:r w:rsidR="00EE4A85" w:rsidRPr="00ED2BC0">
        <w:t xml:space="preserve"> раза в месяц и построены на непосредственном диалоге с заявителями</w:t>
      </w:r>
      <w:r w:rsidRPr="00ED2BC0">
        <w:t>. Н</w:t>
      </w:r>
      <w:r w:rsidR="00EE4A85" w:rsidRPr="00ED2BC0">
        <w:t>а каждом заседании по ходатайствам заявителей присутствуют оценщики (представители оценщиков)</w:t>
      </w:r>
      <w:r w:rsidRPr="00ED2BC0">
        <w:t>, члены с</w:t>
      </w:r>
      <w:r w:rsidR="00EE4A85" w:rsidRPr="00ED2BC0">
        <w:t xml:space="preserve">аморегулируемых организаций оценщиков. </w:t>
      </w:r>
    </w:p>
    <w:p w:rsidR="00EE4A85" w:rsidRPr="00ED2BC0" w:rsidRDefault="00EE4A85" w:rsidP="00ED2BC0">
      <w:r w:rsidRPr="00ED2BC0">
        <w:t>Вся информация о порядке работы Комиссии, перечень необходимых документов для оспаривания результатов оп</w:t>
      </w:r>
      <w:r w:rsidR="00D918AB" w:rsidRPr="00ED2BC0">
        <w:t>ределения кадастровой стоимости</w:t>
      </w:r>
      <w:r w:rsidRPr="00ED2BC0">
        <w:t xml:space="preserve"> также размещены на официальном сайте </w:t>
      </w:r>
      <w:proofErr w:type="spellStart"/>
      <w:r w:rsidRPr="00ED2BC0">
        <w:t>Росреестра</w:t>
      </w:r>
      <w:proofErr w:type="spellEnd"/>
      <w:r w:rsidRPr="00ED2BC0">
        <w:t xml:space="preserve"> www.rosreestr.ru.</w:t>
      </w:r>
    </w:p>
    <w:p w:rsidR="00EE4A85" w:rsidRPr="00CF5BFC" w:rsidRDefault="00CF5BFC" w:rsidP="00CF5BFC">
      <w:pPr>
        <w:ind w:firstLine="851"/>
        <w:jc w:val="right"/>
        <w:rPr>
          <w:b/>
          <w:sz w:val="18"/>
          <w:szCs w:val="18"/>
        </w:rPr>
      </w:pPr>
      <w:r w:rsidRPr="00CF5BFC">
        <w:rPr>
          <w:b/>
          <w:sz w:val="18"/>
          <w:szCs w:val="18"/>
        </w:rPr>
        <w:t xml:space="preserve">Управление </w:t>
      </w:r>
      <w:proofErr w:type="spellStart"/>
      <w:r w:rsidRPr="00CF5BFC">
        <w:rPr>
          <w:b/>
          <w:sz w:val="18"/>
          <w:szCs w:val="18"/>
        </w:rPr>
        <w:t>Р</w:t>
      </w:r>
      <w:r w:rsidR="00946F46">
        <w:rPr>
          <w:b/>
          <w:sz w:val="18"/>
          <w:szCs w:val="18"/>
        </w:rPr>
        <w:t>осреестра</w:t>
      </w:r>
      <w:proofErr w:type="spellEnd"/>
      <w:r w:rsidR="00946F46">
        <w:rPr>
          <w:b/>
          <w:sz w:val="18"/>
          <w:szCs w:val="18"/>
        </w:rPr>
        <w:t xml:space="preserve"> по Ивановской области</w:t>
      </w:r>
    </w:p>
    <w:sectPr w:rsidR="00EE4A85" w:rsidRPr="00CF5BFC" w:rsidSect="00D1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D80"/>
    <w:rsid w:val="000460AA"/>
    <w:rsid w:val="00070F76"/>
    <w:rsid w:val="000A3912"/>
    <w:rsid w:val="000B4DAB"/>
    <w:rsid w:val="00141A54"/>
    <w:rsid w:val="001E4863"/>
    <w:rsid w:val="00233168"/>
    <w:rsid w:val="00242A55"/>
    <w:rsid w:val="002664F7"/>
    <w:rsid w:val="002D0882"/>
    <w:rsid w:val="003429EE"/>
    <w:rsid w:val="004170AE"/>
    <w:rsid w:val="00490171"/>
    <w:rsid w:val="005047FF"/>
    <w:rsid w:val="0055390B"/>
    <w:rsid w:val="005B4C68"/>
    <w:rsid w:val="006430FA"/>
    <w:rsid w:val="00655AAB"/>
    <w:rsid w:val="006B6395"/>
    <w:rsid w:val="0074793C"/>
    <w:rsid w:val="007615A9"/>
    <w:rsid w:val="00766103"/>
    <w:rsid w:val="007B6566"/>
    <w:rsid w:val="008474AC"/>
    <w:rsid w:val="00862633"/>
    <w:rsid w:val="008D3DDF"/>
    <w:rsid w:val="009119FB"/>
    <w:rsid w:val="00934756"/>
    <w:rsid w:val="00946F46"/>
    <w:rsid w:val="009806AD"/>
    <w:rsid w:val="00A156BB"/>
    <w:rsid w:val="00A21DA5"/>
    <w:rsid w:val="00A5298C"/>
    <w:rsid w:val="00B162C9"/>
    <w:rsid w:val="00B81957"/>
    <w:rsid w:val="00C5010D"/>
    <w:rsid w:val="00C75A28"/>
    <w:rsid w:val="00CF5BFC"/>
    <w:rsid w:val="00D1464C"/>
    <w:rsid w:val="00D918AB"/>
    <w:rsid w:val="00DB2C8C"/>
    <w:rsid w:val="00E42D80"/>
    <w:rsid w:val="00ED2BC0"/>
    <w:rsid w:val="00EE4A85"/>
    <w:rsid w:val="00F03BE7"/>
    <w:rsid w:val="00F14C4B"/>
    <w:rsid w:val="00FC5A5D"/>
    <w:rsid w:val="00FE3BB6"/>
    <w:rsid w:val="00FF54B1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Комиссии по рассмотрению споров о результатах определения кадастровой стоимости при Управлении Росреестра по Ивановской области</vt:lpstr>
    </vt:vector>
  </TitlesOfParts>
  <Company>ufrs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Комиссии по рассмотрению споров о результатах определения кадастровой стоимости при Управлении Росреестра по Ивановской области</dc:title>
  <dc:creator>Вихорева Елена Валерьевна</dc:creator>
  <cp:lastModifiedBy>Шевелева О.Б.</cp:lastModifiedBy>
  <cp:revision>5</cp:revision>
  <dcterms:created xsi:type="dcterms:W3CDTF">2019-04-04T13:11:00Z</dcterms:created>
  <dcterms:modified xsi:type="dcterms:W3CDTF">2019-04-04T13:34:00Z</dcterms:modified>
</cp:coreProperties>
</file>