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68" w:rsidRDefault="00130668" w:rsidP="00130668">
      <w:pPr>
        <w:ind w:firstLine="0"/>
      </w:pPr>
    </w:p>
    <w:p w:rsidR="00130668" w:rsidRDefault="00130668" w:rsidP="00130668">
      <w:pPr>
        <w:ind w:firstLine="0"/>
      </w:pPr>
    </w:p>
    <w:p w:rsidR="00640827" w:rsidRPr="00640827" w:rsidRDefault="00640827" w:rsidP="00130668">
      <w:pPr>
        <w:ind w:firstLine="0"/>
        <w:rPr>
          <w:b/>
          <w:i/>
          <w:u w:val="single"/>
        </w:rPr>
      </w:pPr>
      <w:r w:rsidRPr="00640827">
        <w:rPr>
          <w:b/>
          <w:i/>
          <w:u w:val="single"/>
        </w:rPr>
        <w:t>Как это делается</w:t>
      </w:r>
    </w:p>
    <w:p w:rsidR="00130668" w:rsidRPr="00130668" w:rsidRDefault="00640827" w:rsidP="00130668">
      <w:pPr>
        <w:ind w:firstLine="0"/>
        <w:rPr>
          <w:b/>
          <w:sz w:val="48"/>
          <w:szCs w:val="48"/>
        </w:rPr>
      </w:pPr>
      <w:r w:rsidRPr="00130668">
        <w:rPr>
          <w:b/>
          <w:sz w:val="48"/>
          <w:szCs w:val="48"/>
        </w:rPr>
        <w:t>Снос жилых домов</w:t>
      </w:r>
    </w:p>
    <w:p w:rsidR="00A50765" w:rsidRPr="00130668" w:rsidRDefault="00130668" w:rsidP="00130668">
      <w:pPr>
        <w:ind w:firstLine="0"/>
        <w:rPr>
          <w:b/>
          <w:sz w:val="32"/>
          <w:szCs w:val="32"/>
        </w:rPr>
      </w:pPr>
      <w:r w:rsidRPr="00130668">
        <w:rPr>
          <w:b/>
          <w:sz w:val="32"/>
          <w:szCs w:val="32"/>
        </w:rPr>
        <w:t>Дом после сноса юридически продолжает существовать. Как от него избавиться окончательно?</w:t>
      </w:r>
    </w:p>
    <w:p w:rsidR="00640827" w:rsidRDefault="00640827" w:rsidP="00640827">
      <w:pPr>
        <w:ind w:firstLine="0"/>
      </w:pPr>
      <w:r>
        <w:t>Необходимость снять</w:t>
      </w:r>
      <w:r w:rsidR="00183D68">
        <w:t xml:space="preserve"> объект недвижимости с учета </w:t>
      </w:r>
      <w:r>
        <w:t>возникает чаще всего у</w:t>
      </w:r>
      <w:r w:rsidR="00183D68">
        <w:t xml:space="preserve"> </w:t>
      </w:r>
      <w:r>
        <w:t>собственников</w:t>
      </w:r>
      <w:r w:rsidR="00183D68">
        <w:t xml:space="preserve"> ветхих, полученных в наследство или приобретенных вместе с земельным участком зданий после их сноса. Кто-то планирует построить на опустевшем месте новое строение; кому-то на несуществующий дом начисляют на</w:t>
      </w:r>
      <w:r>
        <w:t>логи.</w:t>
      </w:r>
    </w:p>
    <w:p w:rsidR="00DE7EEB" w:rsidRDefault="00640827" w:rsidP="00640827">
      <w:pPr>
        <w:ind w:firstLine="0"/>
      </w:pPr>
      <w:r>
        <w:t>Однако ф</w:t>
      </w:r>
      <w:r w:rsidR="00390260" w:rsidRPr="00390260">
        <w:t>актическое уничтожение объекта недвижимости не означает прекращения его существования в юридическом смысле.</w:t>
      </w:r>
      <w:r w:rsidR="00390260">
        <w:t xml:space="preserve"> </w:t>
      </w:r>
      <w:r w:rsidR="00390260" w:rsidRPr="00390260">
        <w:t>Для этого необходимо снятие с кадастрового у</w:t>
      </w:r>
      <w:r w:rsidR="00A50765">
        <w:t xml:space="preserve">чёта </w:t>
      </w:r>
      <w:r>
        <w:t xml:space="preserve">такого </w:t>
      </w:r>
      <w:r w:rsidR="00A50765">
        <w:t>объекта, то есть исключение сведен</w:t>
      </w:r>
      <w:r>
        <w:t>ий о нем из е</w:t>
      </w:r>
      <w:r w:rsidR="00A50765">
        <w:t>диного государственного реестра недвижимости</w:t>
      </w:r>
      <w:r>
        <w:t xml:space="preserve"> (ЕГРН)</w:t>
      </w:r>
      <w:r w:rsidR="00A50765">
        <w:t>.</w:t>
      </w:r>
    </w:p>
    <w:p w:rsidR="009871C7" w:rsidRDefault="00952D3D">
      <w:r>
        <w:t xml:space="preserve">С 4 августа 2018 года новыми положениями Градостроительного Кодекса Российской Федерации определены </w:t>
      </w:r>
      <w:r w:rsidR="00022E04">
        <w:t>документы</w:t>
      </w:r>
      <w:r>
        <w:t xml:space="preserve">, необходимые для сноса объекта капитального строительства, и </w:t>
      </w:r>
      <w:r w:rsidR="00390260">
        <w:t>отрегулирована</w:t>
      </w:r>
      <w:r>
        <w:t xml:space="preserve"> процедура самого сноса. </w:t>
      </w:r>
    </w:p>
    <w:p w:rsidR="009A29DE" w:rsidRDefault="009A29DE">
      <w:r w:rsidRPr="009A29DE">
        <w:t xml:space="preserve">Согласно </w:t>
      </w:r>
      <w:r w:rsidR="003846D0">
        <w:t xml:space="preserve">федеральному закону </w:t>
      </w:r>
      <w:r w:rsidRPr="009A29DE">
        <w:t>«О государственной регистрации недвижимости»</w:t>
      </w:r>
      <w:r w:rsidR="003846D0">
        <w:t xml:space="preserve"> №</w:t>
      </w:r>
      <w:r w:rsidR="00BE2501">
        <w:t xml:space="preserve"> </w:t>
      </w:r>
      <w:r w:rsidR="003846D0" w:rsidRPr="003846D0">
        <w:t>218-ФЗ</w:t>
      </w:r>
      <w:r w:rsidRPr="009A29DE">
        <w:t xml:space="preserve">, </w:t>
      </w:r>
      <w:r w:rsidR="00A50765">
        <w:t>т</w:t>
      </w:r>
      <w:r w:rsidR="00A50765" w:rsidRPr="00A50765">
        <w:t>олько непосредственный владелец снесенного или уничтоженного объекта имеет право обратит</w:t>
      </w:r>
      <w:r w:rsidR="00640827">
        <w:t>ь</w:t>
      </w:r>
      <w:r w:rsidR="00A50765" w:rsidRPr="00A50765">
        <w:t xml:space="preserve">ся в </w:t>
      </w:r>
      <w:r w:rsidR="0080617F">
        <w:t>регистрирующий орган</w:t>
      </w:r>
      <w:r w:rsidR="00A50765" w:rsidRPr="00A50765">
        <w:t xml:space="preserve"> с заявлением о снятии объекта недвижимости с кадастрового учета с приложением акта обследования</w:t>
      </w:r>
      <w:r w:rsidR="00A50765">
        <w:t>.</w:t>
      </w:r>
    </w:p>
    <w:p w:rsidR="00130668" w:rsidRDefault="00130668">
      <w:r w:rsidRPr="00130668">
        <w:t>Для оформления акта обследования необходимо заключить с кадастровым инженером договор подряда.</w:t>
      </w:r>
      <w:r>
        <w:t xml:space="preserve"> </w:t>
      </w:r>
    </w:p>
    <w:p w:rsidR="009A29DE" w:rsidRDefault="009A29DE">
      <w:r w:rsidRPr="009A29DE">
        <w:t xml:space="preserve">Акт обследования подготавливается в форме электронного документа и заверяется усиленной квалифицированной электронной подписью подготовившего его кадастрового инженера и подтверждает факт прекращения существования </w:t>
      </w:r>
      <w:r w:rsidR="003846D0">
        <w:t>объекта недвижимости</w:t>
      </w:r>
      <w:r w:rsidRPr="009A29DE">
        <w:t>.</w:t>
      </w:r>
    </w:p>
    <w:p w:rsidR="0047637E" w:rsidRDefault="007720E3">
      <w:r>
        <w:t xml:space="preserve">Акт обследования </w:t>
      </w:r>
      <w:r w:rsidR="0047637E" w:rsidRPr="0047637E">
        <w:t>включает в себя сведения об объекте недвижимости, о заказчике, о кадастровом инженере и документах, используемых при проведении работ</w:t>
      </w:r>
      <w:r>
        <w:t>.</w:t>
      </w:r>
    </w:p>
    <w:p w:rsidR="00795C50" w:rsidRDefault="003E186F">
      <w:r>
        <w:t>Когда</w:t>
      </w:r>
      <w:r w:rsidR="00795C50">
        <w:t xml:space="preserve"> собственник частного дома реш</w:t>
      </w:r>
      <w:r>
        <w:t>ает</w:t>
      </w:r>
      <w:r w:rsidR="00640827">
        <w:t xml:space="preserve"> снести его, то не позднее</w:t>
      </w:r>
      <w:r w:rsidR="00795C50">
        <w:t xml:space="preserve"> ч</w:t>
      </w:r>
      <w:r w:rsidR="00640827">
        <w:t>ем за семь дней до начала сноса</w:t>
      </w:r>
      <w:r w:rsidR="00795C50">
        <w:t xml:space="preserve"> </w:t>
      </w:r>
      <w:r>
        <w:t>собственнику</w:t>
      </w:r>
      <w:r w:rsidR="00795C50">
        <w:t xml:space="preserve"> необходимо подать в орган местного самоуправления уведомление о планируемом сносе объекта. </w:t>
      </w:r>
      <w:r>
        <w:t xml:space="preserve">Сделать это можно в том числе и через МФЦ. </w:t>
      </w:r>
      <w:r w:rsidR="00795C50">
        <w:t xml:space="preserve">К уведомлению </w:t>
      </w:r>
      <w:r>
        <w:t xml:space="preserve">нужно приложить </w:t>
      </w:r>
      <w:r w:rsidR="00795C50">
        <w:t>материалы обследования объекта.</w:t>
      </w:r>
      <w:r w:rsidR="006C019D">
        <w:t xml:space="preserve"> Если собственник здания юридическое лицо, то потребуется проект организации работ по сносу.</w:t>
      </w:r>
    </w:p>
    <w:p w:rsidR="006C019D" w:rsidRDefault="006C019D">
      <w:r>
        <w:t>После сноса объекта в течение семи рабочих дней собственник (застройщик) должен подать в местную администрацию уведомление о завершении его сноса.</w:t>
      </w:r>
    </w:p>
    <w:p w:rsidR="006C019D" w:rsidRDefault="006C019D">
      <w:r>
        <w:t>Таким образом, если работы по сносу объе</w:t>
      </w:r>
      <w:r w:rsidR="003E186F">
        <w:t xml:space="preserve">кта капитального строительства </w:t>
      </w:r>
      <w:r>
        <w:t xml:space="preserve">осуществлены после 04.08.2018, к акту обследования должны </w:t>
      </w:r>
      <w:r>
        <w:lastRenderedPageBreak/>
        <w:t>быть приложены уведомления в адрес органа местного самоуправления о планируемом сносе и о завершении сноса объекта капитального строительства.</w:t>
      </w:r>
    </w:p>
    <w:p w:rsidR="006C019D" w:rsidRDefault="006C019D">
      <w:r>
        <w:t>Если объект недвижимости снесен до 04.08.2018, включение указанных документов в состав акта обследования не требуется.</w:t>
      </w:r>
    </w:p>
    <w:p w:rsidR="007323D7" w:rsidRDefault="007E3318">
      <w:r>
        <w:t xml:space="preserve">После того, как будет подготовлен акт обследования, </w:t>
      </w:r>
      <w:r w:rsidR="0001707F">
        <w:t xml:space="preserve">с заявлением о снятии объекта с кадастрового учета можно </w:t>
      </w:r>
      <w:r w:rsidR="003E186F">
        <w:t>обра</w:t>
      </w:r>
      <w:r w:rsidR="0001707F">
        <w:t>титься</w:t>
      </w:r>
      <w:r w:rsidR="003E186F">
        <w:t xml:space="preserve"> лично в </w:t>
      </w:r>
      <w:r w:rsidR="007323D7" w:rsidRPr="007323D7">
        <w:t>офис</w:t>
      </w:r>
      <w:r>
        <w:t xml:space="preserve"> </w:t>
      </w:r>
      <w:r w:rsidR="003E186F">
        <w:t>МФЦ</w:t>
      </w:r>
      <w:r w:rsidR="007323D7" w:rsidRPr="007323D7">
        <w:t xml:space="preserve">, </w:t>
      </w:r>
      <w:r w:rsidR="0001707F">
        <w:t xml:space="preserve">направить документы в регистрирующий орган </w:t>
      </w:r>
      <w:r w:rsidR="007323D7" w:rsidRPr="007323D7">
        <w:t xml:space="preserve">почтовым отправлением, а также </w:t>
      </w:r>
      <w:r w:rsidR="0001707F">
        <w:t xml:space="preserve">сдать их </w:t>
      </w:r>
      <w:r w:rsidR="007323D7" w:rsidRPr="007323D7">
        <w:t xml:space="preserve">в электронном виде </w:t>
      </w:r>
      <w:r w:rsidR="003E186F">
        <w:t xml:space="preserve">через специальный сервис на сайте </w:t>
      </w:r>
      <w:r w:rsidR="00130668">
        <w:t>(</w:t>
      </w:r>
      <w:proofErr w:type="spellStart"/>
      <w:r w:rsidR="007323D7">
        <w:rPr>
          <w:lang w:val="en-US"/>
        </w:rPr>
        <w:t>rosreestr</w:t>
      </w:r>
      <w:proofErr w:type="spellEnd"/>
      <w:r w:rsidR="007323D7" w:rsidRPr="007323D7">
        <w:t>.</w:t>
      </w:r>
      <w:proofErr w:type="spellStart"/>
      <w:r w:rsidR="007323D7">
        <w:rPr>
          <w:lang w:val="en-US"/>
        </w:rPr>
        <w:t>ru</w:t>
      </w:r>
      <w:proofErr w:type="spellEnd"/>
      <w:r w:rsidR="00130668">
        <w:t>)</w:t>
      </w:r>
      <w:r w:rsidR="007323D7" w:rsidRPr="007323D7">
        <w:t>.</w:t>
      </w:r>
      <w:r w:rsidR="007323D7">
        <w:t xml:space="preserve"> </w:t>
      </w:r>
    </w:p>
    <w:p w:rsidR="00640827" w:rsidRDefault="00DE7EEB" w:rsidP="00130668">
      <w:r w:rsidRPr="00DE7EEB">
        <w:t xml:space="preserve">Добавим, что </w:t>
      </w:r>
      <w:r w:rsidR="003E186F">
        <w:t>после снятия объекта с кадастрового учета собственнику</w:t>
      </w:r>
      <w:r w:rsidRPr="00DE7EEB">
        <w:t xml:space="preserve"> не </w:t>
      </w:r>
      <w:r w:rsidR="003E186F">
        <w:t>потребуется</w:t>
      </w:r>
      <w:r w:rsidRPr="00DE7EEB">
        <w:t xml:space="preserve"> дополнительно информировать налоговые органы. Орган регистрации прав </w:t>
      </w:r>
      <w:r w:rsidR="00C077DD">
        <w:t>сделает это самостоятельно</w:t>
      </w:r>
      <w:r w:rsidRPr="00DE7EEB">
        <w:t>.</w:t>
      </w:r>
    </w:p>
    <w:p w:rsidR="00BE2501" w:rsidRDefault="00BE2501" w:rsidP="00130668"/>
    <w:p w:rsidR="00DE7EEB" w:rsidRPr="00640827" w:rsidRDefault="00640827" w:rsidP="00640827">
      <w:pPr>
        <w:tabs>
          <w:tab w:val="left" w:pos="5535"/>
        </w:tabs>
        <w:jc w:val="right"/>
        <w:rPr>
          <w:b/>
          <w:sz w:val="20"/>
          <w:szCs w:val="20"/>
        </w:rPr>
      </w:pPr>
      <w:r w:rsidRPr="00640827">
        <w:rPr>
          <w:b/>
          <w:sz w:val="20"/>
          <w:szCs w:val="20"/>
        </w:rPr>
        <w:t xml:space="preserve">По материалам Управления </w:t>
      </w:r>
      <w:proofErr w:type="spellStart"/>
      <w:r w:rsidRPr="00640827">
        <w:rPr>
          <w:b/>
          <w:sz w:val="20"/>
          <w:szCs w:val="20"/>
        </w:rPr>
        <w:t>Р</w:t>
      </w:r>
      <w:r w:rsidR="00BE2501">
        <w:rPr>
          <w:b/>
          <w:sz w:val="20"/>
          <w:szCs w:val="20"/>
        </w:rPr>
        <w:t>осреестра</w:t>
      </w:r>
      <w:proofErr w:type="spellEnd"/>
      <w:r w:rsidR="00BE2501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DE7EEB" w:rsidRPr="0064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D"/>
    <w:rsid w:val="0001707F"/>
    <w:rsid w:val="00022E04"/>
    <w:rsid w:val="00130668"/>
    <w:rsid w:val="00183D68"/>
    <w:rsid w:val="002B0735"/>
    <w:rsid w:val="00337D30"/>
    <w:rsid w:val="003846D0"/>
    <w:rsid w:val="00390260"/>
    <w:rsid w:val="003A0945"/>
    <w:rsid w:val="003E186F"/>
    <w:rsid w:val="004342D4"/>
    <w:rsid w:val="0047637E"/>
    <w:rsid w:val="00640827"/>
    <w:rsid w:val="006B3FB2"/>
    <w:rsid w:val="006C019D"/>
    <w:rsid w:val="007323D7"/>
    <w:rsid w:val="0074206A"/>
    <w:rsid w:val="007720E3"/>
    <w:rsid w:val="007929BC"/>
    <w:rsid w:val="00795C50"/>
    <w:rsid w:val="007E3318"/>
    <w:rsid w:val="0080617F"/>
    <w:rsid w:val="008105EF"/>
    <w:rsid w:val="00926ACD"/>
    <w:rsid w:val="00952D3D"/>
    <w:rsid w:val="009871C7"/>
    <w:rsid w:val="009A29DE"/>
    <w:rsid w:val="00A24141"/>
    <w:rsid w:val="00A50765"/>
    <w:rsid w:val="00AF11B6"/>
    <w:rsid w:val="00BA53C9"/>
    <w:rsid w:val="00BD6D5B"/>
    <w:rsid w:val="00BE2501"/>
    <w:rsid w:val="00C077DD"/>
    <w:rsid w:val="00C92009"/>
    <w:rsid w:val="00DE7EEB"/>
    <w:rsid w:val="00E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A42A"/>
  <w15:docId w15:val="{55306A2E-9DC0-4438-9F5C-96CBDE0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Елена Александровна</dc:creator>
  <cp:lastModifiedBy>Шевелева Ольга Борисовна</cp:lastModifiedBy>
  <cp:revision>3</cp:revision>
  <cp:lastPrinted>2020-05-20T13:34:00Z</cp:lastPrinted>
  <dcterms:created xsi:type="dcterms:W3CDTF">2020-05-21T09:38:00Z</dcterms:created>
  <dcterms:modified xsi:type="dcterms:W3CDTF">2020-05-21T10:30:00Z</dcterms:modified>
</cp:coreProperties>
</file>