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F3" w:rsidRPr="006803E7" w:rsidRDefault="00833FF3" w:rsidP="00833FF3">
      <w:pPr>
        <w:autoSpaceDE w:val="0"/>
        <w:autoSpaceDN w:val="0"/>
        <w:adjustRightInd w:val="0"/>
        <w:spacing w:after="0" w:line="240" w:lineRule="auto"/>
        <w:ind w:firstLine="709"/>
        <w:jc w:val="center"/>
        <w:rPr>
          <w:rFonts w:ascii="Times New Roman" w:hAnsi="Times New Roman" w:cs="Times New Roman"/>
          <w:b/>
          <w:sz w:val="28"/>
          <w:szCs w:val="28"/>
        </w:rPr>
      </w:pPr>
      <w:r w:rsidRPr="006803E7">
        <w:rPr>
          <w:rFonts w:ascii="Times New Roman" w:hAnsi="Times New Roman" w:cs="Times New Roman"/>
          <w:b/>
          <w:sz w:val="28"/>
          <w:szCs w:val="28"/>
        </w:rPr>
        <w:t>Категория и вид разрешенного использования как основные показатели для определения кадастровой</w:t>
      </w:r>
      <w:r w:rsidR="006803E7" w:rsidRPr="006803E7">
        <w:rPr>
          <w:rFonts w:ascii="Times New Roman" w:hAnsi="Times New Roman" w:cs="Times New Roman"/>
          <w:b/>
          <w:sz w:val="28"/>
          <w:szCs w:val="28"/>
        </w:rPr>
        <w:t xml:space="preserve"> стоимости объекта недвижимости</w:t>
      </w:r>
    </w:p>
    <w:p w:rsidR="00EA2223" w:rsidRPr="00BF0F1B" w:rsidRDefault="00EA2223" w:rsidP="00833FF3">
      <w:pPr>
        <w:autoSpaceDE w:val="0"/>
        <w:autoSpaceDN w:val="0"/>
        <w:adjustRightInd w:val="0"/>
        <w:spacing w:after="0" w:line="240" w:lineRule="auto"/>
        <w:ind w:firstLine="709"/>
        <w:jc w:val="center"/>
        <w:rPr>
          <w:rFonts w:ascii="Times New Roman" w:hAnsi="Times New Roman" w:cs="Times New Roman"/>
          <w:b/>
          <w:sz w:val="28"/>
          <w:szCs w:val="28"/>
          <w:u w:val="single"/>
        </w:rPr>
      </w:pPr>
    </w:p>
    <w:p w:rsidR="000E2D87" w:rsidRPr="00BF0F1B" w:rsidRDefault="00EA2223" w:rsidP="00EA2223">
      <w:pPr>
        <w:autoSpaceDE w:val="0"/>
        <w:autoSpaceDN w:val="0"/>
        <w:adjustRightInd w:val="0"/>
        <w:spacing w:after="0" w:line="240" w:lineRule="auto"/>
        <w:ind w:firstLine="709"/>
        <w:jc w:val="both"/>
        <w:rPr>
          <w:rFonts w:ascii="Times New Roman" w:hAnsi="Times New Roman" w:cs="Times New Roman"/>
          <w:sz w:val="28"/>
          <w:szCs w:val="28"/>
        </w:rPr>
      </w:pPr>
      <w:r w:rsidRPr="00EA2223">
        <w:rPr>
          <w:rFonts w:ascii="Times New Roman" w:hAnsi="Times New Roman" w:cs="Times New Roman"/>
          <w:sz w:val="28"/>
          <w:szCs w:val="28"/>
        </w:rPr>
        <w:t>Недвижимость - это объект, имеющий свою цену, характеристику. Каждый земельный участок имеет свои индивидуальные характеристики. К таким характеристикам, в том числе, относятся: категория земельного участка и вид разрешенного использования. В соответствии с назначением земли и видом его использования и рассчитывается кадастровая стоимость конкретного земельного участка.</w:t>
      </w:r>
    </w:p>
    <w:p w:rsidR="000E2D87" w:rsidRPr="00BF0F1B" w:rsidRDefault="000E2D87" w:rsidP="000E2D87">
      <w:pPr>
        <w:autoSpaceDE w:val="0"/>
        <w:autoSpaceDN w:val="0"/>
        <w:adjustRightInd w:val="0"/>
        <w:spacing w:after="0" w:line="240" w:lineRule="auto"/>
        <w:ind w:firstLine="709"/>
        <w:jc w:val="both"/>
        <w:rPr>
          <w:rFonts w:ascii="Times New Roman" w:hAnsi="Times New Roman" w:cs="Times New Roman"/>
          <w:sz w:val="28"/>
          <w:szCs w:val="28"/>
        </w:rPr>
      </w:pPr>
      <w:r w:rsidRPr="00BF0F1B">
        <w:rPr>
          <w:rFonts w:ascii="Times New Roman" w:hAnsi="Times New Roman" w:cs="Times New Roman"/>
          <w:sz w:val="28"/>
          <w:szCs w:val="28"/>
        </w:rPr>
        <w:t>Вид разрешенного использования земельного участка устанавливается актами органов государственной власти и местного самоуправления. Вместе с тем, отнесение земельного участка указанными актами к конкретному виду разрешенного использования, должно соответствовать функциональному назначению возведенного в установленном порядке объекта недвижимости на данном земельном участке.</w:t>
      </w:r>
    </w:p>
    <w:p w:rsidR="00833FF3" w:rsidRDefault="000E2D87" w:rsidP="000E2D87">
      <w:pPr>
        <w:autoSpaceDE w:val="0"/>
        <w:autoSpaceDN w:val="0"/>
        <w:adjustRightInd w:val="0"/>
        <w:spacing w:after="0" w:line="240" w:lineRule="auto"/>
        <w:ind w:firstLine="709"/>
        <w:jc w:val="both"/>
        <w:rPr>
          <w:rFonts w:ascii="Times New Roman" w:hAnsi="Times New Roman" w:cs="Times New Roman"/>
          <w:sz w:val="28"/>
          <w:szCs w:val="28"/>
        </w:rPr>
      </w:pPr>
      <w:r w:rsidRPr="00BF0F1B">
        <w:rPr>
          <w:rFonts w:ascii="Times New Roman" w:hAnsi="Times New Roman" w:cs="Times New Roman"/>
          <w:sz w:val="28"/>
          <w:szCs w:val="28"/>
        </w:rPr>
        <w:t>В соответствии с назначением земли и видом его использования и рассчитывается кадастровая стоимость конкретного земельного участка.</w:t>
      </w:r>
    </w:p>
    <w:p w:rsidR="00EA2223" w:rsidRDefault="00EA2223" w:rsidP="00EA22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Кадастровая стоимость - это стоимость объекта недвижимости, установленная в процессе государственной кадастровой оценки. Кадастровая стоимость служит основой для расчета налога на недвижимое имущество и может быть пересмотрена в случае изменения количественных или качественных характеристик объекта недвижимости (технических параметров, местоположения, развитости инфраструктуры, наличия коммуникаций и пр.).</w:t>
      </w:r>
    </w:p>
    <w:p w:rsidR="00EA2223" w:rsidRPr="00DB2B13" w:rsidRDefault="00EA2223" w:rsidP="00DB2B13">
      <w:pPr>
        <w:autoSpaceDE w:val="0"/>
        <w:autoSpaceDN w:val="0"/>
        <w:adjustRightInd w:val="0"/>
        <w:spacing w:after="0" w:line="240" w:lineRule="auto"/>
        <w:ind w:firstLine="709"/>
        <w:jc w:val="both"/>
      </w:pPr>
      <w:r w:rsidRPr="00EA2223">
        <w:rPr>
          <w:rFonts w:ascii="Times New Roman" w:hAnsi="Times New Roman" w:cs="Times New Roman"/>
          <w:sz w:val="28"/>
          <w:szCs w:val="28"/>
        </w:rPr>
        <w:t>Кадастровая стоимость определяется исходя из площади земельного участка, категории земель, а также цели использования, для которой земельный участок предоставлялся (вид разрешенного использования земельного участка). На стоимость объекта (земельного участка) существенно влияют различные характеристики (факторы стоимости). При проведении государственной кадастровой оценки оценщик учитывает рыночную стоимость объекта, наличие коммуникаций, расстояние до областного центра и населенных пунктов, объектов социального назначения, и т.д.</w:t>
      </w:r>
      <w:r w:rsidRPr="00802A75">
        <w:t xml:space="preserve"> </w:t>
      </w:r>
    </w:p>
    <w:p w:rsidR="00E21220" w:rsidRPr="00BF0F1B" w:rsidRDefault="00E21220" w:rsidP="00E21220">
      <w:pPr>
        <w:autoSpaceDE w:val="0"/>
        <w:autoSpaceDN w:val="0"/>
        <w:adjustRightInd w:val="0"/>
        <w:spacing w:after="0" w:line="240" w:lineRule="auto"/>
        <w:ind w:firstLine="709"/>
        <w:jc w:val="both"/>
        <w:rPr>
          <w:rFonts w:ascii="Times New Roman" w:hAnsi="Times New Roman" w:cs="Times New Roman"/>
          <w:sz w:val="28"/>
          <w:szCs w:val="28"/>
        </w:rPr>
      </w:pPr>
      <w:r w:rsidRPr="00BF0F1B">
        <w:rPr>
          <w:rFonts w:ascii="Times New Roman" w:hAnsi="Times New Roman" w:cs="Times New Roman"/>
          <w:sz w:val="28"/>
          <w:szCs w:val="28"/>
        </w:rPr>
        <w:t>По каждому объекту, в зависимости от вида и категории, оценка ведется индивидуально, откуда следует, что кадастровая стоимость характеризует текущее состояние использования объекта, которое не всегда является наилучшим.</w:t>
      </w:r>
    </w:p>
    <w:p w:rsidR="00F443AB" w:rsidRDefault="00E21220" w:rsidP="00515093">
      <w:pPr>
        <w:autoSpaceDE w:val="0"/>
        <w:autoSpaceDN w:val="0"/>
        <w:adjustRightInd w:val="0"/>
        <w:spacing w:after="0" w:line="240" w:lineRule="auto"/>
        <w:ind w:firstLine="709"/>
        <w:jc w:val="both"/>
        <w:rPr>
          <w:rFonts w:ascii="Times New Roman" w:hAnsi="Times New Roman" w:cs="Times New Roman"/>
          <w:sz w:val="28"/>
          <w:szCs w:val="28"/>
        </w:rPr>
      </w:pPr>
      <w:r w:rsidRPr="00BF0F1B">
        <w:rPr>
          <w:rFonts w:ascii="Times New Roman" w:hAnsi="Times New Roman" w:cs="Times New Roman"/>
          <w:sz w:val="28"/>
          <w:szCs w:val="28"/>
        </w:rPr>
        <w:t>При проведении государственного кадастрового учета вновь образуемых земельных участков, а также текущих изменений, связанных с изменением категории земель, вида разрешенного использования или уточнением площади земельных участков, определение их кадастровой стоимости осуществляется на основе результатов государственной кадастровой оценки земель.</w:t>
      </w:r>
    </w:p>
    <w:p w:rsidR="002D33C1" w:rsidRPr="00BF0F1B" w:rsidRDefault="002D33C1" w:rsidP="002D33C1">
      <w:pPr>
        <w:autoSpaceDE w:val="0"/>
        <w:autoSpaceDN w:val="0"/>
        <w:adjustRightInd w:val="0"/>
        <w:spacing w:after="0" w:line="240" w:lineRule="auto"/>
        <w:ind w:firstLine="709"/>
        <w:jc w:val="both"/>
        <w:rPr>
          <w:rFonts w:ascii="Times New Roman" w:hAnsi="Times New Roman" w:cs="Times New Roman"/>
          <w:sz w:val="28"/>
          <w:szCs w:val="28"/>
        </w:rPr>
      </w:pPr>
      <w:r w:rsidRPr="00BF0F1B">
        <w:rPr>
          <w:rFonts w:ascii="Times New Roman" w:hAnsi="Times New Roman" w:cs="Times New Roman"/>
          <w:sz w:val="28"/>
          <w:szCs w:val="28"/>
        </w:rPr>
        <w:t>В случае изменения разрешенного использования земельного участка в пределах одной группы видов разрешенного использования его кадастровая стоимость не определяется.</w:t>
      </w:r>
    </w:p>
    <w:p w:rsidR="00574EC9" w:rsidRDefault="00F63E70" w:rsidP="005150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00574EC9">
        <w:rPr>
          <w:rFonts w:ascii="Times New Roman" w:hAnsi="Times New Roman" w:cs="Times New Roman"/>
          <w:sz w:val="28"/>
          <w:szCs w:val="28"/>
        </w:rPr>
        <w:t>убличная кадастровая карта расширяет список сведений о кадастровой стоимости объектов недвижимости, которые можно получить в режиме онлайн бесплатно. Теперь кроме величины кадастровой стоимости в карточке объекта представлены общедоступные сведения Единого государственн</w:t>
      </w:r>
      <w:r w:rsidR="00515093">
        <w:rPr>
          <w:rFonts w:ascii="Times New Roman" w:hAnsi="Times New Roman" w:cs="Times New Roman"/>
          <w:sz w:val="28"/>
          <w:szCs w:val="28"/>
        </w:rPr>
        <w:t xml:space="preserve">ого реестра недвижимости (ЕГРН) </w:t>
      </w:r>
      <w:r w:rsidR="00574EC9">
        <w:rPr>
          <w:rFonts w:ascii="Times New Roman" w:hAnsi="Times New Roman" w:cs="Times New Roman"/>
          <w:sz w:val="28"/>
          <w:szCs w:val="28"/>
        </w:rPr>
        <w:t>о датах определения, утверждения, внесения в ЕГРН и применения кадастровой стоимости.</w:t>
      </w:r>
    </w:p>
    <w:p w:rsidR="00515093" w:rsidRDefault="00515093" w:rsidP="005150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Сервис "Публичная кадастровая карта" позволяет получать общедоступные сведения ЕГРН об объектах недвижимости в режиме онлайн. Пользователям сервиса доступна информация о виде и статусе того или иного объекта недвижимости, форме собственности, назначении, виде разрешенного использования, кадастровом номере, адресе, площади, а также кадастровой стоимости. </w:t>
      </w:r>
    </w:p>
    <w:p w:rsidR="00515093" w:rsidRDefault="00515093" w:rsidP="005150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Общедоступные сведения об объектах недвижимости, содержащиеся на публичной кадастровой карте, могут использоваться только в качестве справочной информации. Для официального подтверждения этих сведений необходимо заказать выписку из ЕГРН о кадастровой стоимости объекта недвижимости. </w:t>
      </w:r>
    </w:p>
    <w:p w:rsidR="00EA2223" w:rsidRDefault="00515093" w:rsidP="00F63E70">
      <w:pPr>
        <w:autoSpaceDE w:val="0"/>
        <w:autoSpaceDN w:val="0"/>
        <w:adjustRightInd w:val="0"/>
        <w:spacing w:after="0" w:line="240" w:lineRule="auto"/>
        <w:ind w:firstLine="709"/>
        <w:jc w:val="both"/>
        <w:rPr>
          <w:rFonts w:ascii="Times New Roman" w:hAnsi="Times New Roman" w:cs="Times New Roman"/>
          <w:sz w:val="28"/>
          <w:szCs w:val="28"/>
        </w:rPr>
      </w:pPr>
      <w:r w:rsidRPr="00515093">
        <w:rPr>
          <w:rFonts w:ascii="Times New Roman" w:hAnsi="Times New Roman" w:cs="Times New Roman"/>
          <w:sz w:val="28"/>
          <w:szCs w:val="28"/>
        </w:rPr>
        <w:t xml:space="preserve">Согласно </w:t>
      </w:r>
      <w:r w:rsidR="00956AA1" w:rsidRPr="00956AA1">
        <w:rPr>
          <w:rFonts w:ascii="Times New Roman" w:hAnsi="Times New Roman" w:cs="Times New Roman"/>
          <w:sz w:val="28"/>
          <w:szCs w:val="28"/>
        </w:rPr>
        <w:t>части 4 статьи 63 Фед</w:t>
      </w:r>
      <w:r w:rsidR="00956AA1">
        <w:rPr>
          <w:rFonts w:ascii="Times New Roman" w:hAnsi="Times New Roman" w:cs="Times New Roman"/>
          <w:sz w:val="28"/>
          <w:szCs w:val="28"/>
        </w:rPr>
        <w:t>ерального закона от 13.07.2015 №</w:t>
      </w:r>
      <w:r w:rsidR="00956AA1" w:rsidRPr="00956AA1">
        <w:rPr>
          <w:rFonts w:ascii="Times New Roman" w:hAnsi="Times New Roman" w:cs="Times New Roman"/>
          <w:sz w:val="28"/>
          <w:szCs w:val="28"/>
        </w:rPr>
        <w:t xml:space="preserve"> 218-ФЗ </w:t>
      </w:r>
      <w:r w:rsidR="00956AA1">
        <w:rPr>
          <w:rFonts w:ascii="Times New Roman" w:hAnsi="Times New Roman" w:cs="Times New Roman"/>
          <w:sz w:val="28"/>
          <w:szCs w:val="28"/>
        </w:rPr>
        <w:t xml:space="preserve">      </w:t>
      </w:r>
      <w:r w:rsidR="00956AA1" w:rsidRPr="00956AA1">
        <w:rPr>
          <w:rFonts w:ascii="Times New Roman" w:hAnsi="Times New Roman" w:cs="Times New Roman"/>
          <w:sz w:val="28"/>
          <w:szCs w:val="28"/>
        </w:rPr>
        <w:t>"О государстве</w:t>
      </w:r>
      <w:r w:rsidR="0018481C">
        <w:rPr>
          <w:rFonts w:ascii="Times New Roman" w:hAnsi="Times New Roman" w:cs="Times New Roman"/>
          <w:sz w:val="28"/>
          <w:szCs w:val="28"/>
        </w:rPr>
        <w:t>нной регистрации недвижимости</w:t>
      </w:r>
      <w:proofErr w:type="gramStart"/>
      <w:r w:rsidR="0018481C">
        <w:rPr>
          <w:rFonts w:ascii="Times New Roman" w:hAnsi="Times New Roman" w:cs="Times New Roman"/>
          <w:sz w:val="28"/>
          <w:szCs w:val="28"/>
        </w:rPr>
        <w:t>"</w:t>
      </w:r>
      <w:proofErr w:type="gramEnd"/>
      <w:r w:rsidR="0018481C">
        <w:rPr>
          <w:rFonts w:ascii="Times New Roman" w:hAnsi="Times New Roman" w:cs="Times New Roman"/>
          <w:sz w:val="28"/>
          <w:szCs w:val="28"/>
        </w:rPr>
        <w:t xml:space="preserve"> </w:t>
      </w:r>
      <w:r w:rsidR="00956AA1">
        <w:rPr>
          <w:rFonts w:ascii="Times New Roman" w:hAnsi="Times New Roman" w:cs="Times New Roman"/>
          <w:sz w:val="28"/>
          <w:szCs w:val="28"/>
        </w:rPr>
        <w:t>в</w:t>
      </w:r>
      <w:r w:rsidR="00956AA1" w:rsidRPr="00956AA1">
        <w:rPr>
          <w:rFonts w:ascii="Times New Roman" w:hAnsi="Times New Roman" w:cs="Times New Roman"/>
          <w:sz w:val="28"/>
          <w:szCs w:val="28"/>
        </w:rPr>
        <w:t xml:space="preserve">ыписка из </w:t>
      </w:r>
      <w:r w:rsidR="00956AA1">
        <w:rPr>
          <w:rFonts w:ascii="Times New Roman" w:hAnsi="Times New Roman" w:cs="Times New Roman"/>
          <w:sz w:val="28"/>
          <w:szCs w:val="28"/>
        </w:rPr>
        <w:t>ЕГРН</w:t>
      </w:r>
      <w:r w:rsidR="00956AA1" w:rsidRPr="00956AA1">
        <w:rPr>
          <w:rFonts w:ascii="Times New Roman" w:hAnsi="Times New Roman" w:cs="Times New Roman"/>
          <w:sz w:val="28"/>
          <w:szCs w:val="28"/>
        </w:rPr>
        <w:t xml:space="preserve"> о кадастровой стоимости объекта недвижимости предоставляется бесплатно по запросам любых лиц.</w:t>
      </w:r>
      <w:r>
        <w:rPr>
          <w:rFonts w:ascii="Times New Roman" w:hAnsi="Times New Roman" w:cs="Times New Roman"/>
          <w:sz w:val="28"/>
          <w:szCs w:val="28"/>
        </w:rPr>
        <w:t xml:space="preserve"> </w:t>
      </w:r>
      <w:r w:rsidR="002D33C1">
        <w:rPr>
          <w:rFonts w:ascii="Times New Roman" w:hAnsi="Times New Roman" w:cs="Times New Roman"/>
          <w:sz w:val="28"/>
          <w:szCs w:val="28"/>
        </w:rPr>
        <w:t>Кроме тог</w:t>
      </w:r>
      <w:r w:rsidR="003F5A85">
        <w:rPr>
          <w:rFonts w:ascii="Times New Roman" w:hAnsi="Times New Roman" w:cs="Times New Roman"/>
          <w:sz w:val="28"/>
          <w:szCs w:val="28"/>
        </w:rPr>
        <w:t>о</w:t>
      </w:r>
      <w:r w:rsidR="002D33C1">
        <w:rPr>
          <w:rFonts w:ascii="Times New Roman" w:hAnsi="Times New Roman" w:cs="Times New Roman"/>
          <w:sz w:val="28"/>
          <w:szCs w:val="28"/>
        </w:rPr>
        <w:t>, п</w:t>
      </w:r>
      <w:r>
        <w:rPr>
          <w:rFonts w:ascii="Times New Roman" w:hAnsi="Times New Roman" w:cs="Times New Roman"/>
          <w:sz w:val="28"/>
          <w:szCs w:val="28"/>
        </w:rPr>
        <w:t>олучить выписку</w:t>
      </w:r>
      <w:r w:rsidR="003F5A85">
        <w:rPr>
          <w:rFonts w:ascii="Times New Roman" w:hAnsi="Times New Roman" w:cs="Times New Roman"/>
          <w:sz w:val="28"/>
          <w:szCs w:val="28"/>
        </w:rPr>
        <w:t xml:space="preserve"> из ЕГРН</w:t>
      </w:r>
      <w:r>
        <w:rPr>
          <w:rFonts w:ascii="Times New Roman" w:hAnsi="Times New Roman" w:cs="Times New Roman"/>
          <w:sz w:val="28"/>
          <w:szCs w:val="28"/>
        </w:rPr>
        <w:t xml:space="preserve"> можно самостоятельно</w:t>
      </w:r>
      <w:r w:rsidR="002D33C1">
        <w:rPr>
          <w:rFonts w:ascii="Times New Roman" w:hAnsi="Times New Roman" w:cs="Times New Roman"/>
          <w:sz w:val="28"/>
          <w:szCs w:val="28"/>
        </w:rPr>
        <w:t>,</w:t>
      </w:r>
      <w:r>
        <w:rPr>
          <w:rFonts w:ascii="Times New Roman" w:hAnsi="Times New Roman" w:cs="Times New Roman"/>
          <w:sz w:val="28"/>
          <w:szCs w:val="28"/>
        </w:rPr>
        <w:t xml:space="preserve"> с помощью сервисов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или на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r w:rsidR="002D33C1">
        <w:rPr>
          <w:rFonts w:ascii="Times New Roman" w:hAnsi="Times New Roman" w:cs="Times New Roman"/>
          <w:sz w:val="28"/>
          <w:szCs w:val="28"/>
        </w:rPr>
        <w:t xml:space="preserve"> </w:t>
      </w:r>
    </w:p>
    <w:p w:rsidR="00AA3061" w:rsidRDefault="00AA3061" w:rsidP="00F63E70">
      <w:pPr>
        <w:ind w:firstLine="709"/>
        <w:jc w:val="both"/>
        <w:rPr>
          <w:rFonts w:ascii="Times New Roman" w:eastAsia="Times New Roman" w:hAnsi="Times New Roman" w:cs="Times New Roman"/>
          <w:sz w:val="28"/>
          <w:szCs w:val="28"/>
          <w:lang w:eastAsia="ru-RU"/>
        </w:rPr>
      </w:pPr>
      <w:r w:rsidRPr="00BF0F1B">
        <w:rPr>
          <w:rFonts w:ascii="Times New Roman" w:hAnsi="Times New Roman" w:cs="Times New Roman"/>
          <w:sz w:val="28"/>
          <w:szCs w:val="28"/>
        </w:rPr>
        <w:t>Таким образом</w:t>
      </w:r>
      <w:r w:rsidR="000D2FA5">
        <w:rPr>
          <w:rFonts w:ascii="Times New Roman" w:hAnsi="Times New Roman" w:cs="Times New Roman"/>
          <w:sz w:val="28"/>
          <w:szCs w:val="28"/>
        </w:rPr>
        <w:t>,</w:t>
      </w:r>
      <w:r w:rsidRPr="00BF0F1B">
        <w:rPr>
          <w:rFonts w:ascii="Times New Roman" w:hAnsi="Times New Roman" w:cs="Times New Roman"/>
          <w:sz w:val="28"/>
          <w:szCs w:val="28"/>
        </w:rPr>
        <w:t xml:space="preserve"> </w:t>
      </w:r>
      <w:r w:rsidRPr="00BF0F1B">
        <w:rPr>
          <w:rFonts w:ascii="Times New Roman" w:eastAsia="Times New Roman" w:hAnsi="Times New Roman" w:cs="Times New Roman"/>
          <w:sz w:val="28"/>
          <w:szCs w:val="28"/>
          <w:lang w:eastAsia="ru-RU"/>
        </w:rPr>
        <w:t>категория и вид разрешенного использования земельного участка, являются основными показателями для определения кадастровой стоимости</w:t>
      </w:r>
      <w:r w:rsidR="003A70AD" w:rsidRPr="00BF0F1B">
        <w:rPr>
          <w:rFonts w:ascii="Times New Roman" w:eastAsia="Times New Roman" w:hAnsi="Times New Roman" w:cs="Times New Roman"/>
          <w:sz w:val="28"/>
          <w:szCs w:val="28"/>
          <w:lang w:eastAsia="ru-RU"/>
        </w:rPr>
        <w:t xml:space="preserve"> объекта недвижимости</w:t>
      </w:r>
      <w:r w:rsidRPr="00BF0F1B">
        <w:rPr>
          <w:rFonts w:ascii="Times New Roman" w:eastAsia="Times New Roman" w:hAnsi="Times New Roman" w:cs="Times New Roman"/>
          <w:sz w:val="28"/>
          <w:szCs w:val="28"/>
          <w:lang w:eastAsia="ru-RU"/>
        </w:rPr>
        <w:t xml:space="preserve">. </w:t>
      </w:r>
    </w:p>
    <w:p w:rsidR="006803E7" w:rsidRDefault="006803E7" w:rsidP="00F63E70">
      <w:pPr>
        <w:ind w:firstLine="709"/>
        <w:jc w:val="both"/>
        <w:rPr>
          <w:rFonts w:ascii="Times New Roman" w:eastAsia="Times New Roman" w:hAnsi="Times New Roman" w:cs="Times New Roman"/>
          <w:sz w:val="28"/>
          <w:szCs w:val="28"/>
          <w:lang w:eastAsia="ru-RU"/>
        </w:rPr>
      </w:pPr>
    </w:p>
    <w:p w:rsidR="006803E7" w:rsidRDefault="006803E7" w:rsidP="006803E7">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Андреева Н.М., начальник отдела повышения качества </w:t>
      </w:r>
      <w:bookmarkStart w:id="0" w:name="_GoBack"/>
      <w:r>
        <w:rPr>
          <w:rFonts w:ascii="Times New Roman" w:eastAsia="Times New Roman" w:hAnsi="Times New Roman" w:cs="Times New Roman"/>
          <w:sz w:val="20"/>
          <w:szCs w:val="20"/>
          <w:lang w:eastAsia="ru-RU"/>
        </w:rPr>
        <w:t xml:space="preserve">данных ЕГРН </w:t>
      </w:r>
    </w:p>
    <w:p w:rsidR="006803E7" w:rsidRPr="006803E7" w:rsidRDefault="006803E7" w:rsidP="006803E7">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Управления </w:t>
      </w:r>
      <w:proofErr w:type="spellStart"/>
      <w:r>
        <w:rPr>
          <w:rFonts w:ascii="Times New Roman" w:eastAsia="Times New Roman" w:hAnsi="Times New Roman" w:cs="Times New Roman"/>
          <w:sz w:val="20"/>
          <w:szCs w:val="20"/>
          <w:lang w:eastAsia="ru-RU"/>
        </w:rPr>
        <w:t>Росреестра</w:t>
      </w:r>
      <w:proofErr w:type="spellEnd"/>
      <w:r>
        <w:rPr>
          <w:rFonts w:ascii="Times New Roman" w:eastAsia="Times New Roman" w:hAnsi="Times New Roman" w:cs="Times New Roman"/>
          <w:sz w:val="20"/>
          <w:szCs w:val="20"/>
          <w:lang w:eastAsia="ru-RU"/>
        </w:rPr>
        <w:t xml:space="preserve"> по Ивановской </w:t>
      </w:r>
      <w:bookmarkEnd w:id="0"/>
      <w:r>
        <w:rPr>
          <w:rFonts w:ascii="Times New Roman" w:eastAsia="Times New Roman" w:hAnsi="Times New Roman" w:cs="Times New Roman"/>
          <w:sz w:val="20"/>
          <w:szCs w:val="20"/>
          <w:lang w:eastAsia="ru-RU"/>
        </w:rPr>
        <w:t>области</w:t>
      </w:r>
    </w:p>
    <w:p w:rsidR="00AA3061" w:rsidRPr="00AA3061" w:rsidRDefault="00AA3061" w:rsidP="00AA3061">
      <w:pPr>
        <w:autoSpaceDE w:val="0"/>
        <w:autoSpaceDN w:val="0"/>
        <w:adjustRightInd w:val="0"/>
        <w:spacing w:after="0" w:line="240" w:lineRule="auto"/>
        <w:ind w:firstLine="709"/>
        <w:jc w:val="both"/>
        <w:rPr>
          <w:rFonts w:ascii="Times New Roman" w:hAnsi="Times New Roman" w:cs="Times New Roman"/>
          <w:sz w:val="28"/>
          <w:szCs w:val="28"/>
        </w:rPr>
      </w:pPr>
    </w:p>
    <w:sectPr w:rsidR="00AA3061" w:rsidRPr="00AA3061" w:rsidSect="00577EC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20"/>
    <w:rsid w:val="00005592"/>
    <w:rsid w:val="00067E41"/>
    <w:rsid w:val="000D2FA5"/>
    <w:rsid w:val="000E2D87"/>
    <w:rsid w:val="0018481C"/>
    <w:rsid w:val="002D33C1"/>
    <w:rsid w:val="00323D34"/>
    <w:rsid w:val="003A70AD"/>
    <w:rsid w:val="003F5A85"/>
    <w:rsid w:val="004C378D"/>
    <w:rsid w:val="00515093"/>
    <w:rsid w:val="00574EC9"/>
    <w:rsid w:val="005D098D"/>
    <w:rsid w:val="006803E7"/>
    <w:rsid w:val="006B4CD7"/>
    <w:rsid w:val="00722892"/>
    <w:rsid w:val="00724E65"/>
    <w:rsid w:val="007C74A1"/>
    <w:rsid w:val="00802A75"/>
    <w:rsid w:val="00833FF3"/>
    <w:rsid w:val="00895DF0"/>
    <w:rsid w:val="009379BA"/>
    <w:rsid w:val="00956AA1"/>
    <w:rsid w:val="009A0F8B"/>
    <w:rsid w:val="00AA3061"/>
    <w:rsid w:val="00BF0F1B"/>
    <w:rsid w:val="00DB2B13"/>
    <w:rsid w:val="00E21220"/>
    <w:rsid w:val="00E5627A"/>
    <w:rsid w:val="00EA2223"/>
    <w:rsid w:val="00EC61A4"/>
    <w:rsid w:val="00F443AB"/>
    <w:rsid w:val="00F52B51"/>
    <w:rsid w:val="00F6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5EEE"/>
  <w15:docId w15:val="{80341086-D82A-4DA7-B17F-233AF24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2F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2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49783">
      <w:bodyDiv w:val="1"/>
      <w:marLeft w:val="0"/>
      <w:marRight w:val="0"/>
      <w:marTop w:val="0"/>
      <w:marBottom w:val="0"/>
      <w:divBdr>
        <w:top w:val="none" w:sz="0" w:space="0" w:color="auto"/>
        <w:left w:val="none" w:sz="0" w:space="0" w:color="auto"/>
        <w:bottom w:val="none" w:sz="0" w:space="0" w:color="auto"/>
        <w:right w:val="none" w:sz="0" w:space="0" w:color="auto"/>
      </w:divBdr>
    </w:div>
    <w:div w:id="1431194948">
      <w:bodyDiv w:val="1"/>
      <w:marLeft w:val="0"/>
      <w:marRight w:val="0"/>
      <w:marTop w:val="0"/>
      <w:marBottom w:val="0"/>
      <w:divBdr>
        <w:top w:val="none" w:sz="0" w:space="0" w:color="auto"/>
        <w:left w:val="none" w:sz="0" w:space="0" w:color="auto"/>
        <w:bottom w:val="none" w:sz="0" w:space="0" w:color="auto"/>
        <w:right w:val="none" w:sz="0" w:space="0" w:color="auto"/>
      </w:divBdr>
    </w:div>
    <w:div w:id="15181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Грачнев С.А.</dc:creator>
  <cp:lastModifiedBy>Шевелева Ольга Борисовна</cp:lastModifiedBy>
  <cp:revision>9</cp:revision>
  <cp:lastPrinted>2021-10-26T13:11:00Z</cp:lastPrinted>
  <dcterms:created xsi:type="dcterms:W3CDTF">2021-10-26T12:57:00Z</dcterms:created>
  <dcterms:modified xsi:type="dcterms:W3CDTF">2021-11-01T06:33:00Z</dcterms:modified>
</cp:coreProperties>
</file>