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4" w:rsidRPr="005E4A04" w:rsidRDefault="005E4A04" w:rsidP="005E4A04">
      <w:pPr>
        <w:autoSpaceDE w:val="0"/>
        <w:autoSpaceDN w:val="0"/>
        <w:adjustRightInd w:val="0"/>
        <w:jc w:val="right"/>
        <w:rPr>
          <w:rFonts w:eastAsia="Calibri"/>
          <w:sz w:val="28"/>
          <w:szCs w:val="16"/>
          <w:lang w:eastAsia="en-US"/>
        </w:rPr>
      </w:pPr>
      <w:r w:rsidRPr="005E4A04">
        <w:rPr>
          <w:rFonts w:eastAsia="Calibri"/>
          <w:sz w:val="28"/>
          <w:szCs w:val="16"/>
          <w:lang w:eastAsia="en-US"/>
        </w:rPr>
        <w:t>ПРОЕКТ</w:t>
      </w:r>
    </w:p>
    <w:p w:rsidR="00222A60" w:rsidRPr="0059056B" w:rsidRDefault="00222A60" w:rsidP="00AC3384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59056B">
        <w:rPr>
          <w:rFonts w:eastAsia="Calibri"/>
          <w:noProof/>
          <w:sz w:val="28"/>
          <w:szCs w:val="28"/>
        </w:rPr>
        <w:drawing>
          <wp:inline distT="0" distB="0" distL="0" distR="0">
            <wp:extent cx="805180" cy="9842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60" w:rsidRPr="00E97255" w:rsidRDefault="00222A60" w:rsidP="00AC3384">
      <w:pPr>
        <w:jc w:val="center"/>
        <w:rPr>
          <w:sz w:val="28"/>
          <w:szCs w:val="28"/>
        </w:rPr>
      </w:pPr>
      <w:r w:rsidRPr="00E97255">
        <w:rPr>
          <w:bCs/>
          <w:sz w:val="28"/>
          <w:szCs w:val="28"/>
        </w:rPr>
        <w:t xml:space="preserve">СОВЕТ </w:t>
      </w:r>
    </w:p>
    <w:p w:rsidR="00222A60" w:rsidRPr="00E97255" w:rsidRDefault="00222A60" w:rsidP="00AC3384">
      <w:pPr>
        <w:jc w:val="center"/>
        <w:rPr>
          <w:bCs/>
          <w:sz w:val="28"/>
          <w:szCs w:val="28"/>
        </w:rPr>
      </w:pPr>
      <w:r w:rsidRPr="00E97255">
        <w:rPr>
          <w:bCs/>
          <w:sz w:val="28"/>
          <w:szCs w:val="28"/>
        </w:rPr>
        <w:t>НАВОЛОКСКОГО ГОРОДСКОГО ПОСЕЛЕНИЯ</w:t>
      </w:r>
    </w:p>
    <w:p w:rsidR="00222A60" w:rsidRPr="00E97255" w:rsidRDefault="00222A60" w:rsidP="00AC3384">
      <w:pPr>
        <w:jc w:val="center"/>
        <w:rPr>
          <w:sz w:val="28"/>
          <w:szCs w:val="28"/>
        </w:rPr>
      </w:pPr>
      <w:r w:rsidRPr="00E97255">
        <w:rPr>
          <w:bCs/>
          <w:sz w:val="28"/>
          <w:szCs w:val="28"/>
        </w:rPr>
        <w:t xml:space="preserve">КИНЕШЕМСКОГО МУНИЦИПАЛЬНОГО РАЙОНА </w:t>
      </w:r>
    </w:p>
    <w:p w:rsidR="00222A60" w:rsidRPr="00E97255" w:rsidRDefault="00222A60" w:rsidP="00AC3384">
      <w:pPr>
        <w:jc w:val="center"/>
        <w:rPr>
          <w:sz w:val="28"/>
          <w:szCs w:val="28"/>
        </w:rPr>
      </w:pPr>
      <w:r w:rsidRPr="00E97255">
        <w:rPr>
          <w:bCs/>
          <w:sz w:val="28"/>
          <w:szCs w:val="28"/>
        </w:rPr>
        <w:t>ТРЕТЬЕГО СОЗЫВА</w:t>
      </w:r>
    </w:p>
    <w:p w:rsidR="00222A60" w:rsidRPr="0059056B" w:rsidRDefault="00222A60" w:rsidP="00AC3384">
      <w:pPr>
        <w:jc w:val="center"/>
        <w:rPr>
          <w:rFonts w:eastAsia="Calibri"/>
          <w:lang w:eastAsia="en-US"/>
        </w:rPr>
      </w:pPr>
    </w:p>
    <w:p w:rsidR="00222A60" w:rsidRPr="0059056B" w:rsidRDefault="00222A60" w:rsidP="00AC3384">
      <w:pPr>
        <w:jc w:val="center"/>
        <w:rPr>
          <w:rFonts w:eastAsia="Calibri"/>
          <w:b/>
          <w:sz w:val="40"/>
          <w:szCs w:val="40"/>
          <w:lang w:eastAsia="en-US"/>
        </w:rPr>
      </w:pPr>
      <w:r w:rsidRPr="0059056B">
        <w:rPr>
          <w:rFonts w:eastAsia="Calibri"/>
          <w:b/>
          <w:sz w:val="40"/>
          <w:szCs w:val="40"/>
          <w:lang w:eastAsia="en-US"/>
        </w:rPr>
        <w:t>РЕШЕНИЕ</w:t>
      </w:r>
    </w:p>
    <w:p w:rsidR="00222A60" w:rsidRPr="0059056B" w:rsidRDefault="00222A60" w:rsidP="00AC3384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9056B">
        <w:rPr>
          <w:rFonts w:eastAsia="Calibri"/>
          <w:b/>
          <w:sz w:val="32"/>
          <w:szCs w:val="32"/>
          <w:lang w:eastAsia="en-US"/>
        </w:rPr>
        <w:t>Совета Наволокского городского поселения</w:t>
      </w:r>
    </w:p>
    <w:p w:rsidR="00222A60" w:rsidRPr="0059056B" w:rsidRDefault="00222A60" w:rsidP="00AC3384">
      <w:pPr>
        <w:jc w:val="right"/>
      </w:pPr>
    </w:p>
    <w:p w:rsidR="000D2DF7" w:rsidRDefault="00F7371D" w:rsidP="00AC3384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Наволокского городского поселения «</w:t>
      </w:r>
      <w:r w:rsidR="00FE342D" w:rsidRPr="00FE342D">
        <w:rPr>
          <w:b/>
          <w:sz w:val="28"/>
          <w:szCs w:val="28"/>
        </w:rPr>
        <w:t>О</w:t>
      </w:r>
      <w:r w:rsidR="000D2DF7" w:rsidRPr="00FE342D">
        <w:rPr>
          <w:b/>
          <w:sz w:val="28"/>
          <w:szCs w:val="28"/>
        </w:rPr>
        <w:t xml:space="preserve"> передаче </w:t>
      </w:r>
      <w:proofErr w:type="gramStart"/>
      <w:r w:rsidR="000D2DF7" w:rsidRPr="00FE342D">
        <w:rPr>
          <w:b/>
          <w:sz w:val="28"/>
          <w:szCs w:val="28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="000D2DF7" w:rsidRPr="00FE342D">
        <w:rPr>
          <w:b/>
          <w:sz w:val="28"/>
          <w:szCs w:val="28"/>
        </w:rPr>
        <w:t xml:space="preserve"> Наволокского городского поселения Кинешемского муниципального района по решению вопросов местного значения </w:t>
      </w:r>
      <w:r w:rsidR="00AC3384">
        <w:rPr>
          <w:b/>
          <w:sz w:val="28"/>
          <w:szCs w:val="28"/>
        </w:rPr>
        <w:t xml:space="preserve">городского </w:t>
      </w:r>
      <w:r w:rsidR="000D2DF7" w:rsidRPr="00FE342D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»</w:t>
      </w:r>
    </w:p>
    <w:p w:rsidR="00996BAB" w:rsidRPr="00FE342D" w:rsidRDefault="00996BAB" w:rsidP="00AC3384">
      <w:pPr>
        <w:widowControl w:val="0"/>
        <w:autoSpaceDE w:val="0"/>
        <w:autoSpaceDN w:val="0"/>
        <w:rPr>
          <w:b/>
          <w:sz w:val="28"/>
          <w:szCs w:val="28"/>
        </w:rPr>
      </w:pPr>
    </w:p>
    <w:p w:rsidR="00222A60" w:rsidRPr="0059056B" w:rsidRDefault="00222A60" w:rsidP="00AC3384">
      <w:pPr>
        <w:jc w:val="right"/>
        <w:rPr>
          <w:rFonts w:eastAsia="Calibri"/>
          <w:lang w:eastAsia="en-US"/>
        </w:rPr>
      </w:pPr>
      <w:r w:rsidRPr="0059056B">
        <w:rPr>
          <w:rFonts w:eastAsia="Calibri"/>
          <w:lang w:eastAsia="en-US"/>
        </w:rPr>
        <w:t>Принято</w:t>
      </w:r>
    </w:p>
    <w:p w:rsidR="00222A60" w:rsidRPr="0059056B" w:rsidRDefault="00222A60" w:rsidP="00AC3384">
      <w:pPr>
        <w:tabs>
          <w:tab w:val="right" w:pos="9355"/>
        </w:tabs>
        <w:jc w:val="right"/>
        <w:rPr>
          <w:rFonts w:eastAsia="Calibri"/>
          <w:lang w:eastAsia="en-US"/>
        </w:rPr>
      </w:pPr>
      <w:r w:rsidRPr="0059056B">
        <w:rPr>
          <w:rFonts w:eastAsia="Calibri"/>
          <w:lang w:eastAsia="en-US"/>
        </w:rPr>
        <w:tab/>
        <w:t>Советом Наволокского городского поселения</w:t>
      </w:r>
    </w:p>
    <w:p w:rsidR="00222A60" w:rsidRPr="0059056B" w:rsidRDefault="006522B7" w:rsidP="00AC3384">
      <w:pPr>
        <w:widowControl w:val="0"/>
        <w:autoSpaceDE w:val="0"/>
        <w:autoSpaceDN w:val="0"/>
        <w:jc w:val="right"/>
      </w:pPr>
      <w:r>
        <w:t>но</w:t>
      </w:r>
      <w:r w:rsidR="005E4A04">
        <w:t xml:space="preserve">ября </w:t>
      </w:r>
      <w:r w:rsidR="00D7701B">
        <w:t xml:space="preserve"> 201</w:t>
      </w:r>
      <w:r w:rsidR="005E4A04">
        <w:t>9</w:t>
      </w:r>
      <w:r w:rsidR="00D7701B">
        <w:t xml:space="preserve"> года</w:t>
      </w:r>
    </w:p>
    <w:p w:rsidR="00222A60" w:rsidRPr="0059056B" w:rsidRDefault="00222A60" w:rsidP="00AC3384">
      <w:pPr>
        <w:ind w:firstLine="709"/>
        <w:rPr>
          <w:bCs/>
        </w:rPr>
      </w:pPr>
    </w:p>
    <w:p w:rsidR="000D2DF7" w:rsidRPr="000D2DF7" w:rsidRDefault="000D2DF7" w:rsidP="00AC338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2DF7">
        <w:rPr>
          <w:rFonts w:eastAsia="Calibri"/>
          <w:sz w:val="28"/>
          <w:szCs w:val="28"/>
          <w:lang w:eastAsia="en-US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учитывая положения статьи 19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Наволокского городского поселения Кинешемского муниципального района поселения от 22 сентября 2016</w:t>
      </w:r>
      <w:r w:rsidR="00D7701B">
        <w:rPr>
          <w:rFonts w:eastAsia="Calibri"/>
          <w:sz w:val="28"/>
          <w:szCs w:val="28"/>
          <w:lang w:eastAsia="en-US"/>
        </w:rPr>
        <w:t xml:space="preserve"> </w:t>
      </w:r>
      <w:r w:rsidRPr="000D2DF7">
        <w:rPr>
          <w:rFonts w:eastAsia="Calibri"/>
          <w:sz w:val="28"/>
          <w:szCs w:val="28"/>
          <w:lang w:eastAsia="en-US"/>
        </w:rPr>
        <w:t>года №</w:t>
      </w:r>
      <w:r w:rsidR="00D7701B">
        <w:rPr>
          <w:rFonts w:eastAsia="Calibri"/>
          <w:sz w:val="28"/>
          <w:szCs w:val="28"/>
          <w:lang w:eastAsia="en-US"/>
        </w:rPr>
        <w:t xml:space="preserve"> </w:t>
      </w:r>
      <w:r w:rsidRPr="000D2DF7">
        <w:rPr>
          <w:rFonts w:eastAsia="Calibri"/>
          <w:sz w:val="28"/>
          <w:szCs w:val="28"/>
          <w:lang w:eastAsia="en-US"/>
        </w:rPr>
        <w:t>54 «О порядке заключения соглашений органами местного самоуправления Наволокского городского поселения с органами местного самоуправления Кинешемского муниципального района о передаче (принятии) части полномочий по решению вопросов местного значения»</w:t>
      </w:r>
      <w:r w:rsidR="00394F63">
        <w:rPr>
          <w:sz w:val="28"/>
          <w:szCs w:val="28"/>
        </w:rPr>
        <w:t xml:space="preserve">, </w:t>
      </w:r>
      <w:r w:rsidRPr="000D2DF7">
        <w:rPr>
          <w:rFonts w:eastAsia="Calibri"/>
          <w:sz w:val="28"/>
          <w:szCs w:val="28"/>
          <w:lang w:eastAsia="en-US"/>
        </w:rPr>
        <w:t xml:space="preserve">статьями 7, </w:t>
      </w:r>
      <w:r w:rsidR="00D7701B">
        <w:rPr>
          <w:rFonts w:eastAsia="Calibri"/>
          <w:sz w:val="28"/>
          <w:szCs w:val="28"/>
          <w:lang w:eastAsia="en-US"/>
        </w:rPr>
        <w:t xml:space="preserve"> </w:t>
      </w:r>
      <w:r w:rsidRPr="000D2DF7">
        <w:rPr>
          <w:rFonts w:eastAsia="Calibri"/>
          <w:sz w:val="28"/>
          <w:szCs w:val="28"/>
          <w:lang w:eastAsia="en-US"/>
        </w:rPr>
        <w:t xml:space="preserve">9, 12 и 29 Устава Наволокского городского поселения Кинешемского муниципального района Ивановской области, Совет Наволокского городского поселения </w:t>
      </w:r>
      <w:r w:rsidRPr="00394F63">
        <w:rPr>
          <w:rFonts w:eastAsia="Calibri"/>
          <w:b/>
          <w:sz w:val="28"/>
          <w:szCs w:val="28"/>
          <w:lang w:eastAsia="en-US"/>
        </w:rPr>
        <w:t>решил:</w:t>
      </w:r>
      <w:proofErr w:type="gramEnd"/>
    </w:p>
    <w:p w:rsidR="00F7371D" w:rsidRDefault="000D2DF7" w:rsidP="00F7371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DF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7371D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F7371D" w:rsidRPr="00D81D3F">
        <w:rPr>
          <w:sz w:val="28"/>
          <w:szCs w:val="28"/>
        </w:rPr>
        <w:t>решение Совета Наволокского городского поселения от 28 ноября 2018 года № 69 «О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</w:t>
      </w:r>
      <w:r w:rsidR="00F7371D">
        <w:rPr>
          <w:sz w:val="28"/>
          <w:szCs w:val="28"/>
        </w:rPr>
        <w:t xml:space="preserve"> (в редакции </w:t>
      </w:r>
      <w:r w:rsidR="00F7371D" w:rsidRPr="00D81D3F">
        <w:rPr>
          <w:sz w:val="28"/>
          <w:szCs w:val="28"/>
        </w:rPr>
        <w:t>решени</w:t>
      </w:r>
      <w:r w:rsidR="00F7371D">
        <w:rPr>
          <w:sz w:val="28"/>
          <w:szCs w:val="28"/>
        </w:rPr>
        <w:t>я</w:t>
      </w:r>
      <w:r w:rsidR="00F7371D" w:rsidRPr="00D81D3F">
        <w:rPr>
          <w:sz w:val="28"/>
          <w:szCs w:val="28"/>
        </w:rPr>
        <w:t xml:space="preserve"> Совета</w:t>
      </w:r>
      <w:r w:rsidR="00F7371D">
        <w:rPr>
          <w:sz w:val="28"/>
          <w:szCs w:val="28"/>
        </w:rPr>
        <w:t xml:space="preserve"> </w:t>
      </w:r>
      <w:r w:rsidR="00F7371D" w:rsidRPr="00D81D3F">
        <w:rPr>
          <w:sz w:val="28"/>
          <w:szCs w:val="28"/>
        </w:rPr>
        <w:t xml:space="preserve">Наволокского городского поселения </w:t>
      </w:r>
      <w:r w:rsidR="00F7371D">
        <w:rPr>
          <w:sz w:val="28"/>
          <w:szCs w:val="28"/>
        </w:rPr>
        <w:t>от 19</w:t>
      </w:r>
      <w:r w:rsidR="00F7371D" w:rsidRPr="00D81D3F">
        <w:rPr>
          <w:sz w:val="28"/>
          <w:szCs w:val="28"/>
        </w:rPr>
        <w:t>.</w:t>
      </w:r>
      <w:r w:rsidR="00F7371D">
        <w:rPr>
          <w:sz w:val="28"/>
          <w:szCs w:val="28"/>
        </w:rPr>
        <w:t>12.2018</w:t>
      </w:r>
      <w:r w:rsidR="00B82D9F">
        <w:rPr>
          <w:sz w:val="28"/>
          <w:szCs w:val="28"/>
        </w:rPr>
        <w:t xml:space="preserve"> </w:t>
      </w:r>
      <w:r w:rsidR="00F7371D">
        <w:rPr>
          <w:sz w:val="28"/>
          <w:szCs w:val="28"/>
        </w:rPr>
        <w:t>года №</w:t>
      </w:r>
      <w:r w:rsidR="00B82D9F">
        <w:rPr>
          <w:sz w:val="28"/>
          <w:szCs w:val="28"/>
        </w:rPr>
        <w:t xml:space="preserve"> </w:t>
      </w:r>
      <w:r w:rsidR="00F7371D">
        <w:rPr>
          <w:sz w:val="28"/>
          <w:szCs w:val="28"/>
        </w:rPr>
        <w:t>77).</w:t>
      </w:r>
      <w:proofErr w:type="gramEnd"/>
    </w:p>
    <w:p w:rsidR="00F7371D" w:rsidRDefault="00F7371D" w:rsidP="00F737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Наволокский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Наволокского городского поселения </w:t>
      </w:r>
      <w:hyperlink r:id="rId6" w:history="1">
        <w:r>
          <w:rPr>
            <w:rStyle w:val="a5"/>
            <w:sz w:val="28"/>
          </w:rPr>
          <w:t>www.navoloki.ru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7371D" w:rsidRDefault="00F7371D" w:rsidP="00F7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6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F7371D" w:rsidRDefault="00F7371D" w:rsidP="00F7371D">
      <w:pPr>
        <w:jc w:val="both"/>
        <w:rPr>
          <w:sz w:val="28"/>
          <w:szCs w:val="28"/>
        </w:rPr>
      </w:pPr>
    </w:p>
    <w:p w:rsidR="00F7371D" w:rsidRPr="00A61D62" w:rsidRDefault="00F7371D" w:rsidP="00F737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61D62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F7371D" w:rsidRPr="00A61D62" w:rsidRDefault="00F7371D" w:rsidP="00F737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61D62">
        <w:rPr>
          <w:rStyle w:val="s1"/>
          <w:rFonts w:ascii="Times New Roman" w:hAnsi="Times New Roman"/>
          <w:b/>
          <w:sz w:val="28"/>
          <w:szCs w:val="28"/>
        </w:rPr>
        <w:t>Наволокского городского поселения                                       Л. И. Туманова</w:t>
      </w:r>
    </w:p>
    <w:p w:rsidR="00F7371D" w:rsidRPr="00A61D62" w:rsidRDefault="00F7371D" w:rsidP="00F737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1D" w:rsidRPr="00C407BE" w:rsidRDefault="00F7371D" w:rsidP="00F737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D62">
        <w:rPr>
          <w:rFonts w:ascii="Times New Roman" w:hAnsi="Times New Roman" w:cs="Times New Roman"/>
          <w:b/>
          <w:sz w:val="28"/>
          <w:szCs w:val="28"/>
        </w:rPr>
        <w:t>Глава Наволокского городского поселения                                В. В. Иванов</w:t>
      </w:r>
    </w:p>
    <w:p w:rsidR="00F7371D" w:rsidRDefault="00F7371D" w:rsidP="00F7371D">
      <w:pPr>
        <w:pStyle w:val="a6"/>
        <w:rPr>
          <w:rFonts w:ascii="Times New Roman" w:hAnsi="Times New Roman"/>
          <w:sz w:val="28"/>
          <w:szCs w:val="28"/>
        </w:rPr>
      </w:pPr>
    </w:p>
    <w:p w:rsidR="00F7371D" w:rsidRPr="00A61D62" w:rsidRDefault="00F7371D" w:rsidP="00F7371D">
      <w:pPr>
        <w:pStyle w:val="a6"/>
        <w:rPr>
          <w:rFonts w:ascii="Times New Roman" w:hAnsi="Times New Roman"/>
          <w:sz w:val="28"/>
          <w:szCs w:val="28"/>
        </w:rPr>
      </w:pPr>
      <w:r w:rsidRPr="00A61D62">
        <w:rPr>
          <w:rFonts w:ascii="Times New Roman" w:hAnsi="Times New Roman"/>
          <w:sz w:val="28"/>
          <w:szCs w:val="28"/>
        </w:rPr>
        <w:t>г. Наволоки</w:t>
      </w:r>
    </w:p>
    <w:p w:rsidR="00F7371D" w:rsidRDefault="00F7371D" w:rsidP="00F737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</w:t>
      </w:r>
      <w:r w:rsidR="006522B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</w:t>
      </w:r>
      <w:r w:rsidRPr="00A61D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61D62">
        <w:rPr>
          <w:rFonts w:ascii="Times New Roman" w:hAnsi="Times New Roman"/>
          <w:sz w:val="28"/>
          <w:szCs w:val="28"/>
        </w:rPr>
        <w:t xml:space="preserve"> года</w:t>
      </w:r>
    </w:p>
    <w:p w:rsidR="00F7371D" w:rsidRDefault="00F7371D" w:rsidP="00F7371D">
      <w:pPr>
        <w:pStyle w:val="a6"/>
        <w:rPr>
          <w:sz w:val="28"/>
          <w:szCs w:val="28"/>
        </w:rPr>
      </w:pPr>
      <w:r w:rsidRPr="00A61D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Default="00F7371D" w:rsidP="00F7371D">
      <w:pPr>
        <w:rPr>
          <w:lang w:eastAsia="en-US"/>
        </w:rPr>
      </w:pPr>
    </w:p>
    <w:p w:rsidR="00F7371D" w:rsidRPr="00D81D3F" w:rsidRDefault="00F7371D" w:rsidP="00F7371D">
      <w:pPr>
        <w:rPr>
          <w:lang w:eastAsia="en-US"/>
        </w:rPr>
      </w:pPr>
    </w:p>
    <w:p w:rsidR="00F7371D" w:rsidRPr="00724DC3" w:rsidRDefault="00F7371D" w:rsidP="00F7371D">
      <w:pPr>
        <w:jc w:val="right"/>
      </w:pPr>
      <w:r>
        <w:rPr>
          <w:lang w:eastAsia="en-US"/>
        </w:rPr>
        <w:lastRenderedPageBreak/>
        <w:tab/>
      </w:r>
      <w:r w:rsidRPr="00724DC3">
        <w:t xml:space="preserve">Утверждены </w:t>
      </w:r>
    </w:p>
    <w:p w:rsidR="00F7371D" w:rsidRPr="00724DC3" w:rsidRDefault="00F7371D" w:rsidP="00F7371D">
      <w:pPr>
        <w:jc w:val="right"/>
        <w:rPr>
          <w:rStyle w:val="s2"/>
        </w:rPr>
      </w:pPr>
      <w:r w:rsidRPr="00724DC3">
        <w:t>р</w:t>
      </w:r>
      <w:r w:rsidRPr="00724DC3">
        <w:rPr>
          <w:rStyle w:val="s2"/>
        </w:rPr>
        <w:t xml:space="preserve">ешением Совета </w:t>
      </w:r>
    </w:p>
    <w:p w:rsidR="00F7371D" w:rsidRPr="00724DC3" w:rsidRDefault="00F7371D" w:rsidP="00F7371D">
      <w:pPr>
        <w:jc w:val="right"/>
        <w:rPr>
          <w:rStyle w:val="s2"/>
        </w:rPr>
      </w:pPr>
      <w:r>
        <w:rPr>
          <w:rStyle w:val="s2"/>
        </w:rPr>
        <w:t>Наволокского городского поселения</w:t>
      </w:r>
    </w:p>
    <w:p w:rsidR="00F7371D" w:rsidRPr="00724DC3" w:rsidRDefault="00F7371D" w:rsidP="00F7371D">
      <w:pPr>
        <w:jc w:val="right"/>
        <w:rPr>
          <w:rStyle w:val="s2"/>
        </w:rPr>
      </w:pPr>
      <w:r w:rsidRPr="00724DC3">
        <w:rPr>
          <w:rStyle w:val="s2"/>
        </w:rPr>
        <w:t xml:space="preserve">от </w:t>
      </w:r>
      <w:r>
        <w:rPr>
          <w:rStyle w:val="s2"/>
        </w:rPr>
        <w:t xml:space="preserve">__ </w:t>
      </w:r>
      <w:r w:rsidR="006522B7">
        <w:rPr>
          <w:rStyle w:val="s2"/>
        </w:rPr>
        <w:t>но</w:t>
      </w:r>
      <w:r>
        <w:rPr>
          <w:rStyle w:val="s2"/>
        </w:rPr>
        <w:t>ября 2019 года</w:t>
      </w:r>
      <w:r w:rsidRPr="00724DC3">
        <w:rPr>
          <w:rStyle w:val="s2"/>
        </w:rPr>
        <w:t xml:space="preserve"> № </w:t>
      </w:r>
      <w:r>
        <w:rPr>
          <w:rStyle w:val="s2"/>
        </w:rPr>
        <w:t>__</w:t>
      </w:r>
    </w:p>
    <w:p w:rsidR="00F7371D" w:rsidRPr="00751287" w:rsidRDefault="00F7371D" w:rsidP="00F7371D">
      <w:pPr>
        <w:jc w:val="right"/>
        <w:rPr>
          <w:rStyle w:val="s2"/>
          <w:sz w:val="28"/>
          <w:szCs w:val="28"/>
        </w:rPr>
      </w:pPr>
    </w:p>
    <w:p w:rsidR="00F7371D" w:rsidRPr="00751287" w:rsidRDefault="00F7371D" w:rsidP="00F7371D">
      <w:pPr>
        <w:jc w:val="center"/>
        <w:rPr>
          <w:b/>
          <w:sz w:val="28"/>
          <w:szCs w:val="28"/>
        </w:rPr>
      </w:pPr>
      <w:r w:rsidRPr="00751287">
        <w:rPr>
          <w:b/>
          <w:sz w:val="28"/>
          <w:szCs w:val="28"/>
        </w:rPr>
        <w:t>ИЗМЕНЕНИЯ,</w:t>
      </w:r>
    </w:p>
    <w:p w:rsidR="00F7371D" w:rsidRDefault="00F7371D" w:rsidP="00F7371D">
      <w:pPr>
        <w:jc w:val="center"/>
        <w:rPr>
          <w:rStyle w:val="s2"/>
          <w:b/>
          <w:sz w:val="28"/>
          <w:szCs w:val="28"/>
        </w:rPr>
      </w:pPr>
      <w:r w:rsidRPr="00751287">
        <w:rPr>
          <w:b/>
          <w:sz w:val="28"/>
          <w:szCs w:val="28"/>
        </w:rPr>
        <w:t>которые вносятся в р</w:t>
      </w:r>
      <w:r w:rsidRPr="00751287">
        <w:rPr>
          <w:rStyle w:val="s2"/>
          <w:b/>
          <w:sz w:val="28"/>
          <w:szCs w:val="28"/>
        </w:rPr>
        <w:t xml:space="preserve">ешение Совета </w:t>
      </w:r>
      <w:r>
        <w:rPr>
          <w:rStyle w:val="s2"/>
          <w:b/>
          <w:sz w:val="28"/>
          <w:szCs w:val="28"/>
        </w:rPr>
        <w:t>Наволокского городского поселения</w:t>
      </w:r>
      <w:r w:rsidRPr="00751287">
        <w:rPr>
          <w:rStyle w:val="s2"/>
          <w:b/>
          <w:sz w:val="28"/>
          <w:szCs w:val="28"/>
        </w:rPr>
        <w:t xml:space="preserve"> «</w:t>
      </w:r>
      <w:r w:rsidRPr="00FE342D">
        <w:rPr>
          <w:b/>
          <w:sz w:val="28"/>
          <w:szCs w:val="28"/>
        </w:rPr>
        <w:t xml:space="preserve">О передаче </w:t>
      </w:r>
      <w:proofErr w:type="gramStart"/>
      <w:r w:rsidRPr="00FE342D">
        <w:rPr>
          <w:b/>
          <w:sz w:val="28"/>
          <w:szCs w:val="28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Pr="00FE342D">
        <w:rPr>
          <w:b/>
          <w:sz w:val="28"/>
          <w:szCs w:val="28"/>
        </w:rPr>
        <w:t xml:space="preserve"> Наволокского городского поселения Кинешемского муниципального района по решению вопросов местного значения </w:t>
      </w:r>
      <w:r>
        <w:rPr>
          <w:b/>
          <w:sz w:val="28"/>
          <w:szCs w:val="28"/>
        </w:rPr>
        <w:t xml:space="preserve">городского </w:t>
      </w:r>
      <w:r w:rsidRPr="00FE342D">
        <w:rPr>
          <w:b/>
          <w:sz w:val="28"/>
          <w:szCs w:val="28"/>
        </w:rPr>
        <w:t>поселения</w:t>
      </w:r>
      <w:r w:rsidRPr="00751287">
        <w:rPr>
          <w:rStyle w:val="s2"/>
          <w:b/>
          <w:sz w:val="28"/>
          <w:szCs w:val="28"/>
        </w:rPr>
        <w:t>»</w:t>
      </w:r>
    </w:p>
    <w:p w:rsidR="00F7371D" w:rsidRDefault="00F7371D" w:rsidP="00F7371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1E18" w:rsidRPr="00281E18" w:rsidRDefault="00F7371D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7E4">
        <w:rPr>
          <w:sz w:val="28"/>
          <w:szCs w:val="28"/>
        </w:rPr>
        <w:t xml:space="preserve">. </w:t>
      </w:r>
      <w:r w:rsidR="00281E18" w:rsidRPr="00281E18">
        <w:rPr>
          <w:sz w:val="28"/>
          <w:szCs w:val="28"/>
        </w:rPr>
        <w:t>В пункте  1: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1.1. Абзац 3 подпункта «а» изложить в следующей редакции: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«на срок три года, с 01.01.20</w:t>
      </w:r>
      <w:r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2</w:t>
      </w:r>
      <w:r w:rsidRPr="00281E18">
        <w:rPr>
          <w:sz w:val="28"/>
          <w:szCs w:val="28"/>
        </w:rPr>
        <w:t>. с объемом финансирования: 20</w:t>
      </w:r>
      <w:r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год – 80800,00 рублей, 202</w:t>
      </w:r>
      <w:r>
        <w:rPr>
          <w:sz w:val="28"/>
          <w:szCs w:val="28"/>
        </w:rPr>
        <w:t>1</w:t>
      </w:r>
      <w:r w:rsidR="00082230">
        <w:rPr>
          <w:sz w:val="28"/>
          <w:szCs w:val="28"/>
        </w:rPr>
        <w:t xml:space="preserve"> год – 80800,00 рублей, 2022</w:t>
      </w:r>
      <w:r w:rsidRPr="00281E18">
        <w:rPr>
          <w:sz w:val="28"/>
          <w:szCs w:val="28"/>
        </w:rPr>
        <w:t xml:space="preserve"> г</w:t>
      </w:r>
      <w:r>
        <w:rPr>
          <w:sz w:val="28"/>
          <w:szCs w:val="28"/>
        </w:rPr>
        <w:t>од – 80800,00,00 рублей</w:t>
      </w:r>
      <w:proofErr w:type="gramStart"/>
      <w:r w:rsidRPr="00281E18">
        <w:rPr>
          <w:sz w:val="28"/>
          <w:szCs w:val="28"/>
        </w:rPr>
        <w:t>;»</w:t>
      </w:r>
      <w:proofErr w:type="gramEnd"/>
      <w:r w:rsidRPr="00281E18">
        <w:rPr>
          <w:sz w:val="28"/>
          <w:szCs w:val="28"/>
        </w:rPr>
        <w:t xml:space="preserve">; 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1.2.</w:t>
      </w:r>
      <w:r w:rsidRPr="00281E18">
        <w:rPr>
          <w:sz w:val="28"/>
          <w:szCs w:val="28"/>
        </w:rPr>
        <w:tab/>
        <w:t>Абзац 3 подпункта  «б» изложить в следующей редакции: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«на срок три года, с 01.01.20</w:t>
      </w:r>
      <w:r>
        <w:rPr>
          <w:sz w:val="28"/>
          <w:szCs w:val="28"/>
        </w:rPr>
        <w:t>20 по 31.12.2022</w:t>
      </w:r>
      <w:r w:rsidRPr="00281E18">
        <w:rPr>
          <w:sz w:val="28"/>
          <w:szCs w:val="28"/>
        </w:rPr>
        <w:t xml:space="preserve">. </w:t>
      </w:r>
      <w:r w:rsidR="00F6289D" w:rsidRPr="00F6289D">
        <w:rPr>
          <w:sz w:val="28"/>
          <w:szCs w:val="28"/>
        </w:rPr>
        <w:t>с объемом финансирования: 20</w:t>
      </w:r>
      <w:r w:rsidR="00F6289D">
        <w:rPr>
          <w:sz w:val="28"/>
          <w:szCs w:val="28"/>
        </w:rPr>
        <w:t>20 год - 62000,00 рублей, 2021</w:t>
      </w:r>
      <w:r w:rsidR="00F6289D" w:rsidRPr="00F6289D">
        <w:rPr>
          <w:sz w:val="28"/>
          <w:szCs w:val="28"/>
        </w:rPr>
        <w:t xml:space="preserve"> год - 62000,00 руб</w:t>
      </w:r>
      <w:r w:rsidR="00F6289D">
        <w:rPr>
          <w:sz w:val="28"/>
          <w:szCs w:val="28"/>
        </w:rPr>
        <w:t>лей, 2022 год – 62000,00 рублей</w:t>
      </w:r>
      <w:proofErr w:type="gramStart"/>
      <w:r w:rsidRPr="00281E18">
        <w:rPr>
          <w:sz w:val="28"/>
          <w:szCs w:val="28"/>
        </w:rPr>
        <w:t>;»</w:t>
      </w:r>
      <w:proofErr w:type="gramEnd"/>
      <w:r w:rsidRPr="00281E18">
        <w:rPr>
          <w:sz w:val="28"/>
          <w:szCs w:val="28"/>
        </w:rPr>
        <w:t xml:space="preserve">; 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1.3.</w:t>
      </w:r>
      <w:r w:rsidRPr="00281E18">
        <w:rPr>
          <w:sz w:val="28"/>
          <w:szCs w:val="28"/>
        </w:rPr>
        <w:tab/>
        <w:t>Абзац 1</w:t>
      </w:r>
      <w:r w:rsidR="00F6289D">
        <w:rPr>
          <w:sz w:val="28"/>
          <w:szCs w:val="28"/>
        </w:rPr>
        <w:t>3</w:t>
      </w:r>
      <w:r w:rsidRPr="00281E18">
        <w:rPr>
          <w:sz w:val="28"/>
          <w:szCs w:val="28"/>
        </w:rPr>
        <w:t xml:space="preserve"> подпункта «в» изложить в следующей редакции: 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«на срок три года, с 01.01.20</w:t>
      </w:r>
      <w:r w:rsidR="00F6289D"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по 31.12.202</w:t>
      </w:r>
      <w:r w:rsidR="00F6289D">
        <w:rPr>
          <w:sz w:val="28"/>
          <w:szCs w:val="28"/>
        </w:rPr>
        <w:t>2;</w:t>
      </w:r>
      <w:r w:rsidR="00F6289D" w:rsidRPr="00F6289D">
        <w:t xml:space="preserve"> </w:t>
      </w:r>
      <w:r w:rsidR="00F6289D" w:rsidRPr="00F6289D">
        <w:rPr>
          <w:sz w:val="28"/>
          <w:szCs w:val="28"/>
        </w:rPr>
        <w:t>с объемом финансирования: 20</w:t>
      </w:r>
      <w:r w:rsidR="00F6289D">
        <w:rPr>
          <w:sz w:val="28"/>
          <w:szCs w:val="28"/>
        </w:rPr>
        <w:t>20</w:t>
      </w:r>
      <w:r w:rsidR="00F6289D" w:rsidRPr="00F6289D">
        <w:rPr>
          <w:sz w:val="28"/>
          <w:szCs w:val="28"/>
        </w:rPr>
        <w:t xml:space="preserve"> год – 254000,00 рублей, 202</w:t>
      </w:r>
      <w:r w:rsidR="00F6289D">
        <w:rPr>
          <w:sz w:val="28"/>
          <w:szCs w:val="28"/>
        </w:rPr>
        <w:t>1</w:t>
      </w:r>
      <w:r w:rsidR="00F6289D" w:rsidRPr="00F6289D">
        <w:rPr>
          <w:sz w:val="28"/>
          <w:szCs w:val="28"/>
        </w:rPr>
        <w:t xml:space="preserve"> год – 254000,00 рубл</w:t>
      </w:r>
      <w:r w:rsidR="00F6289D">
        <w:rPr>
          <w:sz w:val="28"/>
          <w:szCs w:val="28"/>
        </w:rPr>
        <w:t>ей, 2022 год – 254000,00 рублей</w:t>
      </w:r>
      <w:proofErr w:type="gramStart"/>
      <w:r w:rsidRPr="00281E18">
        <w:rPr>
          <w:sz w:val="28"/>
          <w:szCs w:val="28"/>
        </w:rPr>
        <w:t>;»</w:t>
      </w:r>
      <w:proofErr w:type="gramEnd"/>
      <w:r w:rsidRPr="00281E18">
        <w:rPr>
          <w:sz w:val="28"/>
          <w:szCs w:val="28"/>
        </w:rPr>
        <w:t xml:space="preserve">; 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1.4.</w:t>
      </w:r>
      <w:r w:rsidRPr="00281E18">
        <w:rPr>
          <w:sz w:val="28"/>
          <w:szCs w:val="28"/>
        </w:rPr>
        <w:tab/>
        <w:t>Абзац 3 подпункта «г» изложить в следующей редакции: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«на срок три года, с 01.01.20</w:t>
      </w:r>
      <w:r w:rsidR="00F6289D"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по 31.12.202</w:t>
      </w:r>
      <w:r w:rsidR="00F6289D">
        <w:rPr>
          <w:sz w:val="28"/>
          <w:szCs w:val="28"/>
        </w:rPr>
        <w:t>2;</w:t>
      </w:r>
      <w:r w:rsidRPr="00281E18">
        <w:rPr>
          <w:sz w:val="28"/>
          <w:szCs w:val="28"/>
        </w:rPr>
        <w:t xml:space="preserve"> </w:t>
      </w:r>
      <w:r w:rsidR="00F6289D" w:rsidRPr="00F6289D">
        <w:rPr>
          <w:sz w:val="28"/>
          <w:szCs w:val="28"/>
        </w:rPr>
        <w:t>с объемом финансирования: 20</w:t>
      </w:r>
      <w:r w:rsidR="00082230">
        <w:rPr>
          <w:sz w:val="28"/>
          <w:szCs w:val="28"/>
        </w:rPr>
        <w:t>20 год – 31000,00 рублей, 2021</w:t>
      </w:r>
      <w:r w:rsidR="00F6289D" w:rsidRPr="00F6289D">
        <w:rPr>
          <w:sz w:val="28"/>
          <w:szCs w:val="28"/>
        </w:rPr>
        <w:t xml:space="preserve"> год - 31000,00 руб</w:t>
      </w:r>
      <w:r w:rsidR="00082230">
        <w:rPr>
          <w:sz w:val="28"/>
          <w:szCs w:val="28"/>
        </w:rPr>
        <w:t>лей, 2022</w:t>
      </w:r>
      <w:r w:rsidR="00F6289D">
        <w:rPr>
          <w:sz w:val="28"/>
          <w:szCs w:val="28"/>
        </w:rPr>
        <w:t xml:space="preserve"> год – 31000,00 рублей</w:t>
      </w:r>
      <w:proofErr w:type="gramStart"/>
      <w:r w:rsidRPr="00281E18">
        <w:rPr>
          <w:sz w:val="28"/>
          <w:szCs w:val="28"/>
        </w:rPr>
        <w:t>;»</w:t>
      </w:r>
      <w:proofErr w:type="gramEnd"/>
      <w:r w:rsidRPr="00281E18">
        <w:rPr>
          <w:sz w:val="28"/>
          <w:szCs w:val="28"/>
        </w:rPr>
        <w:t xml:space="preserve">; </w:t>
      </w: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 xml:space="preserve">1.5. Абзац </w:t>
      </w:r>
      <w:r w:rsidR="00F6289D">
        <w:rPr>
          <w:sz w:val="28"/>
          <w:szCs w:val="28"/>
        </w:rPr>
        <w:t>3</w:t>
      </w:r>
      <w:r w:rsidRPr="00281E18">
        <w:rPr>
          <w:sz w:val="28"/>
          <w:szCs w:val="28"/>
        </w:rPr>
        <w:t xml:space="preserve"> подпункта «</w:t>
      </w:r>
      <w:proofErr w:type="spellStart"/>
      <w:r w:rsidRPr="00281E18">
        <w:rPr>
          <w:sz w:val="28"/>
          <w:szCs w:val="28"/>
        </w:rPr>
        <w:t>д</w:t>
      </w:r>
      <w:proofErr w:type="spellEnd"/>
      <w:r w:rsidRPr="00281E18">
        <w:rPr>
          <w:sz w:val="28"/>
          <w:szCs w:val="28"/>
        </w:rPr>
        <w:t>» изложить в следующей редакции:</w:t>
      </w:r>
    </w:p>
    <w:p w:rsid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«– на срок три года, с 01.01.20</w:t>
      </w:r>
      <w:r w:rsidR="00F6289D"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по 31.12.202</w:t>
      </w:r>
      <w:r w:rsidR="00F6289D">
        <w:rPr>
          <w:sz w:val="28"/>
          <w:szCs w:val="28"/>
        </w:rPr>
        <w:t>2;</w:t>
      </w:r>
      <w:r w:rsidRPr="00281E18">
        <w:rPr>
          <w:sz w:val="28"/>
          <w:szCs w:val="28"/>
        </w:rPr>
        <w:t xml:space="preserve"> </w:t>
      </w:r>
      <w:r w:rsidR="00F6289D" w:rsidRPr="00F6289D">
        <w:rPr>
          <w:sz w:val="28"/>
          <w:szCs w:val="28"/>
        </w:rPr>
        <w:t>с объемом финансирования: 20</w:t>
      </w:r>
      <w:r w:rsidR="00F6289D">
        <w:rPr>
          <w:sz w:val="28"/>
          <w:szCs w:val="28"/>
        </w:rPr>
        <w:t>20</w:t>
      </w:r>
      <w:r w:rsidR="00F6289D" w:rsidRPr="00F6289D">
        <w:rPr>
          <w:sz w:val="28"/>
          <w:szCs w:val="28"/>
        </w:rPr>
        <w:t xml:space="preserve"> год – 31000,00 рублей, 202</w:t>
      </w:r>
      <w:r w:rsidR="00F6289D">
        <w:rPr>
          <w:sz w:val="28"/>
          <w:szCs w:val="28"/>
        </w:rPr>
        <w:t>1</w:t>
      </w:r>
      <w:r w:rsidR="00F6289D" w:rsidRPr="00F6289D">
        <w:rPr>
          <w:sz w:val="28"/>
          <w:szCs w:val="28"/>
        </w:rPr>
        <w:t xml:space="preserve"> год - 31000,00 руб</w:t>
      </w:r>
      <w:r w:rsidR="00F6289D">
        <w:rPr>
          <w:sz w:val="28"/>
          <w:szCs w:val="28"/>
        </w:rPr>
        <w:t>лей, 2022 год – 31000,00 рублей</w:t>
      </w:r>
      <w:proofErr w:type="gramStart"/>
      <w:r w:rsidR="00F6289D">
        <w:rPr>
          <w:sz w:val="28"/>
          <w:szCs w:val="28"/>
        </w:rPr>
        <w:t>;</w:t>
      </w:r>
      <w:r w:rsidRPr="00281E18">
        <w:rPr>
          <w:sz w:val="28"/>
          <w:szCs w:val="28"/>
        </w:rPr>
        <w:t>»</w:t>
      </w:r>
      <w:proofErr w:type="gramEnd"/>
      <w:r w:rsidRPr="00281E18">
        <w:rPr>
          <w:sz w:val="28"/>
          <w:szCs w:val="28"/>
        </w:rPr>
        <w:t xml:space="preserve">; </w:t>
      </w:r>
    </w:p>
    <w:p w:rsidR="00F6289D" w:rsidRPr="00281E18" w:rsidRDefault="00F6289D" w:rsidP="00F6289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81E18">
        <w:rPr>
          <w:sz w:val="28"/>
          <w:szCs w:val="28"/>
        </w:rPr>
        <w:t xml:space="preserve">. Абзац </w:t>
      </w:r>
      <w:r w:rsidR="006D481F">
        <w:rPr>
          <w:sz w:val="28"/>
          <w:szCs w:val="28"/>
        </w:rPr>
        <w:t>4</w:t>
      </w:r>
      <w:r w:rsidRPr="00281E18">
        <w:rPr>
          <w:sz w:val="28"/>
          <w:szCs w:val="28"/>
        </w:rPr>
        <w:t xml:space="preserve"> подпункта «</w:t>
      </w:r>
      <w:r w:rsidR="006D481F">
        <w:rPr>
          <w:sz w:val="28"/>
          <w:szCs w:val="28"/>
        </w:rPr>
        <w:t>е</w:t>
      </w:r>
      <w:r w:rsidRPr="00281E18">
        <w:rPr>
          <w:sz w:val="28"/>
          <w:szCs w:val="28"/>
        </w:rPr>
        <w:t>» изложить в следующей редакции:</w:t>
      </w:r>
    </w:p>
    <w:p w:rsidR="00F6289D" w:rsidRDefault="00F6289D" w:rsidP="00F6289D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«на срок три года, с 01.01.20</w:t>
      </w:r>
      <w:r>
        <w:rPr>
          <w:sz w:val="28"/>
          <w:szCs w:val="28"/>
        </w:rPr>
        <w:t>20</w:t>
      </w:r>
      <w:r w:rsidRPr="00281E18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2;</w:t>
      </w:r>
      <w:r w:rsidRPr="00281E18">
        <w:rPr>
          <w:sz w:val="28"/>
          <w:szCs w:val="28"/>
        </w:rPr>
        <w:t xml:space="preserve"> </w:t>
      </w:r>
      <w:r w:rsidRPr="00F6289D">
        <w:rPr>
          <w:sz w:val="28"/>
          <w:szCs w:val="28"/>
        </w:rPr>
        <w:t>с объемом финансирования: 20</w:t>
      </w:r>
      <w:r>
        <w:rPr>
          <w:sz w:val="28"/>
          <w:szCs w:val="28"/>
        </w:rPr>
        <w:t>20</w:t>
      </w:r>
      <w:r w:rsidRPr="00F6289D">
        <w:rPr>
          <w:sz w:val="28"/>
          <w:szCs w:val="28"/>
        </w:rPr>
        <w:t xml:space="preserve"> год – 3</w:t>
      </w:r>
      <w:r w:rsidR="006D481F">
        <w:rPr>
          <w:sz w:val="28"/>
          <w:szCs w:val="28"/>
        </w:rPr>
        <w:t>7</w:t>
      </w:r>
      <w:r w:rsidRPr="00F6289D">
        <w:rPr>
          <w:sz w:val="28"/>
          <w:szCs w:val="28"/>
        </w:rPr>
        <w:t>00,00 рублей, 202</w:t>
      </w:r>
      <w:r>
        <w:rPr>
          <w:sz w:val="28"/>
          <w:szCs w:val="28"/>
        </w:rPr>
        <w:t>1</w:t>
      </w:r>
      <w:r w:rsidRPr="00F6289D">
        <w:rPr>
          <w:sz w:val="28"/>
          <w:szCs w:val="28"/>
        </w:rPr>
        <w:t xml:space="preserve"> год - 3</w:t>
      </w:r>
      <w:r w:rsidR="006D481F">
        <w:rPr>
          <w:sz w:val="28"/>
          <w:szCs w:val="28"/>
        </w:rPr>
        <w:t>7</w:t>
      </w:r>
      <w:r w:rsidRPr="00F6289D">
        <w:rPr>
          <w:sz w:val="28"/>
          <w:szCs w:val="28"/>
        </w:rPr>
        <w:t>00,00 руб</w:t>
      </w:r>
      <w:r>
        <w:rPr>
          <w:sz w:val="28"/>
          <w:szCs w:val="28"/>
        </w:rPr>
        <w:t>лей, 2022 год – 3</w:t>
      </w:r>
      <w:r w:rsidR="006D481F">
        <w:rPr>
          <w:sz w:val="28"/>
          <w:szCs w:val="28"/>
        </w:rPr>
        <w:t>7</w:t>
      </w:r>
      <w:r>
        <w:rPr>
          <w:sz w:val="28"/>
          <w:szCs w:val="28"/>
        </w:rPr>
        <w:t>00,00 рублей</w:t>
      </w:r>
      <w:proofErr w:type="gramStart"/>
      <w:r w:rsidR="006D481F">
        <w:rPr>
          <w:sz w:val="28"/>
          <w:szCs w:val="28"/>
        </w:rPr>
        <w:t>.</w:t>
      </w:r>
      <w:r w:rsidRPr="00281E18">
        <w:rPr>
          <w:sz w:val="28"/>
          <w:szCs w:val="28"/>
        </w:rPr>
        <w:t xml:space="preserve">»; </w:t>
      </w:r>
      <w:proofErr w:type="gramEnd"/>
    </w:p>
    <w:p w:rsidR="00F6289D" w:rsidRPr="00281E18" w:rsidRDefault="00F6289D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E18" w:rsidRPr="00281E18" w:rsidRDefault="00281E18" w:rsidP="00281E18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E18">
        <w:rPr>
          <w:sz w:val="28"/>
          <w:szCs w:val="28"/>
        </w:rPr>
        <w:t>2. Абзац 5 пункта 2 изложить в следующей редакции:</w:t>
      </w:r>
    </w:p>
    <w:p w:rsidR="00281E18" w:rsidRDefault="00281E18" w:rsidP="006D481F">
      <w:pPr>
        <w:pStyle w:val="ConsPlusNormal"/>
        <w:ind w:firstLine="709"/>
        <w:jc w:val="both"/>
      </w:pPr>
      <w:r w:rsidRPr="00281E18">
        <w:t>«на срок три года, с 01.01.20</w:t>
      </w:r>
      <w:r w:rsidR="006D481F">
        <w:t>20</w:t>
      </w:r>
      <w:r w:rsidRPr="00281E18">
        <w:t xml:space="preserve"> по 31.12.202</w:t>
      </w:r>
      <w:r w:rsidR="006D481F">
        <w:t>2;</w:t>
      </w:r>
      <w:r w:rsidRPr="00281E18">
        <w:t xml:space="preserve"> </w:t>
      </w:r>
      <w:r w:rsidR="006D481F" w:rsidRPr="00394F63">
        <w:t>с объемом финансирования: 20</w:t>
      </w:r>
      <w:r w:rsidR="00082230">
        <w:t>20</w:t>
      </w:r>
      <w:r w:rsidR="006D481F" w:rsidRPr="00394F63">
        <w:t xml:space="preserve"> год - 422540,00 рублей, 202</w:t>
      </w:r>
      <w:r w:rsidR="00082230">
        <w:t>1</w:t>
      </w:r>
      <w:r w:rsidR="006D481F" w:rsidRPr="00394F63">
        <w:t xml:space="preserve"> год – 422540,00 рублей, 202</w:t>
      </w:r>
      <w:r w:rsidR="00082230">
        <w:t>2</w:t>
      </w:r>
      <w:r w:rsidR="006D481F" w:rsidRPr="00394F63">
        <w:t xml:space="preserve"> год – 422540,00 рублей</w:t>
      </w:r>
      <w:proofErr w:type="gramStart"/>
      <w:r w:rsidR="006D481F" w:rsidRPr="00394F63">
        <w:t>.</w:t>
      </w:r>
      <w:r w:rsidR="00504EEB">
        <w:t>»;</w:t>
      </w:r>
      <w:proofErr w:type="gramEnd"/>
    </w:p>
    <w:p w:rsidR="006D481F" w:rsidRDefault="006D481F" w:rsidP="006D481F">
      <w:pPr>
        <w:pStyle w:val="ConsPlusNormal"/>
        <w:ind w:firstLine="709"/>
        <w:jc w:val="both"/>
      </w:pPr>
    </w:p>
    <w:p w:rsidR="006D481F" w:rsidRDefault="006D481F" w:rsidP="006D481F">
      <w:pPr>
        <w:pStyle w:val="ConsPlusNormal"/>
        <w:ind w:firstLine="709"/>
        <w:jc w:val="both"/>
      </w:pPr>
      <w:r>
        <w:t>3. Абзац 4 пункта 2</w:t>
      </w:r>
      <w:r w:rsidR="009878C9">
        <w:t>.1</w:t>
      </w:r>
      <w:r w:rsidR="00504EEB">
        <w:t>.</w:t>
      </w:r>
      <w:r>
        <w:t xml:space="preserve"> изложить в следующей редакции:</w:t>
      </w:r>
    </w:p>
    <w:p w:rsidR="006D481F" w:rsidRDefault="006D481F" w:rsidP="006D481F">
      <w:pPr>
        <w:pStyle w:val="ConsPlusNormal"/>
        <w:ind w:firstLine="709"/>
        <w:jc w:val="both"/>
      </w:pPr>
      <w:r>
        <w:t xml:space="preserve">«на срок </w:t>
      </w:r>
      <w:r w:rsidR="009878C9">
        <w:t>два</w:t>
      </w:r>
      <w:r>
        <w:t xml:space="preserve"> года, с 01.01.2020 по 31.12.202</w:t>
      </w:r>
      <w:r w:rsidR="009878C9">
        <w:t>1</w:t>
      </w:r>
      <w:r>
        <w:t xml:space="preserve">; с объемом финансирования: 2020 год – </w:t>
      </w:r>
      <w:r w:rsidR="009878C9">
        <w:t>15081,36</w:t>
      </w:r>
      <w:r>
        <w:t xml:space="preserve"> рублей, 2021 год – </w:t>
      </w:r>
      <w:r w:rsidR="009878C9">
        <w:t>7267</w:t>
      </w:r>
      <w:r>
        <w:t>,</w:t>
      </w:r>
      <w:r w:rsidR="009878C9">
        <w:t>17</w:t>
      </w:r>
      <w:r w:rsidR="00504EEB">
        <w:t xml:space="preserve"> рублей</w:t>
      </w:r>
      <w:proofErr w:type="gramStart"/>
      <w:r w:rsidR="00504EEB">
        <w:t>.»;</w:t>
      </w:r>
      <w:proofErr w:type="gramEnd"/>
    </w:p>
    <w:p w:rsidR="00281E18" w:rsidRDefault="00281E18" w:rsidP="00F7371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371D" w:rsidRDefault="009878C9" w:rsidP="00F7371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Пункт 3</w:t>
      </w:r>
      <w:r w:rsidR="00504EEB">
        <w:rPr>
          <w:sz w:val="28"/>
          <w:szCs w:val="28"/>
        </w:rPr>
        <w:t xml:space="preserve"> </w:t>
      </w:r>
      <w:r w:rsidR="00504EEB" w:rsidRPr="00504EEB">
        <w:rPr>
          <w:sz w:val="28"/>
          <w:szCs w:val="28"/>
        </w:rPr>
        <w:t>изложить в следующей редакции</w:t>
      </w:r>
      <w:r w:rsidR="00504EEB">
        <w:rPr>
          <w:sz w:val="28"/>
          <w:szCs w:val="28"/>
        </w:rPr>
        <w:t>:</w:t>
      </w:r>
    </w:p>
    <w:p w:rsidR="009878C9" w:rsidRDefault="009878C9" w:rsidP="009878C9">
      <w:pPr>
        <w:pStyle w:val="ConsPlusNormal"/>
        <w:ind w:firstLine="709"/>
        <w:jc w:val="both"/>
      </w:pPr>
      <w:r>
        <w:t>«3.</w:t>
      </w:r>
      <w:r w:rsidRPr="009867F9">
        <w:t xml:space="preserve"> Администрации Наволокского городского поселения Кинешемского муниципального района заключить соглашения с Администрацией Кинешемского муниципального района о передаче Администрации Кинешемского муниципального района осуществления части своих полномочий, указанных в п</w:t>
      </w:r>
      <w:r>
        <w:t>унктах 1 и 2 настоящего решения, на срок три года, с 01.01.20</w:t>
      </w:r>
      <w:r w:rsidR="00504EEB">
        <w:t>20</w:t>
      </w:r>
      <w:r>
        <w:t xml:space="preserve"> г. по 31.12.202</w:t>
      </w:r>
      <w:r w:rsidR="00504EEB">
        <w:t>2</w:t>
      </w:r>
      <w:r>
        <w:t xml:space="preserve"> г.</w:t>
      </w:r>
      <w:r w:rsidR="00504EEB">
        <w:t>»;</w:t>
      </w:r>
    </w:p>
    <w:p w:rsidR="00504EEB" w:rsidRDefault="00504EEB" w:rsidP="009878C9">
      <w:pPr>
        <w:pStyle w:val="ConsPlusNormal"/>
        <w:ind w:firstLine="709"/>
        <w:jc w:val="both"/>
      </w:pPr>
    </w:p>
    <w:p w:rsidR="00F7371D" w:rsidRPr="00D81D3F" w:rsidRDefault="00504EEB" w:rsidP="00F7371D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4EEB">
        <w:rPr>
          <w:sz w:val="28"/>
          <w:szCs w:val="28"/>
        </w:rPr>
        <w:t>Пункт 3</w:t>
      </w:r>
      <w:r>
        <w:rPr>
          <w:sz w:val="28"/>
          <w:szCs w:val="28"/>
        </w:rPr>
        <w:t>.1.</w:t>
      </w:r>
      <w:r w:rsidRPr="00504EEB">
        <w:rPr>
          <w:sz w:val="28"/>
          <w:szCs w:val="28"/>
        </w:rPr>
        <w:t xml:space="preserve"> изложить в следующей редакции:</w:t>
      </w:r>
    </w:p>
    <w:p w:rsidR="009757E4" w:rsidRPr="00724DC3" w:rsidRDefault="009757E4" w:rsidP="009757E4">
      <w:pPr>
        <w:pStyle w:val="ConsPlusNormal"/>
        <w:ind w:firstLine="709"/>
        <w:jc w:val="both"/>
        <w:rPr>
          <w:rStyle w:val="s2"/>
        </w:rPr>
      </w:pPr>
      <w:r>
        <w:t xml:space="preserve">«3.1. </w:t>
      </w:r>
      <w:r w:rsidRPr="00751287">
        <w:t>Администраци</w:t>
      </w:r>
      <w:r>
        <w:t>и</w:t>
      </w:r>
      <w:r w:rsidRPr="00751287">
        <w:t xml:space="preserve"> Наволокского городского поселения Кинешемского муниципального района </w:t>
      </w:r>
      <w:r>
        <w:t>заключить соглашение с</w:t>
      </w:r>
      <w:r w:rsidRPr="00751287">
        <w:t xml:space="preserve"> Администрацией Кинешемского муниципального района о передаче </w:t>
      </w:r>
      <w:r>
        <w:t xml:space="preserve">осуществления части своих </w:t>
      </w:r>
      <w:r w:rsidRPr="00751287">
        <w:t>полномочий по решению вопроса местного значения городского поселения, указанного в пункте 2</w:t>
      </w:r>
      <w:r>
        <w:t>.1</w:t>
      </w:r>
      <w:r w:rsidRPr="00751287">
        <w:t xml:space="preserve"> настоящего решения, на срок </w:t>
      </w:r>
      <w:r w:rsidR="00504EEB">
        <w:t>два</w:t>
      </w:r>
      <w:r w:rsidRPr="00751287">
        <w:t xml:space="preserve"> год</w:t>
      </w:r>
      <w:r w:rsidR="00504EEB">
        <w:t>а</w:t>
      </w:r>
      <w:r w:rsidRPr="00751287">
        <w:t>, с 01.01.20</w:t>
      </w:r>
      <w:r w:rsidR="00504EEB">
        <w:t>20</w:t>
      </w:r>
      <w:r w:rsidRPr="00751287">
        <w:t xml:space="preserve"> г. по 31.12.20</w:t>
      </w:r>
      <w:r w:rsidR="00504EEB">
        <w:t>21</w:t>
      </w:r>
      <w:r w:rsidRPr="00751287">
        <w:t xml:space="preserve"> г.</w:t>
      </w:r>
      <w:r>
        <w:t>».</w:t>
      </w:r>
    </w:p>
    <w:p w:rsidR="009757E4" w:rsidRPr="000D2DF7" w:rsidRDefault="009757E4">
      <w:pPr>
        <w:pStyle w:val="a6"/>
        <w:rPr>
          <w:sz w:val="28"/>
          <w:szCs w:val="28"/>
        </w:rPr>
      </w:pPr>
    </w:p>
    <w:sectPr w:rsidR="009757E4" w:rsidRPr="000D2DF7" w:rsidSect="00D77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2E3"/>
    <w:multiLevelType w:val="multilevel"/>
    <w:tmpl w:val="6EC2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673E0289"/>
    <w:multiLevelType w:val="multilevel"/>
    <w:tmpl w:val="358456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F0F"/>
    <w:rsid w:val="00011868"/>
    <w:rsid w:val="00082230"/>
    <w:rsid w:val="000D2DF7"/>
    <w:rsid w:val="001024C2"/>
    <w:rsid w:val="00162713"/>
    <w:rsid w:val="001B5DC2"/>
    <w:rsid w:val="00222A60"/>
    <w:rsid w:val="00281E18"/>
    <w:rsid w:val="00295E1D"/>
    <w:rsid w:val="00306539"/>
    <w:rsid w:val="00322A5B"/>
    <w:rsid w:val="00336248"/>
    <w:rsid w:val="00365B0E"/>
    <w:rsid w:val="00373724"/>
    <w:rsid w:val="00394F63"/>
    <w:rsid w:val="0045399D"/>
    <w:rsid w:val="00462F0F"/>
    <w:rsid w:val="0047003A"/>
    <w:rsid w:val="004D3D69"/>
    <w:rsid w:val="00501A3C"/>
    <w:rsid w:val="00503B32"/>
    <w:rsid w:val="00504EEB"/>
    <w:rsid w:val="00524AAC"/>
    <w:rsid w:val="00525C27"/>
    <w:rsid w:val="005466D1"/>
    <w:rsid w:val="00577E58"/>
    <w:rsid w:val="005E4A04"/>
    <w:rsid w:val="00640259"/>
    <w:rsid w:val="006522B7"/>
    <w:rsid w:val="006834DA"/>
    <w:rsid w:val="0069454E"/>
    <w:rsid w:val="006A7798"/>
    <w:rsid w:val="006C3F81"/>
    <w:rsid w:val="006D3F02"/>
    <w:rsid w:val="006D481F"/>
    <w:rsid w:val="006F6474"/>
    <w:rsid w:val="00752CED"/>
    <w:rsid w:val="00752FAE"/>
    <w:rsid w:val="007667FC"/>
    <w:rsid w:val="007A11E1"/>
    <w:rsid w:val="00851337"/>
    <w:rsid w:val="0088110C"/>
    <w:rsid w:val="00897932"/>
    <w:rsid w:val="008F535B"/>
    <w:rsid w:val="00930CB3"/>
    <w:rsid w:val="00937AD3"/>
    <w:rsid w:val="00956207"/>
    <w:rsid w:val="009757E4"/>
    <w:rsid w:val="009867F9"/>
    <w:rsid w:val="009878C9"/>
    <w:rsid w:val="00996BAB"/>
    <w:rsid w:val="00A16D74"/>
    <w:rsid w:val="00A26A2E"/>
    <w:rsid w:val="00A30300"/>
    <w:rsid w:val="00A352E4"/>
    <w:rsid w:val="00A679F1"/>
    <w:rsid w:val="00AA56B3"/>
    <w:rsid w:val="00AC3384"/>
    <w:rsid w:val="00AD65AB"/>
    <w:rsid w:val="00B01F3F"/>
    <w:rsid w:val="00B10023"/>
    <w:rsid w:val="00B15DCA"/>
    <w:rsid w:val="00B30EB5"/>
    <w:rsid w:val="00B55ED1"/>
    <w:rsid w:val="00B82D9F"/>
    <w:rsid w:val="00C407BE"/>
    <w:rsid w:val="00C5700C"/>
    <w:rsid w:val="00CC129A"/>
    <w:rsid w:val="00D01505"/>
    <w:rsid w:val="00D0672C"/>
    <w:rsid w:val="00D7701B"/>
    <w:rsid w:val="00D94278"/>
    <w:rsid w:val="00E12DEC"/>
    <w:rsid w:val="00E97255"/>
    <w:rsid w:val="00ED3682"/>
    <w:rsid w:val="00F6289D"/>
    <w:rsid w:val="00F65C16"/>
    <w:rsid w:val="00F7371D"/>
    <w:rsid w:val="00F942B3"/>
    <w:rsid w:val="00FE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62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462F0F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07BE"/>
    <w:rPr>
      <w:color w:val="0000FF"/>
      <w:u w:val="single"/>
    </w:rPr>
  </w:style>
  <w:style w:type="paragraph" w:customStyle="1" w:styleId="ConsNormal">
    <w:name w:val="ConsNormal"/>
    <w:rsid w:val="00C407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C40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C407BE"/>
  </w:style>
  <w:style w:type="paragraph" w:customStyle="1" w:styleId="p3">
    <w:name w:val="p3"/>
    <w:basedOn w:val="a"/>
    <w:rsid w:val="00336248"/>
    <w:pPr>
      <w:spacing w:before="100" w:beforeAutospacing="1" w:after="100" w:afterAutospacing="1"/>
    </w:pPr>
  </w:style>
  <w:style w:type="paragraph" w:customStyle="1" w:styleId="p2">
    <w:name w:val="p2"/>
    <w:basedOn w:val="a"/>
    <w:rsid w:val="005466D1"/>
    <w:pPr>
      <w:spacing w:before="100" w:beforeAutospacing="1" w:after="100" w:afterAutospacing="1"/>
    </w:pPr>
  </w:style>
  <w:style w:type="character" w:customStyle="1" w:styleId="s2">
    <w:name w:val="s2"/>
    <w:rsid w:val="00F7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olo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TKuznecova</cp:lastModifiedBy>
  <cp:revision>9</cp:revision>
  <cp:lastPrinted>2019-10-08T06:58:00Z</cp:lastPrinted>
  <dcterms:created xsi:type="dcterms:W3CDTF">2019-10-08T07:00:00Z</dcterms:created>
  <dcterms:modified xsi:type="dcterms:W3CDTF">2019-11-14T05:23:00Z</dcterms:modified>
</cp:coreProperties>
</file>