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7FC" w:rsidRDefault="006977FC" w:rsidP="006977FC">
      <w:pPr>
        <w:jc w:val="center"/>
        <w:rPr>
          <w:rFonts w:ascii="Times New Roman" w:hAnsi="Times New Roman" w:cs="Times New Roman"/>
          <w:sz w:val="28"/>
          <w:szCs w:val="28"/>
        </w:rPr>
      </w:pPr>
      <w:r w:rsidRPr="006977FC">
        <w:rPr>
          <w:rFonts w:ascii="Times New Roman" w:hAnsi="Times New Roman" w:cs="Times New Roman"/>
          <w:sz w:val="28"/>
          <w:szCs w:val="28"/>
        </w:rPr>
        <w:t>Информация об организациях, образующих инфраструктуру</w:t>
      </w:r>
    </w:p>
    <w:p w:rsidR="006977FC" w:rsidRPr="006977FC" w:rsidRDefault="006977FC" w:rsidP="006977FC">
      <w:pPr>
        <w:jc w:val="center"/>
        <w:rPr>
          <w:rFonts w:ascii="Times New Roman" w:hAnsi="Times New Roman" w:cs="Times New Roman"/>
          <w:sz w:val="28"/>
          <w:szCs w:val="28"/>
        </w:rPr>
      </w:pPr>
      <w:r w:rsidRPr="006977FC">
        <w:rPr>
          <w:rFonts w:ascii="Times New Roman" w:hAnsi="Times New Roman" w:cs="Times New Roman"/>
          <w:sz w:val="28"/>
          <w:szCs w:val="28"/>
        </w:rPr>
        <w:t xml:space="preserve"> поддержки субъектов МСП</w:t>
      </w:r>
    </w:p>
    <w:p w:rsidR="006977FC" w:rsidRPr="006977FC" w:rsidRDefault="006977FC" w:rsidP="006977FC">
      <w:pPr>
        <w:pStyle w:val="1"/>
        <w:jc w:val="center"/>
        <w:rPr>
          <w:sz w:val="28"/>
          <w:szCs w:val="28"/>
        </w:rPr>
      </w:pPr>
      <w:r w:rsidRPr="006977FC">
        <w:rPr>
          <w:sz w:val="28"/>
          <w:szCs w:val="28"/>
        </w:rPr>
        <w:t>Муниципальный фонд поддержки малого предпринимательства и сельского развития Кинешемского района</w:t>
      </w:r>
    </w:p>
    <w:p w:rsidR="006977FC" w:rsidRDefault="006977FC" w:rsidP="006977FC"/>
    <w:p w:rsidR="006977FC" w:rsidRPr="006977FC" w:rsidRDefault="006977FC" w:rsidP="006977F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3713006882, КПП 371301001, ОКПО 13702718,ОГРН 1033700453082 </w:t>
      </w:r>
      <w:r w:rsidRPr="006977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77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Адрес:</w:t>
      </w:r>
      <w:r w:rsidRPr="00697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Кинешма, ул. Ленина д.12 каб.39, тел 8(49331) 2-77-31 </w:t>
      </w:r>
      <w:r w:rsidRPr="006977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77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Директор</w:t>
      </w:r>
      <w:r w:rsidRPr="00697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Сахаров Сергей Валерьевич тел. 8(49331) 5-56-56</w:t>
      </w:r>
      <w:proofErr w:type="gramStart"/>
      <w:r w:rsidRPr="00697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77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77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proofErr w:type="gramEnd"/>
      <w:r w:rsidRPr="006977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 бухгалтер</w:t>
      </w:r>
      <w:r w:rsidRPr="00697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Соболева Марина Вадимовна 8(49331) 2-77-31 </w:t>
      </w:r>
    </w:p>
    <w:p w:rsidR="006977FC" w:rsidRPr="006977FC" w:rsidRDefault="006977FC" w:rsidP="006977F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7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деятельности: </w:t>
      </w:r>
    </w:p>
    <w:p w:rsidR="006977FC" w:rsidRPr="006977FC" w:rsidRDefault="006977FC" w:rsidP="006977F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97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оказание финансовой поддержки в форме предоставления займов коммерческим и некоммерческим организациям, предпринимателям и физическим лицам, осуществляющим деятельность в сельской местности, в том числе гражданам, ведущим личные подсобные хозяйства на территории Кинешемского муниципального района; </w:t>
      </w:r>
      <w:r w:rsidRPr="006977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финансирование мероприятий направленных на поддержку и развитие малого и среднего предпринимательства в районе; </w:t>
      </w:r>
      <w:r w:rsidRPr="006977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организация и проведение мероприятий, способствующих развитию малого и среднего предпринимательства на селе. </w:t>
      </w:r>
      <w:proofErr w:type="gramEnd"/>
    </w:p>
    <w:p w:rsidR="006977FC" w:rsidRPr="006977FC" w:rsidRDefault="006977FC" w:rsidP="006977F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7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Направления предоставления займов:</w:t>
      </w:r>
      <w:r w:rsidRPr="00697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77FC" w:rsidRPr="006977FC" w:rsidRDefault="006977FC" w:rsidP="006977F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молочное скотоводство; </w:t>
      </w:r>
      <w:r w:rsidRPr="006977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откорм КРС; </w:t>
      </w:r>
      <w:r w:rsidRPr="006977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свиноводство; </w:t>
      </w:r>
      <w:r w:rsidRPr="006977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приобретение и ремонт сельскохозяйственной техники; </w:t>
      </w:r>
      <w:r w:rsidRPr="006977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ремонт хозяйственных построек; </w:t>
      </w:r>
      <w:r w:rsidRPr="006977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приобретение кормов; </w:t>
      </w:r>
      <w:r w:rsidRPr="006977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прочие виды сельскохозяйственной деятельности. </w:t>
      </w:r>
    </w:p>
    <w:p w:rsidR="006977FC" w:rsidRPr="006977FC" w:rsidRDefault="006977FC" w:rsidP="006977F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7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 сумма предоставляемого займа до 50 000 рублей.</w:t>
      </w:r>
      <w:r w:rsidRPr="00697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77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77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предоставления займа до 2-х лет. </w:t>
      </w:r>
    </w:p>
    <w:p w:rsidR="006977FC" w:rsidRDefault="006977FC">
      <w:bookmarkStart w:id="0" w:name="_GoBack"/>
      <w:bookmarkEnd w:id="0"/>
    </w:p>
    <w:sectPr w:rsidR="006977FC" w:rsidSect="00564E09">
      <w:pgSz w:w="11906" w:h="16838" w:code="9"/>
      <w:pgMar w:top="567" w:right="567" w:bottom="567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7FC"/>
    <w:rsid w:val="001A2794"/>
    <w:rsid w:val="00564E09"/>
    <w:rsid w:val="006977FC"/>
    <w:rsid w:val="0079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left="0"/>
    </w:pPr>
  </w:style>
  <w:style w:type="paragraph" w:styleId="1">
    <w:name w:val="heading 1"/>
    <w:basedOn w:val="a"/>
    <w:link w:val="10"/>
    <w:uiPriority w:val="9"/>
    <w:qFormat/>
    <w:rsid w:val="006977F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77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977FC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977F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977FC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6977FC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left="0"/>
    </w:pPr>
  </w:style>
  <w:style w:type="paragraph" w:styleId="1">
    <w:name w:val="heading 1"/>
    <w:basedOn w:val="a"/>
    <w:link w:val="10"/>
    <w:uiPriority w:val="9"/>
    <w:qFormat/>
    <w:rsid w:val="006977F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77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977FC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977F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977FC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6977FC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7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5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AKMP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OPrihodko</dc:creator>
  <cp:keywords/>
  <dc:description/>
  <cp:lastModifiedBy>OPrihodko</cp:lastModifiedBy>
  <cp:revision>1</cp:revision>
  <dcterms:created xsi:type="dcterms:W3CDTF">2017-02-14T08:21:00Z</dcterms:created>
  <dcterms:modified xsi:type="dcterms:W3CDTF">2017-02-14T08:28:00Z</dcterms:modified>
</cp:coreProperties>
</file>