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D72" w:rsidRPr="00471D72" w:rsidRDefault="00471D72" w:rsidP="00D552BC">
      <w:pPr>
        <w:pStyle w:val="a3"/>
        <w:shd w:val="clear" w:color="auto" w:fill="FFFFFF"/>
        <w:spacing w:before="0" w:beforeAutospacing="0" w:after="0" w:afterAutospacing="0"/>
        <w:ind w:firstLine="709"/>
        <w:jc w:val="center"/>
        <w:rPr>
          <w:color w:val="052635"/>
          <w:sz w:val="20"/>
          <w:szCs w:val="20"/>
        </w:rPr>
      </w:pPr>
      <w:r w:rsidRPr="00471D72">
        <w:rPr>
          <w:b/>
          <w:bCs/>
          <w:color w:val="052635"/>
          <w:sz w:val="20"/>
          <w:szCs w:val="20"/>
        </w:rPr>
        <w:t>ПАМЯТКА</w:t>
      </w:r>
    </w:p>
    <w:p w:rsidR="00471D72" w:rsidRPr="00471D72" w:rsidRDefault="00471D72" w:rsidP="00D552BC">
      <w:pPr>
        <w:pStyle w:val="a3"/>
        <w:shd w:val="clear" w:color="auto" w:fill="FFFFFF"/>
        <w:spacing w:before="0" w:beforeAutospacing="0" w:after="0" w:afterAutospacing="0"/>
        <w:ind w:firstLine="709"/>
        <w:jc w:val="center"/>
        <w:rPr>
          <w:color w:val="052635"/>
          <w:sz w:val="20"/>
          <w:szCs w:val="20"/>
        </w:rPr>
      </w:pPr>
      <w:r w:rsidRPr="00471D72">
        <w:rPr>
          <w:color w:val="052635"/>
          <w:sz w:val="20"/>
          <w:szCs w:val="20"/>
        </w:rPr>
        <w:t xml:space="preserve">муниципальному служащему </w:t>
      </w:r>
      <w:r>
        <w:rPr>
          <w:color w:val="052635"/>
          <w:sz w:val="20"/>
          <w:szCs w:val="20"/>
        </w:rPr>
        <w:t>А</w:t>
      </w:r>
      <w:r w:rsidRPr="00471D72">
        <w:rPr>
          <w:color w:val="052635"/>
          <w:sz w:val="20"/>
          <w:szCs w:val="20"/>
        </w:rPr>
        <w:t xml:space="preserve">дминистрации </w:t>
      </w:r>
      <w:proofErr w:type="spellStart"/>
      <w:r>
        <w:rPr>
          <w:color w:val="052635"/>
          <w:sz w:val="20"/>
          <w:szCs w:val="20"/>
        </w:rPr>
        <w:t>Наволокского</w:t>
      </w:r>
      <w:proofErr w:type="spellEnd"/>
      <w:r>
        <w:rPr>
          <w:color w:val="052635"/>
          <w:sz w:val="20"/>
          <w:szCs w:val="20"/>
        </w:rPr>
        <w:t xml:space="preserve"> </w:t>
      </w:r>
      <w:r w:rsidRPr="00471D72">
        <w:rPr>
          <w:color w:val="052635"/>
          <w:sz w:val="20"/>
          <w:szCs w:val="20"/>
        </w:rPr>
        <w:t>г</w:t>
      </w:r>
      <w:r>
        <w:rPr>
          <w:color w:val="052635"/>
          <w:sz w:val="20"/>
          <w:szCs w:val="20"/>
        </w:rPr>
        <w:t>ородского поселения</w:t>
      </w:r>
    </w:p>
    <w:p w:rsidR="00471D72" w:rsidRPr="00471D72" w:rsidRDefault="00471D72" w:rsidP="00D552BC">
      <w:pPr>
        <w:pStyle w:val="a3"/>
        <w:shd w:val="clear" w:color="auto" w:fill="FFFFFF"/>
        <w:spacing w:before="0" w:beforeAutospacing="0" w:after="0" w:afterAutospacing="0"/>
        <w:ind w:firstLine="709"/>
        <w:jc w:val="center"/>
        <w:rPr>
          <w:color w:val="052635"/>
          <w:sz w:val="20"/>
          <w:szCs w:val="20"/>
        </w:rPr>
      </w:pPr>
      <w:r w:rsidRPr="00471D72">
        <w:rPr>
          <w:i/>
          <w:iCs/>
          <w:color w:val="052635"/>
          <w:sz w:val="20"/>
          <w:szCs w:val="20"/>
        </w:rPr>
        <w:t xml:space="preserve">на </w:t>
      </w:r>
      <w:r w:rsidR="00D552BC">
        <w:rPr>
          <w:i/>
          <w:iCs/>
          <w:color w:val="052635"/>
          <w:sz w:val="20"/>
          <w:szCs w:val="20"/>
        </w:rPr>
        <w:t>01.04</w:t>
      </w:r>
      <w:r w:rsidRPr="00471D72">
        <w:rPr>
          <w:i/>
          <w:iCs/>
          <w:color w:val="052635"/>
          <w:sz w:val="20"/>
          <w:szCs w:val="20"/>
        </w:rPr>
        <w:t>.2019</w:t>
      </w:r>
    </w:p>
    <w:p w:rsidR="00471D72" w:rsidRPr="00471D72" w:rsidRDefault="00471D72" w:rsidP="00D552BC">
      <w:pPr>
        <w:pStyle w:val="a3"/>
        <w:shd w:val="clear" w:color="auto" w:fill="FFFFFF"/>
        <w:spacing w:before="0" w:beforeAutospacing="0" w:after="0" w:afterAutospacing="0"/>
        <w:ind w:firstLine="709"/>
        <w:jc w:val="center"/>
        <w:rPr>
          <w:color w:val="052635"/>
          <w:sz w:val="20"/>
          <w:szCs w:val="20"/>
        </w:rPr>
      </w:pPr>
      <w:r w:rsidRPr="00471D72">
        <w:rPr>
          <w:b/>
          <w:bCs/>
          <w:color w:val="052635"/>
          <w:sz w:val="20"/>
          <w:szCs w:val="20"/>
        </w:rPr>
        <w:t>АНТИКОРРУПЦИОННОЕ ПОВЕДЕНИЕ</w:t>
      </w:r>
    </w:p>
    <w:p w:rsidR="00471D72" w:rsidRPr="00471D72" w:rsidRDefault="00471D72" w:rsidP="00D552BC">
      <w:pPr>
        <w:pStyle w:val="a3"/>
        <w:shd w:val="clear" w:color="auto" w:fill="FFFFFF"/>
        <w:spacing w:before="0" w:beforeAutospacing="0" w:after="0" w:afterAutospacing="0"/>
        <w:ind w:firstLine="709"/>
        <w:jc w:val="center"/>
        <w:rPr>
          <w:color w:val="052635"/>
          <w:sz w:val="20"/>
          <w:szCs w:val="20"/>
        </w:rPr>
      </w:pPr>
      <w:r w:rsidRPr="00471D72">
        <w:rPr>
          <w:b/>
          <w:bCs/>
          <w:color w:val="052635"/>
          <w:sz w:val="20"/>
          <w:szCs w:val="20"/>
        </w:rPr>
        <w:t>МУНИЦИПАЛЬНЫХ СЛУЖАЩИХ</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b/>
          <w:bCs/>
          <w:color w:val="052635"/>
          <w:sz w:val="20"/>
          <w:szCs w:val="20"/>
        </w:rPr>
        <w:t xml:space="preserve">Основные принципы </w:t>
      </w:r>
      <w:proofErr w:type="spellStart"/>
      <w:r w:rsidRPr="00471D72">
        <w:rPr>
          <w:b/>
          <w:bCs/>
          <w:color w:val="052635"/>
          <w:sz w:val="20"/>
          <w:szCs w:val="20"/>
        </w:rPr>
        <w:t>антикоррупционного</w:t>
      </w:r>
      <w:proofErr w:type="spellEnd"/>
      <w:r w:rsidRPr="00471D72">
        <w:rPr>
          <w:b/>
          <w:bCs/>
          <w:color w:val="052635"/>
          <w:sz w:val="20"/>
          <w:szCs w:val="20"/>
        </w:rPr>
        <w:t xml:space="preserve"> поведения муниципальных служащих:</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1) неподкупность – противостояние проявлению коррупции во всех ее видах;</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2) законность – выполнение своих служебных обязанностей в пределах установленных полномочий;</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3) решительность – обязанность принятия мер по недопущению возникновения коррупционно опасной ситуации и (или) ликвидации проявления коррупции;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4) требовательность – формирование в своей служебной деятельности условий, при которых невозможно появление коррупционно опасной ситуации;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5) открытость – подход к организации своей служебной деятельности, позволяющей в пределах, установленных законодательством, обеспечивать принятие решений на основании объективных и проверяемых критериев;</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6) объективность – подход к принятию решений на основании объективных критериев;</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7) ответственность – добровольное обязательство муниципальных служащих нести персональную уголовную, административную, дисциплинарную, материальную ответственность за свои действия или бездействие, которое привело к проявлениям коррупции в процессе служебной деятельности.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b/>
          <w:bCs/>
          <w:color w:val="052635"/>
          <w:sz w:val="20"/>
          <w:szCs w:val="20"/>
        </w:rPr>
        <w:t xml:space="preserve">Принципы </w:t>
      </w:r>
      <w:proofErr w:type="spellStart"/>
      <w:r w:rsidRPr="00471D72">
        <w:rPr>
          <w:b/>
          <w:bCs/>
          <w:color w:val="052635"/>
          <w:sz w:val="20"/>
          <w:szCs w:val="20"/>
        </w:rPr>
        <w:t>антикоррупционного</w:t>
      </w:r>
      <w:proofErr w:type="spellEnd"/>
      <w:r w:rsidRPr="00471D72">
        <w:rPr>
          <w:b/>
          <w:bCs/>
          <w:color w:val="052635"/>
          <w:sz w:val="20"/>
          <w:szCs w:val="20"/>
        </w:rPr>
        <w:t xml:space="preserve"> поведения муниципальных служащих </w:t>
      </w:r>
      <w:r w:rsidRPr="00471D72">
        <w:rPr>
          <w:b/>
          <w:bCs/>
          <w:color w:val="052635"/>
          <w:sz w:val="20"/>
          <w:szCs w:val="20"/>
          <w:u w:val="single"/>
        </w:rPr>
        <w:t>запрещают</w:t>
      </w:r>
      <w:r w:rsidRPr="00471D72">
        <w:rPr>
          <w:b/>
          <w:bCs/>
          <w:color w:val="052635"/>
          <w:sz w:val="20"/>
          <w:szCs w:val="20"/>
        </w:rPr>
        <w:t> ему:</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proofErr w:type="gramStart"/>
      <w:r w:rsidRPr="00471D72">
        <w:rPr>
          <w:color w:val="052635"/>
          <w:sz w:val="20"/>
          <w:szCs w:val="20"/>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r w:rsidRPr="00471D72">
        <w:rPr>
          <w:color w:val="052635"/>
          <w:sz w:val="20"/>
          <w:szCs w:val="20"/>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471D72">
        <w:rPr>
          <w:color w:val="052635"/>
          <w:sz w:val="20"/>
          <w:szCs w:val="20"/>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w:t>
      </w:r>
      <w:proofErr w:type="gramEnd"/>
      <w:r w:rsidRPr="00471D72">
        <w:rPr>
          <w:color w:val="052635"/>
          <w:sz w:val="20"/>
          <w:szCs w:val="20"/>
        </w:rPr>
        <w:t>),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быть поверенным или представителем по делам третьих лиц в администрации городского округа Кинешма, где он замещает должность муниципальной службы, если иное не предусмотрено федеральными законами;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администрации городского округа Кинешма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bookmarkStart w:id="0" w:name="sub_1418"/>
      <w:bookmarkEnd w:id="0"/>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муниципального образования и их руководителей, если это не входит в его должностные обязанности;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xml:space="preserve">-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w:t>
      </w:r>
      <w:r w:rsidRPr="00471D72">
        <w:rPr>
          <w:color w:val="052635"/>
          <w:sz w:val="20"/>
          <w:szCs w:val="20"/>
        </w:rPr>
        <w:lastRenderedPageBreak/>
        <w:t>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использовать преимущества должностного положения для предвыборной агитации, а также для агитации по вопросам референдума;</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738D" w:rsidRDefault="00471D72" w:rsidP="00EA4C14">
      <w:pPr>
        <w:pStyle w:val="a3"/>
        <w:shd w:val="clear" w:color="auto" w:fill="FFFFFF"/>
        <w:spacing w:before="0" w:beforeAutospacing="0" w:after="0" w:afterAutospacing="0"/>
        <w:ind w:firstLine="709"/>
        <w:jc w:val="both"/>
        <w:rPr>
          <w:color w:val="052635"/>
          <w:sz w:val="20"/>
          <w:szCs w:val="20"/>
        </w:rPr>
      </w:pPr>
      <w:bookmarkStart w:id="1" w:name="sub_143"/>
      <w:bookmarkEnd w:id="1"/>
      <w:r w:rsidRPr="00471D72">
        <w:rPr>
          <w:color w:val="052635"/>
          <w:sz w:val="20"/>
          <w:szCs w:val="20"/>
        </w:rPr>
        <w:t>Муниципальный служащий </w:t>
      </w:r>
      <w:r w:rsidRPr="00471D72">
        <w:rPr>
          <w:b/>
          <w:bCs/>
          <w:color w:val="052635"/>
          <w:sz w:val="20"/>
          <w:szCs w:val="20"/>
        </w:rPr>
        <w:t>не вправе</w:t>
      </w:r>
      <w:r w:rsidRPr="00471D72">
        <w:rPr>
          <w:color w:val="052635"/>
          <w:sz w:val="20"/>
          <w:szCs w:val="20"/>
        </w:rPr>
        <w:t> исполнять данное ему </w:t>
      </w:r>
      <w:r w:rsidRPr="00471D72">
        <w:rPr>
          <w:b/>
          <w:bCs/>
          <w:color w:val="052635"/>
          <w:sz w:val="20"/>
          <w:szCs w:val="20"/>
        </w:rPr>
        <w:t>неправомерное поручение.</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proofErr w:type="gramStart"/>
      <w:r w:rsidRPr="00471D72">
        <w:rPr>
          <w:color w:val="052635"/>
          <w:sz w:val="20"/>
          <w:szCs w:val="20"/>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471D72">
        <w:rPr>
          <w:color w:val="052635"/>
          <w:sz w:val="20"/>
          <w:szCs w:val="20"/>
        </w:rPr>
        <w:t xml:space="preserve"> В случае подтверждения руководителем данного поручения в письменной форме муниципальный служащий </w:t>
      </w:r>
      <w:r w:rsidRPr="00471D72">
        <w:rPr>
          <w:b/>
          <w:bCs/>
          <w:color w:val="052635"/>
          <w:sz w:val="20"/>
          <w:szCs w:val="20"/>
        </w:rPr>
        <w:t>обязан отказаться</w:t>
      </w:r>
      <w:r w:rsidRPr="00471D72">
        <w:rPr>
          <w:color w:val="052635"/>
          <w:sz w:val="20"/>
          <w:szCs w:val="20"/>
        </w:rPr>
        <w:t> от его исполнения. </w:t>
      </w:r>
      <w:r w:rsidRPr="00471D72">
        <w:rPr>
          <w:i/>
          <w:iCs/>
          <w:color w:val="052635"/>
          <w:sz w:val="20"/>
          <w:szCs w:val="20"/>
          <w:u w:val="single"/>
        </w:rPr>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Муниципальный служащий </w:t>
      </w:r>
      <w:r w:rsidRPr="00471D72">
        <w:rPr>
          <w:b/>
          <w:bCs/>
          <w:color w:val="052635"/>
          <w:sz w:val="20"/>
          <w:szCs w:val="20"/>
        </w:rPr>
        <w:t>не может</w:t>
      </w:r>
      <w:r w:rsidRPr="00471D72">
        <w:rPr>
          <w:color w:val="052635"/>
          <w:sz w:val="20"/>
          <w:szCs w:val="20"/>
        </w:rPr>
        <w:t>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связано </w:t>
      </w:r>
      <w:r w:rsidRPr="00471D72">
        <w:rPr>
          <w:color w:val="052635"/>
          <w:sz w:val="20"/>
          <w:szCs w:val="20"/>
          <w:u w:val="single"/>
        </w:rPr>
        <w:t>с непосредственной подчиненностью или подконтрольностью </w:t>
      </w:r>
      <w:r w:rsidRPr="00471D72">
        <w:rPr>
          <w:color w:val="052635"/>
          <w:sz w:val="20"/>
          <w:szCs w:val="20"/>
        </w:rPr>
        <w:t>одного из них другому.</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Муниципальный служащий </w:t>
      </w:r>
      <w:r w:rsidRPr="00471D72">
        <w:rPr>
          <w:b/>
          <w:bCs/>
          <w:color w:val="052635"/>
          <w:sz w:val="20"/>
          <w:szCs w:val="20"/>
        </w:rPr>
        <w:t>вправе выполнять иную оплачиваемую работу при соблюдении следующих условий:</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муниципальному служащему необходимо уведомить представителя нанимателя (работодателя) о намерении работать. К иной оплачиваемой работе относится работа как в связи с трудовыми отношениями (на основании трудового договора), так и в связи с гражданско-правовыми отношениями (авторский договор, договор возмездного оказания услуг и т.п.), в этой связи уведомление необходимо осуществить до заключения трудового или гражданско-правового договора;</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выполнение иной оплачиваемой работы не должно приводить к возникновению конфликта интересов - к ситуации, при которой личная заинтересованность муниципального служащего влияет или может повлиять на объективное исполнение им должностных обязанностей.</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w:t>
      </w:r>
      <w:r w:rsidRPr="00471D72">
        <w:rPr>
          <w:b/>
          <w:bCs/>
          <w:color w:val="052635"/>
          <w:sz w:val="20"/>
          <w:szCs w:val="20"/>
        </w:rPr>
        <w:t>Постановление</w:t>
      </w:r>
      <w:r w:rsidR="00013277">
        <w:rPr>
          <w:color w:val="052635"/>
          <w:sz w:val="20"/>
          <w:szCs w:val="20"/>
        </w:rPr>
        <w:t> А</w:t>
      </w:r>
      <w:r w:rsidRPr="00471D72">
        <w:rPr>
          <w:color w:val="052635"/>
          <w:sz w:val="20"/>
          <w:szCs w:val="20"/>
        </w:rPr>
        <w:t xml:space="preserve">дминистрации </w:t>
      </w:r>
      <w:r w:rsidR="00013277">
        <w:rPr>
          <w:color w:val="052635"/>
          <w:sz w:val="20"/>
          <w:szCs w:val="20"/>
        </w:rPr>
        <w:t xml:space="preserve"> </w:t>
      </w:r>
      <w:proofErr w:type="spellStart"/>
      <w:r w:rsidR="00013277">
        <w:rPr>
          <w:color w:val="052635"/>
          <w:sz w:val="20"/>
          <w:szCs w:val="20"/>
        </w:rPr>
        <w:t>Наволокского</w:t>
      </w:r>
      <w:proofErr w:type="spellEnd"/>
      <w:r w:rsidR="00013277">
        <w:rPr>
          <w:color w:val="052635"/>
          <w:sz w:val="20"/>
          <w:szCs w:val="20"/>
        </w:rPr>
        <w:t xml:space="preserve"> городского поселения  от 28.11.2017 №386 «</w:t>
      </w:r>
      <w:r w:rsidR="00013277" w:rsidRPr="00013277">
        <w:rPr>
          <w:color w:val="052635"/>
          <w:sz w:val="20"/>
          <w:szCs w:val="20"/>
        </w:rPr>
        <w:t>О</w:t>
      </w:r>
      <w:r w:rsidR="00013277">
        <w:rPr>
          <w:color w:val="052635"/>
          <w:sz w:val="20"/>
          <w:szCs w:val="20"/>
        </w:rPr>
        <w:t xml:space="preserve"> внесении изменений в постановление от 16.10.2017г. №331 «О</w:t>
      </w:r>
      <w:r w:rsidR="00013277" w:rsidRPr="00013277">
        <w:rPr>
          <w:color w:val="052635"/>
          <w:sz w:val="20"/>
          <w:szCs w:val="20"/>
        </w:rPr>
        <w:t xml:space="preserve"> порядке предварительного уведомления  представителя нанимателя (работодателя) о выполнении иной оплачиваемой работы муниципальным служащим Администрации </w:t>
      </w:r>
      <w:proofErr w:type="spellStart"/>
      <w:r w:rsidR="00013277" w:rsidRPr="00013277">
        <w:rPr>
          <w:color w:val="052635"/>
          <w:sz w:val="20"/>
          <w:szCs w:val="20"/>
        </w:rPr>
        <w:t>Наволокского</w:t>
      </w:r>
      <w:proofErr w:type="spellEnd"/>
      <w:r w:rsidR="00013277" w:rsidRPr="00013277">
        <w:rPr>
          <w:color w:val="052635"/>
          <w:sz w:val="20"/>
          <w:szCs w:val="20"/>
        </w:rPr>
        <w:t xml:space="preserve"> городского поселения и структурных подразделений Администрации </w:t>
      </w:r>
      <w:proofErr w:type="spellStart"/>
      <w:r w:rsidR="00013277" w:rsidRPr="00013277">
        <w:rPr>
          <w:color w:val="052635"/>
          <w:sz w:val="20"/>
          <w:szCs w:val="20"/>
        </w:rPr>
        <w:t>Наволокского</w:t>
      </w:r>
      <w:proofErr w:type="spellEnd"/>
      <w:r w:rsidR="00013277" w:rsidRPr="00013277">
        <w:rPr>
          <w:color w:val="052635"/>
          <w:sz w:val="20"/>
          <w:szCs w:val="20"/>
        </w:rPr>
        <w:t xml:space="preserve"> городского поселения Кинешемского муниципального района</w:t>
      </w:r>
      <w:r w:rsidR="00013277">
        <w:rPr>
          <w:color w:val="052635"/>
          <w:sz w:val="20"/>
          <w:szCs w:val="20"/>
        </w:rPr>
        <w:t>»</w:t>
      </w:r>
      <w:r w:rsidRPr="00471D72">
        <w:rPr>
          <w:color w:val="052635"/>
          <w:sz w:val="20"/>
          <w:szCs w:val="20"/>
        </w:rPr>
        <w:t>).</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proofErr w:type="gramStart"/>
      <w:r w:rsidRPr="00471D72">
        <w:rPr>
          <w:color w:val="052635"/>
          <w:sz w:val="20"/>
          <w:szCs w:val="20"/>
        </w:rPr>
        <w:t>Гражданин, замещавший должность муниципальной службы, включенную в перечень должностей, установленный </w:t>
      </w:r>
      <w:r w:rsidR="00277A70">
        <w:rPr>
          <w:b/>
          <w:bCs/>
          <w:color w:val="052635"/>
          <w:sz w:val="20"/>
          <w:szCs w:val="20"/>
          <w:u w:val="single"/>
        </w:rPr>
        <w:t>Распоряжением</w:t>
      </w:r>
      <w:r w:rsidRPr="00471D72">
        <w:rPr>
          <w:b/>
          <w:bCs/>
          <w:color w:val="052635"/>
          <w:sz w:val="20"/>
          <w:szCs w:val="20"/>
        </w:rPr>
        <w:t> </w:t>
      </w:r>
      <w:r w:rsidR="00277A70">
        <w:rPr>
          <w:color w:val="052635"/>
          <w:sz w:val="20"/>
          <w:szCs w:val="20"/>
        </w:rPr>
        <w:t>А</w:t>
      </w:r>
      <w:r w:rsidRPr="00471D72">
        <w:rPr>
          <w:color w:val="052635"/>
          <w:sz w:val="20"/>
          <w:szCs w:val="20"/>
        </w:rPr>
        <w:t xml:space="preserve">дминистрации </w:t>
      </w:r>
      <w:proofErr w:type="spellStart"/>
      <w:r w:rsidR="00277A70" w:rsidRPr="00013277">
        <w:rPr>
          <w:color w:val="052635"/>
          <w:sz w:val="20"/>
          <w:szCs w:val="20"/>
        </w:rPr>
        <w:t>Наволокского</w:t>
      </w:r>
      <w:proofErr w:type="spellEnd"/>
      <w:r w:rsidR="00277A70" w:rsidRPr="00013277">
        <w:rPr>
          <w:color w:val="052635"/>
          <w:sz w:val="20"/>
          <w:szCs w:val="20"/>
        </w:rPr>
        <w:t xml:space="preserve"> городского поселения</w:t>
      </w:r>
      <w:r w:rsidR="00277A70" w:rsidRPr="00471D72">
        <w:rPr>
          <w:color w:val="052635"/>
          <w:sz w:val="20"/>
          <w:szCs w:val="20"/>
        </w:rPr>
        <w:t xml:space="preserve"> </w:t>
      </w:r>
      <w:r w:rsidRPr="00471D72">
        <w:rPr>
          <w:color w:val="052635"/>
          <w:sz w:val="20"/>
          <w:szCs w:val="20"/>
        </w:rPr>
        <w:t xml:space="preserve">от </w:t>
      </w:r>
      <w:r w:rsidR="00277A70">
        <w:rPr>
          <w:color w:val="052635"/>
          <w:sz w:val="20"/>
          <w:szCs w:val="20"/>
        </w:rPr>
        <w:t>18</w:t>
      </w:r>
      <w:r w:rsidRPr="00471D72">
        <w:rPr>
          <w:color w:val="052635"/>
          <w:sz w:val="20"/>
          <w:szCs w:val="20"/>
        </w:rPr>
        <w:t>.0</w:t>
      </w:r>
      <w:r w:rsidR="00277A70">
        <w:rPr>
          <w:color w:val="052635"/>
          <w:sz w:val="20"/>
          <w:szCs w:val="20"/>
        </w:rPr>
        <w:t>1</w:t>
      </w:r>
      <w:r w:rsidRPr="00471D72">
        <w:rPr>
          <w:color w:val="052635"/>
          <w:sz w:val="20"/>
          <w:szCs w:val="20"/>
        </w:rPr>
        <w:t>.201</w:t>
      </w:r>
      <w:r w:rsidR="00277A70">
        <w:rPr>
          <w:color w:val="052635"/>
          <w:sz w:val="20"/>
          <w:szCs w:val="20"/>
        </w:rPr>
        <w:t>8</w:t>
      </w:r>
      <w:r w:rsidRPr="00471D72">
        <w:rPr>
          <w:color w:val="052635"/>
          <w:sz w:val="20"/>
          <w:szCs w:val="20"/>
        </w:rPr>
        <w:t xml:space="preserve"> № </w:t>
      </w:r>
      <w:r w:rsidR="00277A70">
        <w:rPr>
          <w:color w:val="052635"/>
          <w:sz w:val="20"/>
          <w:szCs w:val="20"/>
        </w:rPr>
        <w:t>16а</w:t>
      </w:r>
      <w:r w:rsidRPr="00471D72">
        <w:rPr>
          <w:color w:val="052635"/>
          <w:sz w:val="20"/>
          <w:szCs w:val="20"/>
        </w:rPr>
        <w:t xml:space="preserve"> (в действующей редакции) </w:t>
      </w:r>
      <w:r w:rsidR="00EA4C14">
        <w:rPr>
          <w:color w:val="052635"/>
          <w:sz w:val="20"/>
          <w:szCs w:val="20"/>
        </w:rPr>
        <w:t>«</w:t>
      </w:r>
      <w:r w:rsidR="00277A70" w:rsidRPr="00277A70">
        <w:rPr>
          <w:color w:val="052635"/>
          <w:sz w:val="20"/>
          <w:szCs w:val="20"/>
        </w:rPr>
        <w:t xml:space="preserve">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w:t>
      </w:r>
      <w:proofErr w:type="spellStart"/>
      <w:r w:rsidR="00277A70" w:rsidRPr="00277A70">
        <w:rPr>
          <w:color w:val="052635"/>
          <w:sz w:val="20"/>
          <w:szCs w:val="20"/>
        </w:rPr>
        <w:t>Наволокского</w:t>
      </w:r>
      <w:proofErr w:type="spellEnd"/>
      <w:r w:rsidR="00277A70" w:rsidRPr="00277A70">
        <w:rPr>
          <w:color w:val="052635"/>
          <w:sz w:val="20"/>
          <w:szCs w:val="20"/>
        </w:rPr>
        <w:t xml:space="preserve"> городского поселения</w:t>
      </w:r>
      <w:r w:rsidR="00EA4C14">
        <w:rPr>
          <w:color w:val="052635"/>
          <w:sz w:val="20"/>
          <w:szCs w:val="20"/>
        </w:rPr>
        <w:t>»</w:t>
      </w:r>
      <w:r w:rsidRPr="00471D72">
        <w:rPr>
          <w:color w:val="052635"/>
          <w:sz w:val="20"/>
          <w:szCs w:val="20"/>
        </w:rPr>
        <w:t>, в течение двух лет после увольнения с муниципальной службы не вправе замещать на условиях трудового</w:t>
      </w:r>
      <w:proofErr w:type="gramEnd"/>
      <w:r w:rsidRPr="00471D72">
        <w:rPr>
          <w:color w:val="052635"/>
          <w:sz w:val="20"/>
          <w:szCs w:val="20"/>
        </w:rPr>
        <w:t xml:space="preserve"> </w:t>
      </w:r>
      <w:proofErr w:type="gramStart"/>
      <w:r w:rsidRPr="00471D72">
        <w:rPr>
          <w:color w:val="052635"/>
          <w:sz w:val="20"/>
          <w:szCs w:val="20"/>
        </w:rPr>
        <w:t xml:space="preserve">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w:t>
      </w:r>
      <w:r w:rsidRPr="00471D72">
        <w:rPr>
          <w:color w:val="052635"/>
          <w:sz w:val="20"/>
          <w:szCs w:val="20"/>
        </w:rPr>
        <w:lastRenderedPageBreak/>
        <w:t>служащего, без согласия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вышеуказанным постановлением.</w:t>
      </w:r>
      <w:proofErr w:type="gramEnd"/>
    </w:p>
    <w:p w:rsidR="00471D72" w:rsidRPr="00471D72" w:rsidRDefault="00471D72" w:rsidP="00322657">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 xml:space="preserve">Правовой основой </w:t>
      </w:r>
      <w:proofErr w:type="spellStart"/>
      <w:r w:rsidRPr="00471D72">
        <w:rPr>
          <w:color w:val="052635"/>
          <w:sz w:val="20"/>
          <w:szCs w:val="20"/>
        </w:rPr>
        <w:t>антикоррупционного</w:t>
      </w:r>
      <w:proofErr w:type="spellEnd"/>
      <w:r w:rsidRPr="00471D72">
        <w:rPr>
          <w:color w:val="052635"/>
          <w:sz w:val="20"/>
          <w:szCs w:val="20"/>
        </w:rPr>
        <w:t xml:space="preserve"> поведения муниципального служащего являются федеральные законы от 25.12.2008 № 273-ФЗ «О противодействии коррупции», Федеральный закон от 02.03.2007 № 25-ФЗ «О муниципальной службе в Российской Федерации», в соответствии с которыми муниципальный служащий </w:t>
      </w:r>
      <w:r w:rsidRPr="00471D72">
        <w:rPr>
          <w:b/>
          <w:bCs/>
          <w:color w:val="052635"/>
          <w:sz w:val="20"/>
          <w:szCs w:val="20"/>
          <w:u w:val="single"/>
        </w:rPr>
        <w:t>обязан</w:t>
      </w:r>
      <w:r w:rsidRPr="00471D72">
        <w:rPr>
          <w:color w:val="052635"/>
          <w:sz w:val="20"/>
          <w:szCs w:val="20"/>
        </w:rPr>
        <w:t>:</w:t>
      </w:r>
    </w:p>
    <w:p w:rsidR="00471D72" w:rsidRPr="00471D72" w:rsidRDefault="00471D72" w:rsidP="00322657">
      <w:pPr>
        <w:pStyle w:val="a3"/>
        <w:shd w:val="clear" w:color="auto" w:fill="FFFFFF"/>
        <w:spacing w:before="0" w:beforeAutospacing="0" w:after="0" w:afterAutospacing="0"/>
        <w:ind w:firstLine="709"/>
        <w:jc w:val="both"/>
        <w:rPr>
          <w:color w:val="052635"/>
          <w:sz w:val="20"/>
          <w:szCs w:val="20"/>
        </w:rPr>
      </w:pPr>
      <w:r w:rsidRPr="00471D72">
        <w:rPr>
          <w:b/>
          <w:bCs/>
          <w:i/>
          <w:iCs/>
          <w:color w:val="052635"/>
          <w:sz w:val="20"/>
          <w:szCs w:val="20"/>
        </w:rPr>
        <w:t xml:space="preserve">1.Предоставлять представителю нанимателя (работодателю) </w:t>
      </w:r>
      <w:r w:rsidRPr="00D552BC">
        <w:rPr>
          <w:b/>
          <w:bCs/>
          <w:i/>
          <w:iCs/>
          <w:color w:val="052635"/>
          <w:sz w:val="20"/>
          <w:szCs w:val="20"/>
        </w:rPr>
        <w:t>сведения о своих доходах,</w:t>
      </w:r>
      <w:r w:rsidRPr="00471D72">
        <w:rPr>
          <w:b/>
          <w:bCs/>
          <w:i/>
          <w:iCs/>
          <w:color w:val="052635"/>
          <w:sz w:val="20"/>
          <w:szCs w:val="20"/>
        </w:rPr>
        <w:t xml:space="preserve"> расходах, об имуществе и обязательствах имущественного характера и о доходах, расходах, об имуществе и обязательствах имущественного характера членов своей семьи.</w:t>
      </w:r>
    </w:p>
    <w:p w:rsidR="00471D72" w:rsidRPr="00471D72" w:rsidRDefault="00471D72" w:rsidP="00322657">
      <w:pPr>
        <w:pStyle w:val="a3"/>
        <w:shd w:val="clear" w:color="auto" w:fill="FFFFFF"/>
        <w:spacing w:before="0" w:beforeAutospacing="0" w:after="0" w:afterAutospacing="0"/>
        <w:jc w:val="both"/>
        <w:rPr>
          <w:color w:val="052635"/>
          <w:sz w:val="20"/>
          <w:szCs w:val="20"/>
        </w:rPr>
      </w:pPr>
      <w:proofErr w:type="gramStart"/>
      <w:r w:rsidRPr="00471D72">
        <w:rPr>
          <w:color w:val="052635"/>
          <w:sz w:val="20"/>
          <w:szCs w:val="20"/>
        </w:rPr>
        <w:t>Предоставление сведений осуществляется муниципальным служащим, замещающим должность муниципальной службы, включенной в перечень, установленный </w:t>
      </w:r>
      <w:r w:rsidRPr="00471D72">
        <w:rPr>
          <w:b/>
          <w:bCs/>
          <w:color w:val="052635"/>
          <w:sz w:val="20"/>
          <w:szCs w:val="20"/>
          <w:u w:val="single"/>
        </w:rPr>
        <w:t>Постановлением</w:t>
      </w:r>
      <w:r w:rsidRPr="00471D72">
        <w:rPr>
          <w:color w:val="052635"/>
          <w:sz w:val="20"/>
          <w:szCs w:val="20"/>
        </w:rPr>
        <w:t> </w:t>
      </w:r>
      <w:r w:rsidR="00322657">
        <w:rPr>
          <w:color w:val="052635"/>
          <w:sz w:val="20"/>
          <w:szCs w:val="20"/>
        </w:rPr>
        <w:t xml:space="preserve"> </w:t>
      </w:r>
      <w:r w:rsidR="00322657" w:rsidRPr="00322657">
        <w:rPr>
          <w:color w:val="052635"/>
          <w:sz w:val="20"/>
          <w:szCs w:val="20"/>
        </w:rPr>
        <w:t xml:space="preserve">Администрации </w:t>
      </w:r>
      <w:r w:rsidR="00322657">
        <w:rPr>
          <w:color w:val="052635"/>
          <w:sz w:val="20"/>
          <w:szCs w:val="20"/>
        </w:rPr>
        <w:t xml:space="preserve"> </w:t>
      </w:r>
      <w:proofErr w:type="spellStart"/>
      <w:r w:rsidR="00322657" w:rsidRPr="00322657">
        <w:rPr>
          <w:color w:val="052635"/>
          <w:sz w:val="20"/>
          <w:szCs w:val="20"/>
        </w:rPr>
        <w:t>Наволокского</w:t>
      </w:r>
      <w:proofErr w:type="spellEnd"/>
      <w:r w:rsidR="00322657" w:rsidRPr="00322657">
        <w:rPr>
          <w:color w:val="052635"/>
          <w:sz w:val="20"/>
          <w:szCs w:val="20"/>
        </w:rPr>
        <w:t xml:space="preserve"> городского поселения</w:t>
      </w:r>
      <w:r w:rsidR="00322657">
        <w:rPr>
          <w:color w:val="052635"/>
          <w:sz w:val="20"/>
          <w:szCs w:val="20"/>
        </w:rPr>
        <w:t xml:space="preserve"> </w:t>
      </w:r>
      <w:r w:rsidR="00322657" w:rsidRPr="00322657">
        <w:rPr>
          <w:color w:val="052635"/>
          <w:sz w:val="20"/>
          <w:szCs w:val="20"/>
        </w:rPr>
        <w:t>Ки</w:t>
      </w:r>
      <w:r w:rsidR="00322657">
        <w:rPr>
          <w:color w:val="052635"/>
          <w:sz w:val="20"/>
          <w:szCs w:val="20"/>
        </w:rPr>
        <w:t xml:space="preserve">нешемского муниципального района </w:t>
      </w:r>
      <w:r w:rsidR="00322657" w:rsidRPr="00322657">
        <w:rPr>
          <w:color w:val="052635"/>
          <w:sz w:val="20"/>
          <w:szCs w:val="20"/>
        </w:rPr>
        <w:t>от 09.10.2018г. № 371</w:t>
      </w:r>
      <w:r w:rsidRPr="00471D72">
        <w:rPr>
          <w:color w:val="052635"/>
          <w:sz w:val="20"/>
          <w:szCs w:val="20"/>
        </w:rPr>
        <w:t xml:space="preserve"> (в действующей редакции) «</w:t>
      </w:r>
      <w:r w:rsidR="00322657" w:rsidRPr="00322657">
        <w:rPr>
          <w:color w:val="052635"/>
          <w:sz w:val="20"/>
          <w:szCs w:val="20"/>
        </w:rPr>
        <w:t xml:space="preserve">Положение </w:t>
      </w:r>
      <w:r w:rsidR="00322657">
        <w:rPr>
          <w:color w:val="052635"/>
          <w:sz w:val="20"/>
          <w:szCs w:val="20"/>
        </w:rPr>
        <w:t>о</w:t>
      </w:r>
      <w:r w:rsidR="00322657" w:rsidRPr="00322657">
        <w:rPr>
          <w:color w:val="052635"/>
          <w:sz w:val="20"/>
          <w:szCs w:val="20"/>
        </w:rPr>
        <w:t xml:space="preserve"> порядке размещения сведений о доходах, расходах, об имуществе и обязательствах имущественного характера, представленных муниципальными служащими </w:t>
      </w:r>
      <w:proofErr w:type="spellStart"/>
      <w:r w:rsidR="00322657" w:rsidRPr="00322657">
        <w:rPr>
          <w:color w:val="052635"/>
          <w:sz w:val="20"/>
          <w:szCs w:val="20"/>
        </w:rPr>
        <w:t>Наволокского</w:t>
      </w:r>
      <w:proofErr w:type="spellEnd"/>
      <w:r w:rsidR="00322657" w:rsidRPr="00322657">
        <w:rPr>
          <w:color w:val="052635"/>
          <w:sz w:val="20"/>
          <w:szCs w:val="20"/>
        </w:rPr>
        <w:t xml:space="preserve"> городского поселения и руководителями муниципальных учреждений </w:t>
      </w:r>
      <w:proofErr w:type="spellStart"/>
      <w:r w:rsidR="00322657" w:rsidRPr="00322657">
        <w:rPr>
          <w:color w:val="052635"/>
          <w:sz w:val="20"/>
          <w:szCs w:val="20"/>
        </w:rPr>
        <w:t>Наволокского</w:t>
      </w:r>
      <w:proofErr w:type="spellEnd"/>
      <w:r w:rsidR="00322657" w:rsidRPr="00322657">
        <w:rPr>
          <w:color w:val="052635"/>
          <w:sz w:val="20"/>
          <w:szCs w:val="20"/>
        </w:rPr>
        <w:t xml:space="preserve"> городского поселения, на официальном сайте </w:t>
      </w:r>
      <w:proofErr w:type="spellStart"/>
      <w:r w:rsidR="00322657" w:rsidRPr="00322657">
        <w:rPr>
          <w:color w:val="052635"/>
          <w:sz w:val="20"/>
          <w:szCs w:val="20"/>
        </w:rPr>
        <w:t>Наволокского</w:t>
      </w:r>
      <w:proofErr w:type="spellEnd"/>
      <w:r w:rsidR="00322657" w:rsidRPr="00322657">
        <w:rPr>
          <w:color w:val="052635"/>
          <w:sz w:val="20"/>
          <w:szCs w:val="20"/>
        </w:rPr>
        <w:t xml:space="preserve"> городского</w:t>
      </w:r>
      <w:proofErr w:type="gramEnd"/>
      <w:r w:rsidR="00322657" w:rsidRPr="00322657">
        <w:rPr>
          <w:color w:val="052635"/>
          <w:sz w:val="20"/>
          <w:szCs w:val="20"/>
        </w:rPr>
        <w:t xml:space="preserve"> поселения и предоставления этих сведений общероссийским средствам массов</w:t>
      </w:r>
      <w:r w:rsidR="00322657">
        <w:rPr>
          <w:color w:val="052635"/>
          <w:sz w:val="20"/>
          <w:szCs w:val="20"/>
        </w:rPr>
        <w:t>ой информации для опубликования</w:t>
      </w:r>
      <w:r w:rsidRPr="00471D72">
        <w:rPr>
          <w:color w:val="052635"/>
          <w:sz w:val="20"/>
          <w:szCs w:val="20"/>
        </w:rPr>
        <w:t>».</w:t>
      </w:r>
    </w:p>
    <w:p w:rsidR="00471D72" w:rsidRPr="00471D72" w:rsidRDefault="00471D72" w:rsidP="00322657">
      <w:pPr>
        <w:pStyle w:val="a3"/>
        <w:shd w:val="clear" w:color="auto" w:fill="FFFFFF"/>
        <w:spacing w:before="0" w:beforeAutospacing="0" w:after="0" w:afterAutospacing="0"/>
        <w:ind w:firstLine="709"/>
        <w:jc w:val="both"/>
        <w:rPr>
          <w:color w:val="052635"/>
          <w:sz w:val="20"/>
          <w:szCs w:val="20"/>
        </w:rPr>
      </w:pPr>
      <w:r w:rsidRPr="00471D72">
        <w:rPr>
          <w:b/>
          <w:bCs/>
          <w:i/>
          <w:iCs/>
          <w:color w:val="052635"/>
          <w:sz w:val="20"/>
          <w:szCs w:val="20"/>
        </w:rPr>
        <w:t xml:space="preserve">2. Уведомлять в письменной форме о возникшем </w:t>
      </w:r>
      <w:r w:rsidRPr="009F4324">
        <w:rPr>
          <w:b/>
          <w:bCs/>
          <w:i/>
          <w:iCs/>
          <w:color w:val="052635"/>
          <w:sz w:val="20"/>
          <w:szCs w:val="20"/>
        </w:rPr>
        <w:t>конфликте интересов</w:t>
      </w:r>
      <w:r w:rsidRPr="00471D72">
        <w:rPr>
          <w:b/>
          <w:bCs/>
          <w:i/>
          <w:iCs/>
          <w:color w:val="052635"/>
          <w:sz w:val="20"/>
          <w:szCs w:val="20"/>
        </w:rPr>
        <w:t xml:space="preserve"> или о возможности его возникновения, как только ему станет об этом известно.</w:t>
      </w:r>
    </w:p>
    <w:p w:rsidR="00471D72" w:rsidRPr="00471D72" w:rsidRDefault="00471D72" w:rsidP="00322657">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Муниципальный служащий обязан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Указанная обязанность служащего направлена на предотвращение коррупционного поведения.</w:t>
      </w:r>
    </w:p>
    <w:p w:rsidR="009F4324" w:rsidRDefault="009F4324" w:rsidP="00EA4C14">
      <w:pPr>
        <w:pStyle w:val="a3"/>
        <w:shd w:val="clear" w:color="auto" w:fill="FFFFFF"/>
        <w:spacing w:before="0" w:beforeAutospacing="0" w:after="0" w:afterAutospacing="0"/>
        <w:ind w:firstLine="709"/>
        <w:jc w:val="both"/>
        <w:rPr>
          <w:color w:val="052635"/>
          <w:sz w:val="20"/>
          <w:szCs w:val="20"/>
        </w:rPr>
      </w:pPr>
      <w:r>
        <w:rPr>
          <w:color w:val="052635"/>
          <w:sz w:val="20"/>
          <w:szCs w:val="20"/>
        </w:rPr>
        <w:t>(Постановление А</w:t>
      </w:r>
      <w:r w:rsidRPr="00471D72">
        <w:rPr>
          <w:color w:val="052635"/>
          <w:sz w:val="20"/>
          <w:szCs w:val="20"/>
        </w:rPr>
        <w:t xml:space="preserve">дминистрации </w:t>
      </w:r>
      <w:proofErr w:type="spellStart"/>
      <w:r w:rsidRPr="00322657">
        <w:rPr>
          <w:color w:val="052635"/>
          <w:sz w:val="20"/>
          <w:szCs w:val="20"/>
        </w:rPr>
        <w:t>Наволокского</w:t>
      </w:r>
      <w:proofErr w:type="spellEnd"/>
      <w:r w:rsidRPr="00322657">
        <w:rPr>
          <w:color w:val="052635"/>
          <w:sz w:val="20"/>
          <w:szCs w:val="20"/>
        </w:rPr>
        <w:t xml:space="preserve"> городского поселения</w:t>
      </w:r>
      <w:r>
        <w:rPr>
          <w:color w:val="052635"/>
          <w:sz w:val="20"/>
          <w:szCs w:val="20"/>
        </w:rPr>
        <w:t xml:space="preserve"> </w:t>
      </w:r>
      <w:r w:rsidRPr="00322657">
        <w:rPr>
          <w:color w:val="052635"/>
          <w:sz w:val="20"/>
          <w:szCs w:val="20"/>
        </w:rPr>
        <w:t>Ки</w:t>
      </w:r>
      <w:r>
        <w:rPr>
          <w:color w:val="052635"/>
          <w:sz w:val="20"/>
          <w:szCs w:val="20"/>
        </w:rPr>
        <w:t xml:space="preserve">нешемского муниципального района </w:t>
      </w:r>
      <w:r w:rsidRPr="00D552BC">
        <w:rPr>
          <w:color w:val="052635"/>
          <w:sz w:val="20"/>
          <w:szCs w:val="20"/>
        </w:rPr>
        <w:t>от</w:t>
      </w:r>
      <w:r>
        <w:rPr>
          <w:color w:val="052635"/>
          <w:sz w:val="20"/>
          <w:szCs w:val="20"/>
        </w:rPr>
        <w:t xml:space="preserve"> 14.03.2016 г.</w:t>
      </w:r>
      <w:r w:rsidRPr="009F4324">
        <w:rPr>
          <w:color w:val="052635"/>
          <w:sz w:val="20"/>
          <w:szCs w:val="20"/>
        </w:rPr>
        <w:t xml:space="preserve">  №  46 </w:t>
      </w:r>
      <w:r>
        <w:rPr>
          <w:color w:val="052635"/>
          <w:sz w:val="20"/>
          <w:szCs w:val="20"/>
        </w:rPr>
        <w:t>«</w:t>
      </w:r>
      <w:r w:rsidRPr="009F4324">
        <w:rPr>
          <w:color w:val="052635"/>
          <w:sz w:val="20"/>
          <w:szCs w:val="20"/>
        </w:rPr>
        <w:t xml:space="preserve">О порядке уведомления Главы  </w:t>
      </w:r>
      <w:proofErr w:type="spellStart"/>
      <w:r w:rsidRPr="009F4324">
        <w:rPr>
          <w:color w:val="052635"/>
          <w:sz w:val="20"/>
          <w:szCs w:val="20"/>
        </w:rPr>
        <w:t>Наволокского</w:t>
      </w:r>
      <w:proofErr w:type="spellEnd"/>
      <w:r w:rsidRPr="009F4324">
        <w:rPr>
          <w:color w:val="052635"/>
          <w:sz w:val="20"/>
          <w:szCs w:val="20"/>
        </w:rPr>
        <w:t xml:space="preserve"> городского поселения Кинешемского муниципального района муниципальными служащими Администрации </w:t>
      </w:r>
      <w:proofErr w:type="spellStart"/>
      <w:r w:rsidRPr="009F4324">
        <w:rPr>
          <w:color w:val="052635"/>
          <w:sz w:val="20"/>
          <w:szCs w:val="20"/>
        </w:rPr>
        <w:t>Наволокского</w:t>
      </w:r>
      <w:proofErr w:type="spellEnd"/>
      <w:r w:rsidRPr="009F4324">
        <w:rPr>
          <w:color w:val="052635"/>
          <w:sz w:val="20"/>
          <w:szCs w:val="20"/>
        </w:rPr>
        <w:t xml:space="preserve"> городского поселения  Кинешемского муниципального района о возникшем конфликте интересов или о возможности его возникновения</w:t>
      </w:r>
      <w:r>
        <w:rPr>
          <w:color w:val="052635"/>
          <w:sz w:val="20"/>
          <w:szCs w:val="20"/>
        </w:rPr>
        <w:t>»)</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b/>
          <w:bCs/>
          <w:i/>
          <w:iCs/>
          <w:color w:val="052635"/>
          <w:sz w:val="20"/>
          <w:szCs w:val="20"/>
        </w:rPr>
        <w:t>3. Передавать в целях предотвращения конфликтов интересов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Указанное действие муниципального служащего направлено на предотвращение возникновения конфликта интересов, когда личная заинтересованность может повлиять на надлежащее исполнение им должностных обязанностей (например, муниципальный служащий использует служебную информацию для получения дополнительного дохода по ценным бумагам).</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b/>
          <w:bCs/>
          <w:i/>
          <w:iCs/>
          <w:color w:val="052635"/>
          <w:sz w:val="20"/>
          <w:szCs w:val="20"/>
        </w:rPr>
        <w:t xml:space="preserve">4. Уведомлять представителя нанимателя, органы прокуратуры или другие государственные органы обо всех случаях обращения к нему каких-либо лиц в целях </w:t>
      </w:r>
      <w:r w:rsidRPr="00811A6C">
        <w:rPr>
          <w:b/>
          <w:bCs/>
          <w:i/>
          <w:iCs/>
          <w:color w:val="052635"/>
          <w:sz w:val="20"/>
          <w:szCs w:val="20"/>
        </w:rPr>
        <w:t>склонения</w:t>
      </w:r>
      <w:r w:rsidRPr="00471D72">
        <w:rPr>
          <w:b/>
          <w:bCs/>
          <w:i/>
          <w:iCs/>
          <w:color w:val="052635"/>
          <w:sz w:val="20"/>
          <w:szCs w:val="20"/>
        </w:rPr>
        <w:t xml:space="preserve"> его к совершению коррупционных правонарушений.</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color w:val="052635"/>
          <w:sz w:val="20"/>
          <w:szCs w:val="20"/>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811A6C">
        <w:rPr>
          <w:color w:val="052635"/>
          <w:sz w:val="20"/>
          <w:szCs w:val="20"/>
        </w:rPr>
        <w:t>(</w:t>
      </w:r>
      <w:r w:rsidRPr="00811A6C">
        <w:rPr>
          <w:b/>
          <w:bCs/>
          <w:color w:val="052635"/>
          <w:sz w:val="20"/>
          <w:szCs w:val="20"/>
        </w:rPr>
        <w:t>Распоряжение</w:t>
      </w:r>
      <w:r w:rsidR="00811A6C" w:rsidRPr="00811A6C">
        <w:rPr>
          <w:color w:val="052635"/>
          <w:sz w:val="20"/>
          <w:szCs w:val="20"/>
        </w:rPr>
        <w:t> А</w:t>
      </w:r>
      <w:r w:rsidRPr="00811A6C">
        <w:rPr>
          <w:color w:val="052635"/>
          <w:sz w:val="20"/>
          <w:szCs w:val="20"/>
        </w:rPr>
        <w:t>дминистрации</w:t>
      </w:r>
      <w:r w:rsidR="00811A6C">
        <w:rPr>
          <w:color w:val="052635"/>
          <w:sz w:val="20"/>
          <w:szCs w:val="20"/>
        </w:rPr>
        <w:t xml:space="preserve"> </w:t>
      </w:r>
      <w:proofErr w:type="spellStart"/>
      <w:r w:rsidR="00811A6C" w:rsidRPr="00811A6C">
        <w:rPr>
          <w:color w:val="052635"/>
          <w:sz w:val="20"/>
          <w:szCs w:val="20"/>
        </w:rPr>
        <w:t>Наволокского</w:t>
      </w:r>
      <w:proofErr w:type="spellEnd"/>
      <w:r w:rsidR="00811A6C" w:rsidRPr="00811A6C">
        <w:rPr>
          <w:color w:val="052635"/>
          <w:sz w:val="20"/>
          <w:szCs w:val="20"/>
        </w:rPr>
        <w:t xml:space="preserve"> городского поселения Кинешемского муниципального района</w:t>
      </w:r>
      <w:r w:rsidRPr="00811A6C">
        <w:rPr>
          <w:color w:val="052635"/>
          <w:sz w:val="20"/>
          <w:szCs w:val="20"/>
        </w:rPr>
        <w:t xml:space="preserve"> </w:t>
      </w:r>
      <w:r w:rsidR="00811A6C">
        <w:rPr>
          <w:color w:val="052635"/>
          <w:sz w:val="20"/>
          <w:szCs w:val="20"/>
        </w:rPr>
        <w:t>от  30.10.2018</w:t>
      </w:r>
      <w:r w:rsidR="00811A6C" w:rsidRPr="00811A6C">
        <w:rPr>
          <w:color w:val="052635"/>
          <w:sz w:val="20"/>
          <w:szCs w:val="20"/>
        </w:rPr>
        <w:t xml:space="preserve">  № 196- </w:t>
      </w:r>
      <w:proofErr w:type="gramStart"/>
      <w:r w:rsidR="00811A6C" w:rsidRPr="00811A6C">
        <w:rPr>
          <w:color w:val="052635"/>
          <w:sz w:val="20"/>
          <w:szCs w:val="20"/>
        </w:rPr>
        <w:t>Р</w:t>
      </w:r>
      <w:proofErr w:type="gramEnd"/>
      <w:r w:rsidR="00811A6C" w:rsidRPr="00811A6C">
        <w:rPr>
          <w:color w:val="052635"/>
          <w:sz w:val="20"/>
          <w:szCs w:val="20"/>
        </w:rPr>
        <w:t xml:space="preserve"> </w:t>
      </w:r>
      <w:r w:rsidR="00811A6C">
        <w:rPr>
          <w:color w:val="052635"/>
          <w:sz w:val="20"/>
          <w:szCs w:val="20"/>
        </w:rPr>
        <w:t>«</w:t>
      </w:r>
      <w:r w:rsidR="00811A6C" w:rsidRPr="00811A6C">
        <w:rPr>
          <w:color w:val="052635"/>
          <w:sz w:val="20"/>
          <w:szCs w:val="20"/>
        </w:rPr>
        <w:t xml:space="preserve">Об утверждении Положения о порядке уведомления Главы </w:t>
      </w:r>
      <w:proofErr w:type="spellStart"/>
      <w:r w:rsidR="00811A6C" w:rsidRPr="00811A6C">
        <w:rPr>
          <w:color w:val="052635"/>
          <w:sz w:val="20"/>
          <w:szCs w:val="20"/>
        </w:rPr>
        <w:t>Наволокского</w:t>
      </w:r>
      <w:proofErr w:type="spellEnd"/>
      <w:r w:rsidR="00811A6C" w:rsidRPr="00811A6C">
        <w:rPr>
          <w:color w:val="052635"/>
          <w:sz w:val="20"/>
          <w:szCs w:val="20"/>
        </w:rPr>
        <w:t xml:space="preserve"> городского поселения Кинешемского муниципального района о фактах обращения в целях склонения муниципального служащего Администрации </w:t>
      </w:r>
      <w:proofErr w:type="spellStart"/>
      <w:r w:rsidR="00811A6C" w:rsidRPr="00811A6C">
        <w:rPr>
          <w:color w:val="052635"/>
          <w:sz w:val="20"/>
          <w:szCs w:val="20"/>
        </w:rPr>
        <w:t>Наволокского</w:t>
      </w:r>
      <w:proofErr w:type="spellEnd"/>
      <w:r w:rsidR="00811A6C" w:rsidRPr="00811A6C">
        <w:rPr>
          <w:color w:val="052635"/>
          <w:sz w:val="20"/>
          <w:szCs w:val="20"/>
        </w:rPr>
        <w:t xml:space="preserve"> городского поселения Кинешемского муниципального района к совершению коррупционных правонарушений</w:t>
      </w:r>
      <w:r w:rsidRPr="00811A6C">
        <w:rPr>
          <w:color w:val="052635"/>
          <w:sz w:val="20"/>
          <w:szCs w:val="20"/>
        </w:rPr>
        <w:t>»).</w:t>
      </w:r>
    </w:p>
    <w:p w:rsidR="00471D72" w:rsidRPr="00471D72" w:rsidRDefault="00471D72" w:rsidP="00EA4C14">
      <w:pPr>
        <w:pStyle w:val="a3"/>
        <w:shd w:val="clear" w:color="auto" w:fill="FFFFFF"/>
        <w:spacing w:before="0" w:beforeAutospacing="0" w:after="0" w:afterAutospacing="0"/>
        <w:ind w:firstLine="709"/>
        <w:jc w:val="both"/>
        <w:rPr>
          <w:color w:val="052635"/>
          <w:sz w:val="20"/>
          <w:szCs w:val="20"/>
        </w:rPr>
      </w:pPr>
      <w:r w:rsidRPr="00471D72">
        <w:rPr>
          <w:b/>
          <w:bCs/>
          <w:color w:val="052635"/>
          <w:sz w:val="20"/>
          <w:szCs w:val="20"/>
        </w:rPr>
        <w:t>Невыполнение муниципальными служащими вышеуказанных обязанностей является правонарушением, влекущим увольнение с муниципальной службы либо привлечение к иным видам ответственности в соответствии с законодательством Российской Федерации. </w:t>
      </w:r>
      <w:proofErr w:type="gramStart"/>
      <w:r w:rsidRPr="00471D72">
        <w:rPr>
          <w:color w:val="052635"/>
          <w:sz w:val="20"/>
          <w:szCs w:val="20"/>
        </w:rPr>
        <w:t>(</w:t>
      </w:r>
      <w:r w:rsidRPr="00471D72">
        <w:rPr>
          <w:b/>
          <w:bCs/>
          <w:color w:val="052635"/>
          <w:sz w:val="20"/>
          <w:szCs w:val="20"/>
        </w:rPr>
        <w:t>Постановление</w:t>
      </w:r>
      <w:r w:rsidR="00D552BC">
        <w:rPr>
          <w:color w:val="052635"/>
          <w:sz w:val="20"/>
          <w:szCs w:val="20"/>
        </w:rPr>
        <w:t> А</w:t>
      </w:r>
      <w:r w:rsidRPr="00471D72">
        <w:rPr>
          <w:color w:val="052635"/>
          <w:sz w:val="20"/>
          <w:szCs w:val="20"/>
        </w:rPr>
        <w:t xml:space="preserve">дминистрации </w:t>
      </w:r>
      <w:proofErr w:type="spellStart"/>
      <w:r w:rsidR="00D552BC" w:rsidRPr="00322657">
        <w:rPr>
          <w:color w:val="052635"/>
          <w:sz w:val="20"/>
          <w:szCs w:val="20"/>
        </w:rPr>
        <w:t>Наволокского</w:t>
      </w:r>
      <w:proofErr w:type="spellEnd"/>
      <w:r w:rsidR="00D552BC" w:rsidRPr="00322657">
        <w:rPr>
          <w:color w:val="052635"/>
          <w:sz w:val="20"/>
          <w:szCs w:val="20"/>
        </w:rPr>
        <w:t xml:space="preserve"> городского поселения</w:t>
      </w:r>
      <w:r w:rsidR="00D552BC">
        <w:rPr>
          <w:color w:val="052635"/>
          <w:sz w:val="20"/>
          <w:szCs w:val="20"/>
        </w:rPr>
        <w:t xml:space="preserve"> </w:t>
      </w:r>
      <w:r w:rsidR="00D552BC" w:rsidRPr="00322657">
        <w:rPr>
          <w:color w:val="052635"/>
          <w:sz w:val="20"/>
          <w:szCs w:val="20"/>
        </w:rPr>
        <w:t>Ки</w:t>
      </w:r>
      <w:r w:rsidR="00D552BC">
        <w:rPr>
          <w:color w:val="052635"/>
          <w:sz w:val="20"/>
          <w:szCs w:val="20"/>
        </w:rPr>
        <w:t xml:space="preserve">нешемского муниципального района </w:t>
      </w:r>
      <w:r w:rsidR="00D552BC" w:rsidRPr="00D552BC">
        <w:rPr>
          <w:color w:val="052635"/>
          <w:sz w:val="20"/>
          <w:szCs w:val="20"/>
        </w:rPr>
        <w:t>от 27 марта 2019 г. № 162</w:t>
      </w:r>
      <w:r w:rsidRPr="00471D72">
        <w:rPr>
          <w:color w:val="052635"/>
          <w:sz w:val="20"/>
          <w:szCs w:val="20"/>
        </w:rPr>
        <w:t xml:space="preserve"> «Об утверждении </w:t>
      </w:r>
      <w:r w:rsidR="00D552BC" w:rsidRPr="00D552BC">
        <w:rPr>
          <w:color w:val="052635"/>
          <w:sz w:val="20"/>
          <w:szCs w:val="20"/>
        </w:rPr>
        <w:t xml:space="preserve">Положения о порядке и сроках применения взысканий к муниципальным служащим Администрации </w:t>
      </w:r>
      <w:proofErr w:type="spellStart"/>
      <w:r w:rsidR="00D552BC" w:rsidRPr="00D552BC">
        <w:rPr>
          <w:color w:val="052635"/>
          <w:sz w:val="20"/>
          <w:szCs w:val="20"/>
        </w:rPr>
        <w:t>Наволокского</w:t>
      </w:r>
      <w:proofErr w:type="spellEnd"/>
      <w:r w:rsidR="00D552BC" w:rsidRPr="00D552BC">
        <w:rPr>
          <w:color w:val="052635"/>
          <w:sz w:val="20"/>
          <w:szCs w:val="20"/>
        </w:rPr>
        <w:t xml:space="preserve"> городского поселения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471D72">
        <w:rPr>
          <w:color w:val="052635"/>
          <w:sz w:val="20"/>
          <w:szCs w:val="20"/>
        </w:rPr>
        <w:t>»).</w:t>
      </w:r>
      <w:proofErr w:type="gramEnd"/>
    </w:p>
    <w:p w:rsidR="00551EEA" w:rsidRPr="00471D72" w:rsidRDefault="00551EEA" w:rsidP="00EA4C14">
      <w:pPr>
        <w:rPr>
          <w:rFonts w:ascii="Times New Roman" w:hAnsi="Times New Roman" w:cs="Times New Roman"/>
          <w:sz w:val="20"/>
          <w:szCs w:val="20"/>
        </w:rPr>
      </w:pPr>
    </w:p>
    <w:sectPr w:rsidR="00551EEA" w:rsidRPr="00471D72" w:rsidSect="00F94BEB">
      <w:pgSz w:w="11906" w:h="16838"/>
      <w:pgMar w:top="1701" w:right="85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displayVerticalDrawingGridEvery w:val="2"/>
  <w:characterSpacingControl w:val="doNotCompress"/>
  <w:compat/>
  <w:rsids>
    <w:rsidRoot w:val="00471D72"/>
    <w:rsid w:val="00013277"/>
    <w:rsid w:val="000B107B"/>
    <w:rsid w:val="002108C6"/>
    <w:rsid w:val="00277A70"/>
    <w:rsid w:val="00322657"/>
    <w:rsid w:val="00345029"/>
    <w:rsid w:val="00471D72"/>
    <w:rsid w:val="00533435"/>
    <w:rsid w:val="00551EEA"/>
    <w:rsid w:val="007B019F"/>
    <w:rsid w:val="007B523A"/>
    <w:rsid w:val="00811A6C"/>
    <w:rsid w:val="008C0802"/>
    <w:rsid w:val="009C4B03"/>
    <w:rsid w:val="009F4324"/>
    <w:rsid w:val="00AD738D"/>
    <w:rsid w:val="00D552BC"/>
    <w:rsid w:val="00EA4C14"/>
    <w:rsid w:val="00F94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D72"/>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33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2077</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NBobkova</dc:creator>
  <cp:lastModifiedBy>NBobkova</cp:lastModifiedBy>
  <cp:revision>5</cp:revision>
  <cp:lastPrinted>2019-04-03T13:54:00Z</cp:lastPrinted>
  <dcterms:created xsi:type="dcterms:W3CDTF">2019-03-26T09:32:00Z</dcterms:created>
  <dcterms:modified xsi:type="dcterms:W3CDTF">2019-04-03T13:54:00Z</dcterms:modified>
</cp:coreProperties>
</file>