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51" w:rsidRPr="00967A4C" w:rsidRDefault="00CE5451" w:rsidP="00967A4C">
      <w:pPr>
        <w:spacing w:line="360" w:lineRule="auto"/>
        <w:jc w:val="center"/>
        <w:rPr>
          <w:sz w:val="28"/>
          <w:szCs w:val="28"/>
        </w:rPr>
      </w:pPr>
    </w:p>
    <w:p w:rsidR="005809BD" w:rsidRPr="00967A4C" w:rsidRDefault="005809BD" w:rsidP="00967A4C">
      <w:pPr>
        <w:spacing w:line="360" w:lineRule="auto"/>
        <w:jc w:val="center"/>
        <w:rPr>
          <w:sz w:val="28"/>
          <w:szCs w:val="28"/>
        </w:rPr>
      </w:pPr>
      <w:r w:rsidRPr="00967A4C">
        <w:rPr>
          <w:noProof/>
          <w:sz w:val="28"/>
          <w:szCs w:val="28"/>
        </w:rPr>
        <w:drawing>
          <wp:inline distT="0" distB="0" distL="0" distR="0">
            <wp:extent cx="843915" cy="1024890"/>
            <wp:effectExtent l="19050" t="0" r="0" b="0"/>
            <wp:docPr id="31" name="Рисунок 3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9BD" w:rsidRPr="00967A4C" w:rsidRDefault="005809BD" w:rsidP="00967A4C">
      <w:pPr>
        <w:spacing w:line="360" w:lineRule="auto"/>
        <w:jc w:val="center"/>
        <w:rPr>
          <w:sz w:val="28"/>
          <w:szCs w:val="28"/>
        </w:rPr>
      </w:pPr>
    </w:p>
    <w:p w:rsidR="005809BD" w:rsidRPr="00967A4C" w:rsidRDefault="005809BD" w:rsidP="00967A4C">
      <w:pPr>
        <w:spacing w:line="360" w:lineRule="auto"/>
        <w:jc w:val="center"/>
        <w:rPr>
          <w:sz w:val="28"/>
          <w:szCs w:val="28"/>
        </w:rPr>
      </w:pPr>
      <w:r w:rsidRPr="00967A4C">
        <w:rPr>
          <w:sz w:val="28"/>
          <w:szCs w:val="28"/>
        </w:rPr>
        <w:t>АДМИНИСТРАЦИЯ НАВОЛОКСКОГО ГОРОДСКОГО ПОСЕЛЕНИЯ</w:t>
      </w:r>
    </w:p>
    <w:p w:rsidR="005809BD" w:rsidRPr="00967A4C" w:rsidRDefault="005809BD" w:rsidP="00967A4C">
      <w:pPr>
        <w:spacing w:line="360" w:lineRule="auto"/>
        <w:jc w:val="center"/>
        <w:rPr>
          <w:sz w:val="28"/>
          <w:szCs w:val="28"/>
        </w:rPr>
      </w:pPr>
      <w:r w:rsidRPr="00967A4C">
        <w:rPr>
          <w:sz w:val="28"/>
          <w:szCs w:val="28"/>
        </w:rPr>
        <w:t>КИНЕШЕМСКОГО МУНИЦИПАЛЬНОГО РАЙОНА</w:t>
      </w:r>
    </w:p>
    <w:p w:rsidR="005809BD" w:rsidRPr="00967A4C" w:rsidRDefault="005809BD" w:rsidP="00967A4C">
      <w:pPr>
        <w:spacing w:line="360" w:lineRule="auto"/>
        <w:jc w:val="center"/>
        <w:rPr>
          <w:sz w:val="28"/>
          <w:szCs w:val="28"/>
        </w:rPr>
      </w:pPr>
    </w:p>
    <w:p w:rsidR="005809BD" w:rsidRPr="00967A4C" w:rsidRDefault="005809BD" w:rsidP="00967A4C">
      <w:pPr>
        <w:spacing w:line="360" w:lineRule="auto"/>
        <w:jc w:val="center"/>
        <w:rPr>
          <w:spacing w:val="20"/>
          <w:sz w:val="28"/>
          <w:szCs w:val="28"/>
        </w:rPr>
      </w:pPr>
      <w:r w:rsidRPr="00967A4C">
        <w:rPr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:rsidR="005809BD" w:rsidRPr="00967A4C" w:rsidRDefault="005809BD" w:rsidP="00967A4C">
      <w:pPr>
        <w:spacing w:line="360" w:lineRule="auto"/>
        <w:jc w:val="center"/>
        <w:rPr>
          <w:sz w:val="28"/>
          <w:szCs w:val="28"/>
        </w:rPr>
      </w:pPr>
    </w:p>
    <w:p w:rsidR="005809BD" w:rsidRPr="00967A4C" w:rsidRDefault="009B76CE" w:rsidP="00967A4C">
      <w:pPr>
        <w:spacing w:line="360" w:lineRule="auto"/>
        <w:jc w:val="center"/>
        <w:rPr>
          <w:sz w:val="28"/>
          <w:szCs w:val="28"/>
        </w:rPr>
      </w:pPr>
      <w:r w:rsidRPr="00967A4C">
        <w:rPr>
          <w:sz w:val="28"/>
          <w:szCs w:val="28"/>
        </w:rPr>
        <w:t xml:space="preserve">от </w:t>
      </w:r>
      <w:r w:rsidR="00485B4F" w:rsidRPr="00967A4C">
        <w:rPr>
          <w:sz w:val="28"/>
          <w:szCs w:val="28"/>
        </w:rPr>
        <w:t>30.11.2020</w:t>
      </w:r>
      <w:r w:rsidRPr="00967A4C">
        <w:rPr>
          <w:sz w:val="28"/>
          <w:szCs w:val="28"/>
        </w:rPr>
        <w:t xml:space="preserve"> №</w:t>
      </w:r>
      <w:r w:rsidR="00485B4F" w:rsidRPr="00967A4C">
        <w:rPr>
          <w:sz w:val="28"/>
          <w:szCs w:val="28"/>
        </w:rPr>
        <w:t>317</w:t>
      </w:r>
    </w:p>
    <w:p w:rsidR="005809BD" w:rsidRPr="00967A4C" w:rsidRDefault="005809BD" w:rsidP="00967A4C">
      <w:pPr>
        <w:spacing w:line="360" w:lineRule="auto"/>
        <w:jc w:val="center"/>
        <w:rPr>
          <w:sz w:val="28"/>
          <w:szCs w:val="28"/>
        </w:rPr>
      </w:pPr>
    </w:p>
    <w:p w:rsidR="008950A5" w:rsidRPr="00967A4C" w:rsidRDefault="00485B4F" w:rsidP="00967A4C">
      <w:pPr>
        <w:pStyle w:val="ConsPlusNormal"/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7A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 Наволокского городского поселения Кинешемского муниципального района от 06.04.2018 №134 «</w:t>
      </w:r>
      <w:r w:rsidR="00381408" w:rsidRPr="00967A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</w:t>
      </w:r>
      <w:r w:rsidR="001775D6" w:rsidRPr="00967A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381408" w:rsidRPr="00967A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</w:t>
      </w:r>
      <w:r w:rsidR="001775D6" w:rsidRPr="00967A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="00381408" w:rsidRPr="00967A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="001775D6" w:rsidRPr="00967A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Наволокского городского поселения</w:t>
      </w:r>
      <w:r w:rsidRPr="00967A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775D6" w:rsidRPr="00967A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финансового обеспечения выполнения муниципального задания</w:t>
      </w:r>
      <w:r w:rsidRPr="00967A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5F2E0D" w:rsidRPr="00967A4C" w:rsidRDefault="005F2E0D" w:rsidP="00967A4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50A5" w:rsidRPr="00967A4C" w:rsidRDefault="008950A5" w:rsidP="00967A4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A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67A4C">
        <w:rPr>
          <w:rFonts w:ascii="Times New Roman" w:hAnsi="Times New Roman" w:cs="Times New Roman"/>
          <w:color w:val="000000" w:themeColor="text1"/>
          <w:sz w:val="28"/>
          <w:szCs w:val="28"/>
        </w:rPr>
        <w:t>с пунктами 3 и 4 статьи 69.2 Бюджетного кодекса Российской Федерации</w:t>
      </w:r>
      <w:r w:rsidR="00485B4F" w:rsidRPr="00967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связи с осуществлением на территории Ивановской области мероприятий по борьбе с распространением новой коронавирусной инфекции </w:t>
      </w:r>
      <w:r w:rsidR="00485B4F" w:rsidRPr="00967A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485B4F" w:rsidRPr="00967A4C">
        <w:rPr>
          <w:rFonts w:ascii="Times New Roman" w:hAnsi="Times New Roman" w:cs="Times New Roman"/>
          <w:color w:val="000000" w:themeColor="text1"/>
          <w:sz w:val="28"/>
          <w:szCs w:val="28"/>
        </w:rPr>
        <w:t>-19, введением на территории Ивановской области режима повышенной готовности</w:t>
      </w:r>
      <w:r w:rsidRPr="00967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E0D" w:rsidRPr="00967A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Наволокского городского поселения Кинешемского муниципального района</w:t>
      </w:r>
      <w:r w:rsidRPr="00967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постановляет:</w:t>
      </w:r>
    </w:p>
    <w:p w:rsidR="008950A5" w:rsidRPr="00967A4C" w:rsidRDefault="00485B4F" w:rsidP="00967A4C">
      <w:pPr>
        <w:pStyle w:val="ConsPlusNormal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A4C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Администрации Наволокского городского поселения Кинешемского муниципального района от 06.04.2018 №134 «Об утверждении</w:t>
      </w:r>
      <w:r w:rsidR="008950A5" w:rsidRPr="00967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</w:t>
      </w:r>
      <w:r w:rsidRPr="00967A4C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2E5803" w:rsidRPr="00967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E0D" w:rsidRPr="00967A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формирования муниципального задания на оказание </w:t>
      </w:r>
      <w:r w:rsidR="005F2E0D" w:rsidRPr="00967A4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муниципальных услуг (выполнение работ) в отношении муниципальных учреждений Наволокского городского поселения</w:t>
      </w:r>
      <w:r w:rsidR="002E5803" w:rsidRPr="00967A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2E0D" w:rsidRPr="00967A4C">
        <w:rPr>
          <w:rFonts w:ascii="Times New Roman" w:eastAsiaTheme="minorHAnsi" w:hAnsi="Times New Roman" w:cs="Times New Roman"/>
          <w:sz w:val="28"/>
          <w:szCs w:val="28"/>
          <w:lang w:eastAsia="en-US"/>
        </w:rPr>
        <w:t>и финансового обеспечения выполнения муниципального задания</w:t>
      </w:r>
      <w:r w:rsidRPr="00967A4C">
        <w:rPr>
          <w:rFonts w:ascii="Times New Roman" w:eastAsiaTheme="minorHAnsi" w:hAnsi="Times New Roman" w:cs="Times New Roman"/>
          <w:sz w:val="28"/>
          <w:szCs w:val="28"/>
          <w:lang w:eastAsia="en-US"/>
        </w:rPr>
        <w:t>» следующие изменения:</w:t>
      </w:r>
    </w:p>
    <w:p w:rsidR="00143AE9" w:rsidRPr="00967A4C" w:rsidRDefault="00143AE9" w:rsidP="00967A4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4C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143AE9" w:rsidRPr="00967A4C" w:rsidRDefault="00143AE9" w:rsidP="00967A4C">
      <w:pPr>
        <w:pStyle w:val="a9"/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67A4C">
        <w:rPr>
          <w:rFonts w:eastAsiaTheme="minorHAnsi"/>
          <w:sz w:val="28"/>
          <w:szCs w:val="28"/>
          <w:lang w:eastAsia="en-US"/>
        </w:rPr>
        <w:t>1. В пункте 2.2:</w:t>
      </w:r>
    </w:p>
    <w:p w:rsidR="00143AE9" w:rsidRPr="00967A4C" w:rsidRDefault="00143AE9" w:rsidP="00967A4C">
      <w:pPr>
        <w:pStyle w:val="a9"/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67A4C">
        <w:rPr>
          <w:rFonts w:eastAsiaTheme="minorHAnsi"/>
          <w:sz w:val="28"/>
          <w:szCs w:val="28"/>
          <w:lang w:eastAsia="en-US"/>
        </w:rPr>
        <w:t>1.1. В абзаце одиннадцатом:</w:t>
      </w:r>
    </w:p>
    <w:p w:rsidR="00143AE9" w:rsidRPr="00967A4C" w:rsidRDefault="00143AE9" w:rsidP="00967A4C">
      <w:pPr>
        <w:pStyle w:val="a9"/>
        <w:autoSpaceDE w:val="0"/>
        <w:autoSpaceDN w:val="0"/>
        <w:adjustRightInd w:val="0"/>
        <w:spacing w:before="280"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67A4C">
        <w:rPr>
          <w:rFonts w:eastAsiaTheme="minorHAnsi"/>
          <w:sz w:val="28"/>
          <w:szCs w:val="28"/>
          <w:lang w:eastAsia="en-US"/>
        </w:rPr>
        <w:t>слова "от установленных показателей" заменить словами "от установленных значений показателей";</w:t>
      </w:r>
    </w:p>
    <w:p w:rsidR="00143AE9" w:rsidRPr="00967A4C" w:rsidRDefault="00143AE9" w:rsidP="00967A4C">
      <w:pPr>
        <w:pStyle w:val="a9"/>
        <w:autoSpaceDE w:val="0"/>
        <w:autoSpaceDN w:val="0"/>
        <w:adjustRightInd w:val="0"/>
        <w:spacing w:before="280"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67A4C">
        <w:rPr>
          <w:rFonts w:eastAsiaTheme="minorHAnsi"/>
          <w:sz w:val="28"/>
          <w:szCs w:val="28"/>
          <w:lang w:eastAsia="en-US"/>
        </w:rPr>
        <w:t>после слов "</w:t>
      </w:r>
      <w:r w:rsidR="00967A4C">
        <w:rPr>
          <w:rFonts w:eastAsiaTheme="minorHAnsi"/>
          <w:sz w:val="28"/>
          <w:szCs w:val="28"/>
          <w:lang w:eastAsia="en-US"/>
        </w:rPr>
        <w:t>муниципального</w:t>
      </w:r>
      <w:r w:rsidRPr="00967A4C">
        <w:rPr>
          <w:rFonts w:eastAsiaTheme="minorHAnsi"/>
          <w:sz w:val="28"/>
          <w:szCs w:val="28"/>
          <w:lang w:eastAsia="en-US"/>
        </w:rPr>
        <w:t xml:space="preserve"> задания или его части" дополнить словами "(далее</w:t>
      </w:r>
      <w:r w:rsidR="00D728CB">
        <w:rPr>
          <w:rFonts w:eastAsiaTheme="minorHAnsi"/>
          <w:sz w:val="28"/>
          <w:szCs w:val="28"/>
          <w:lang w:eastAsia="en-US"/>
        </w:rPr>
        <w:t xml:space="preserve"> -</w:t>
      </w:r>
      <w:r w:rsidR="00967A4C">
        <w:rPr>
          <w:rFonts w:eastAsiaTheme="minorHAnsi"/>
          <w:sz w:val="28"/>
          <w:szCs w:val="28"/>
          <w:lang w:eastAsia="en-US"/>
        </w:rPr>
        <w:t xml:space="preserve"> </w:t>
      </w:r>
      <w:r w:rsidRPr="00967A4C">
        <w:rPr>
          <w:rFonts w:eastAsiaTheme="minorHAnsi"/>
          <w:sz w:val="28"/>
          <w:szCs w:val="28"/>
          <w:lang w:eastAsia="en-US"/>
        </w:rPr>
        <w:t xml:space="preserve">допустимые (возможные) отклонения в отношении </w:t>
      </w:r>
      <w:r w:rsidR="00967A4C">
        <w:rPr>
          <w:rFonts w:eastAsiaTheme="minorHAnsi"/>
          <w:sz w:val="28"/>
          <w:szCs w:val="28"/>
          <w:lang w:eastAsia="en-US"/>
        </w:rPr>
        <w:t>муниципального</w:t>
      </w:r>
      <w:r w:rsidRPr="00967A4C">
        <w:rPr>
          <w:rFonts w:eastAsiaTheme="minorHAnsi"/>
          <w:sz w:val="28"/>
          <w:szCs w:val="28"/>
          <w:lang w:eastAsia="en-US"/>
        </w:rPr>
        <w:t xml:space="preserve"> задания или его части)".</w:t>
      </w:r>
    </w:p>
    <w:p w:rsidR="00143AE9" w:rsidRPr="00967A4C" w:rsidRDefault="00143AE9" w:rsidP="00967A4C">
      <w:pPr>
        <w:pStyle w:val="a9"/>
        <w:autoSpaceDE w:val="0"/>
        <w:autoSpaceDN w:val="0"/>
        <w:adjustRightInd w:val="0"/>
        <w:spacing w:before="280"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67A4C">
        <w:rPr>
          <w:rFonts w:eastAsiaTheme="minorHAnsi"/>
          <w:sz w:val="28"/>
          <w:szCs w:val="28"/>
          <w:lang w:eastAsia="en-US"/>
        </w:rPr>
        <w:t xml:space="preserve">1.2. </w:t>
      </w:r>
      <w:r w:rsidRPr="00D728CB">
        <w:rPr>
          <w:rFonts w:eastAsiaTheme="minorHAnsi"/>
          <w:sz w:val="28"/>
          <w:szCs w:val="28"/>
          <w:lang w:eastAsia="en-US"/>
        </w:rPr>
        <w:t>Дополнить</w:t>
      </w:r>
      <w:r w:rsidRPr="00967A4C">
        <w:rPr>
          <w:rFonts w:eastAsiaTheme="minorHAnsi"/>
          <w:sz w:val="28"/>
          <w:szCs w:val="28"/>
          <w:lang w:eastAsia="en-US"/>
        </w:rPr>
        <w:t xml:space="preserve"> абзацем следующего содержания:</w:t>
      </w:r>
    </w:p>
    <w:p w:rsidR="00143AE9" w:rsidRPr="00967A4C" w:rsidRDefault="00143AE9" w:rsidP="00967A4C">
      <w:pPr>
        <w:pStyle w:val="a9"/>
        <w:autoSpaceDE w:val="0"/>
        <w:autoSpaceDN w:val="0"/>
        <w:adjustRightInd w:val="0"/>
        <w:spacing w:before="280"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67A4C">
        <w:rPr>
          <w:rFonts w:eastAsiaTheme="minorHAnsi"/>
          <w:sz w:val="28"/>
          <w:szCs w:val="28"/>
          <w:lang w:eastAsia="en-US"/>
        </w:rPr>
        <w:t xml:space="preserve">"В связи с введением на территории Ивановской области режима повышенной готовности, в целях предотвращения распространения новой коронавирусной инфекции (COVID-19) органы </w:t>
      </w:r>
      <w:r w:rsidR="009B1489">
        <w:rPr>
          <w:rFonts w:eastAsiaTheme="minorHAnsi"/>
          <w:sz w:val="28"/>
          <w:szCs w:val="28"/>
          <w:lang w:eastAsia="en-US"/>
        </w:rPr>
        <w:t>местного самоуправления Наволокского городского поселения Кинешемского муниципального района</w:t>
      </w:r>
      <w:r w:rsidRPr="00967A4C">
        <w:rPr>
          <w:rFonts w:eastAsiaTheme="minorHAnsi"/>
          <w:sz w:val="28"/>
          <w:szCs w:val="28"/>
          <w:lang w:eastAsia="en-US"/>
        </w:rPr>
        <w:t xml:space="preserve">, осуществляющие функции и полномочия учредителя в отношении </w:t>
      </w:r>
      <w:r w:rsidR="009B1489">
        <w:rPr>
          <w:rFonts w:eastAsiaTheme="minorHAnsi"/>
          <w:sz w:val="28"/>
          <w:szCs w:val="28"/>
          <w:lang w:eastAsia="en-US"/>
        </w:rPr>
        <w:t>муниципальных</w:t>
      </w:r>
      <w:r w:rsidRPr="00967A4C">
        <w:rPr>
          <w:rFonts w:eastAsiaTheme="minorHAnsi"/>
          <w:sz w:val="28"/>
          <w:szCs w:val="28"/>
          <w:lang w:eastAsia="en-US"/>
        </w:rPr>
        <w:t xml:space="preserve"> бюджетных и автономных учреждений </w:t>
      </w:r>
      <w:r w:rsidR="009B1489">
        <w:rPr>
          <w:rFonts w:eastAsiaTheme="minorHAnsi"/>
          <w:sz w:val="28"/>
          <w:szCs w:val="28"/>
          <w:lang w:eastAsia="en-US"/>
        </w:rPr>
        <w:t>Наволокского городского поселения Кинешемского муниципального района</w:t>
      </w:r>
      <w:r w:rsidRPr="00967A4C">
        <w:rPr>
          <w:rFonts w:eastAsiaTheme="minorHAnsi"/>
          <w:sz w:val="28"/>
          <w:szCs w:val="28"/>
          <w:lang w:eastAsia="en-US"/>
        </w:rPr>
        <w:t xml:space="preserve">, в 2020 году изменяют значения допустимых (возможных) отклонений в отношении </w:t>
      </w:r>
      <w:r w:rsidR="009B1489">
        <w:rPr>
          <w:rFonts w:eastAsiaTheme="minorHAnsi"/>
          <w:sz w:val="28"/>
          <w:szCs w:val="28"/>
          <w:lang w:eastAsia="en-US"/>
        </w:rPr>
        <w:t>муниципального задания</w:t>
      </w:r>
      <w:r w:rsidRPr="00967A4C">
        <w:rPr>
          <w:rFonts w:eastAsiaTheme="minorHAnsi"/>
          <w:sz w:val="28"/>
          <w:szCs w:val="28"/>
          <w:lang w:eastAsia="en-US"/>
        </w:rPr>
        <w:t xml:space="preserve"> или его части.".</w:t>
      </w:r>
    </w:p>
    <w:p w:rsidR="00143AE9" w:rsidRPr="00967A4C" w:rsidRDefault="00143AE9" w:rsidP="00967A4C">
      <w:pPr>
        <w:pStyle w:val="a9"/>
        <w:autoSpaceDE w:val="0"/>
        <w:autoSpaceDN w:val="0"/>
        <w:adjustRightInd w:val="0"/>
        <w:spacing w:before="280" w:line="360" w:lineRule="auto"/>
        <w:ind w:left="927"/>
        <w:jc w:val="both"/>
        <w:rPr>
          <w:rFonts w:eastAsiaTheme="minorHAnsi"/>
          <w:sz w:val="28"/>
          <w:szCs w:val="28"/>
          <w:lang w:eastAsia="en-US"/>
        </w:rPr>
      </w:pPr>
    </w:p>
    <w:p w:rsidR="008950A5" w:rsidRPr="00967A4C" w:rsidRDefault="008950A5" w:rsidP="00967A4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C40" w:rsidRDefault="00186C40" w:rsidP="00186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4C4C50" w:rsidRPr="00967A4C" w:rsidRDefault="004C4C50" w:rsidP="00186C40">
      <w:pPr>
        <w:spacing w:line="360" w:lineRule="auto"/>
        <w:jc w:val="both"/>
        <w:rPr>
          <w:sz w:val="28"/>
          <w:szCs w:val="28"/>
        </w:rPr>
      </w:pPr>
      <w:r w:rsidRPr="00967A4C">
        <w:rPr>
          <w:sz w:val="28"/>
          <w:szCs w:val="28"/>
        </w:rPr>
        <w:t>Глав</w:t>
      </w:r>
      <w:r w:rsidR="00186C40">
        <w:rPr>
          <w:sz w:val="28"/>
          <w:szCs w:val="28"/>
        </w:rPr>
        <w:t>ы</w:t>
      </w:r>
      <w:r w:rsidRPr="00967A4C">
        <w:rPr>
          <w:sz w:val="28"/>
          <w:szCs w:val="28"/>
        </w:rPr>
        <w:t xml:space="preserve"> </w:t>
      </w:r>
      <w:r w:rsidR="00E725B2" w:rsidRPr="00967A4C">
        <w:rPr>
          <w:sz w:val="28"/>
          <w:szCs w:val="28"/>
        </w:rPr>
        <w:t>Наволокского городского поселения</w:t>
      </w:r>
      <w:r w:rsidRPr="00967A4C">
        <w:rPr>
          <w:sz w:val="28"/>
          <w:szCs w:val="28"/>
        </w:rPr>
        <w:t xml:space="preserve">                       </w:t>
      </w:r>
      <w:r w:rsidR="00186C40">
        <w:rPr>
          <w:sz w:val="28"/>
          <w:szCs w:val="28"/>
        </w:rPr>
        <w:t xml:space="preserve">      </w:t>
      </w:r>
      <w:r w:rsidRPr="00967A4C">
        <w:rPr>
          <w:sz w:val="28"/>
          <w:szCs w:val="28"/>
        </w:rPr>
        <w:t xml:space="preserve">     </w:t>
      </w:r>
      <w:r w:rsidR="00186C40">
        <w:rPr>
          <w:sz w:val="28"/>
          <w:szCs w:val="28"/>
        </w:rPr>
        <w:t>А.А.Костин</w:t>
      </w:r>
    </w:p>
    <w:p w:rsidR="008950A5" w:rsidRPr="00967A4C" w:rsidRDefault="008950A5" w:rsidP="00967A4C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950A5" w:rsidRPr="00967A4C" w:rsidSect="0073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833" w:rsidRDefault="004C5833" w:rsidP="00360DD9">
      <w:r>
        <w:separator/>
      </w:r>
    </w:p>
  </w:endnote>
  <w:endnote w:type="continuationSeparator" w:id="1">
    <w:p w:rsidR="004C5833" w:rsidRDefault="004C5833" w:rsidP="00360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833" w:rsidRDefault="004C5833" w:rsidP="00360DD9">
      <w:r>
        <w:separator/>
      </w:r>
    </w:p>
  </w:footnote>
  <w:footnote w:type="continuationSeparator" w:id="1">
    <w:p w:rsidR="004C5833" w:rsidRDefault="004C5833" w:rsidP="00360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50" style="width:3in;height:3in" coordsize="" o:spt="100" o:bullet="t" adj="0,,0" path="" stroked="f">
        <v:stroke joinstyle="miter"/>
        <v:imagedata r:id="rId1" o:title="base_23776_97723_1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base_23776_97723_12" style="width:3in;height:3in;visibility:visible;mso-wrap-style:square" o:bullet="t" filled="t">
        <v:imagedata r:id="rId2" o:title="base_23776_97723_12"/>
        <v:path textboxrect="@1,@1,@1,@1"/>
      </v:shape>
    </w:pict>
  </w:numPicBullet>
  <w:abstractNum w:abstractNumId="0">
    <w:nsid w:val="36A3403F"/>
    <w:multiLevelType w:val="hybridMultilevel"/>
    <w:tmpl w:val="137E1504"/>
    <w:lvl w:ilvl="0" w:tplc="C156A74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4B21A3"/>
    <w:multiLevelType w:val="hybridMultilevel"/>
    <w:tmpl w:val="DF38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0A5"/>
    <w:rsid w:val="00001B1F"/>
    <w:rsid w:val="00003754"/>
    <w:rsid w:val="00020C23"/>
    <w:rsid w:val="0002505A"/>
    <w:rsid w:val="00035F4A"/>
    <w:rsid w:val="00043929"/>
    <w:rsid w:val="000A77B2"/>
    <w:rsid w:val="000C12C0"/>
    <w:rsid w:val="000E3673"/>
    <w:rsid w:val="000F1ADD"/>
    <w:rsid w:val="001016E2"/>
    <w:rsid w:val="00126C02"/>
    <w:rsid w:val="00130AA3"/>
    <w:rsid w:val="00141CB4"/>
    <w:rsid w:val="00143AE9"/>
    <w:rsid w:val="00154C52"/>
    <w:rsid w:val="00154E9E"/>
    <w:rsid w:val="001640C2"/>
    <w:rsid w:val="001775D6"/>
    <w:rsid w:val="00186AAE"/>
    <w:rsid w:val="00186C40"/>
    <w:rsid w:val="001A2183"/>
    <w:rsid w:val="001B318B"/>
    <w:rsid w:val="001B4E3D"/>
    <w:rsid w:val="001D5F4D"/>
    <w:rsid w:val="0021013F"/>
    <w:rsid w:val="002564CC"/>
    <w:rsid w:val="00264DE9"/>
    <w:rsid w:val="00276A38"/>
    <w:rsid w:val="00282F47"/>
    <w:rsid w:val="00290092"/>
    <w:rsid w:val="0029364F"/>
    <w:rsid w:val="00293F68"/>
    <w:rsid w:val="002A6FDF"/>
    <w:rsid w:val="002B1D77"/>
    <w:rsid w:val="002D216A"/>
    <w:rsid w:val="002E5803"/>
    <w:rsid w:val="003005CC"/>
    <w:rsid w:val="0030750E"/>
    <w:rsid w:val="003230AE"/>
    <w:rsid w:val="00337136"/>
    <w:rsid w:val="00340DB9"/>
    <w:rsid w:val="00350E9B"/>
    <w:rsid w:val="00355F7C"/>
    <w:rsid w:val="00360DD9"/>
    <w:rsid w:val="00381408"/>
    <w:rsid w:val="00394977"/>
    <w:rsid w:val="003C07E4"/>
    <w:rsid w:val="003C4EF8"/>
    <w:rsid w:val="003D51F6"/>
    <w:rsid w:val="003D56F7"/>
    <w:rsid w:val="003E3592"/>
    <w:rsid w:val="003E4D4D"/>
    <w:rsid w:val="003F4C45"/>
    <w:rsid w:val="00402953"/>
    <w:rsid w:val="0041376E"/>
    <w:rsid w:val="004423A6"/>
    <w:rsid w:val="00443373"/>
    <w:rsid w:val="0044791B"/>
    <w:rsid w:val="004533D0"/>
    <w:rsid w:val="004771F6"/>
    <w:rsid w:val="00485B4F"/>
    <w:rsid w:val="004968FD"/>
    <w:rsid w:val="004A3D4C"/>
    <w:rsid w:val="004B4249"/>
    <w:rsid w:val="004B7CF3"/>
    <w:rsid w:val="004C1B3A"/>
    <w:rsid w:val="004C4C50"/>
    <w:rsid w:val="004C5833"/>
    <w:rsid w:val="004D7157"/>
    <w:rsid w:val="004F2C18"/>
    <w:rsid w:val="00502654"/>
    <w:rsid w:val="00504F9F"/>
    <w:rsid w:val="00507917"/>
    <w:rsid w:val="00566572"/>
    <w:rsid w:val="00572027"/>
    <w:rsid w:val="005809BD"/>
    <w:rsid w:val="005A3730"/>
    <w:rsid w:val="005C5C6F"/>
    <w:rsid w:val="005D5F41"/>
    <w:rsid w:val="005E52AD"/>
    <w:rsid w:val="005F2E0D"/>
    <w:rsid w:val="006074CD"/>
    <w:rsid w:val="006143E7"/>
    <w:rsid w:val="006355A5"/>
    <w:rsid w:val="00661F20"/>
    <w:rsid w:val="00663167"/>
    <w:rsid w:val="00676546"/>
    <w:rsid w:val="00687058"/>
    <w:rsid w:val="00690789"/>
    <w:rsid w:val="006B4124"/>
    <w:rsid w:val="006F2087"/>
    <w:rsid w:val="00703047"/>
    <w:rsid w:val="007031F9"/>
    <w:rsid w:val="00706FE5"/>
    <w:rsid w:val="00721E60"/>
    <w:rsid w:val="007329CF"/>
    <w:rsid w:val="00737490"/>
    <w:rsid w:val="007414D1"/>
    <w:rsid w:val="007A1E36"/>
    <w:rsid w:val="007C429D"/>
    <w:rsid w:val="007E248D"/>
    <w:rsid w:val="007E7D65"/>
    <w:rsid w:val="0081198A"/>
    <w:rsid w:val="00820CC0"/>
    <w:rsid w:val="00824E54"/>
    <w:rsid w:val="00832092"/>
    <w:rsid w:val="00834B0E"/>
    <w:rsid w:val="00837A99"/>
    <w:rsid w:val="008508DB"/>
    <w:rsid w:val="00853590"/>
    <w:rsid w:val="008668E8"/>
    <w:rsid w:val="0087545C"/>
    <w:rsid w:val="0088182B"/>
    <w:rsid w:val="00886347"/>
    <w:rsid w:val="008950A5"/>
    <w:rsid w:val="008A4111"/>
    <w:rsid w:val="008A5600"/>
    <w:rsid w:val="008C385B"/>
    <w:rsid w:val="008C7D89"/>
    <w:rsid w:val="0090701F"/>
    <w:rsid w:val="00926676"/>
    <w:rsid w:val="00932A26"/>
    <w:rsid w:val="009356FC"/>
    <w:rsid w:val="00935F5C"/>
    <w:rsid w:val="009360B9"/>
    <w:rsid w:val="00947B97"/>
    <w:rsid w:val="00967A4C"/>
    <w:rsid w:val="00970730"/>
    <w:rsid w:val="00980FB0"/>
    <w:rsid w:val="00991E89"/>
    <w:rsid w:val="0099202C"/>
    <w:rsid w:val="009925D5"/>
    <w:rsid w:val="009B1489"/>
    <w:rsid w:val="009B76CE"/>
    <w:rsid w:val="009E2C38"/>
    <w:rsid w:val="009E2D03"/>
    <w:rsid w:val="009F0F8F"/>
    <w:rsid w:val="009F37E7"/>
    <w:rsid w:val="00A00F58"/>
    <w:rsid w:val="00A05DDF"/>
    <w:rsid w:val="00A15E49"/>
    <w:rsid w:val="00A16E4F"/>
    <w:rsid w:val="00A36356"/>
    <w:rsid w:val="00A5155E"/>
    <w:rsid w:val="00A667E7"/>
    <w:rsid w:val="00A93B13"/>
    <w:rsid w:val="00A9692B"/>
    <w:rsid w:val="00A9722D"/>
    <w:rsid w:val="00AA2DFD"/>
    <w:rsid w:val="00AB5215"/>
    <w:rsid w:val="00AC7AEE"/>
    <w:rsid w:val="00AD2F78"/>
    <w:rsid w:val="00AF1682"/>
    <w:rsid w:val="00AF5C80"/>
    <w:rsid w:val="00AF6B88"/>
    <w:rsid w:val="00B0287C"/>
    <w:rsid w:val="00B1433F"/>
    <w:rsid w:val="00B15040"/>
    <w:rsid w:val="00B20495"/>
    <w:rsid w:val="00B334D8"/>
    <w:rsid w:val="00B46A46"/>
    <w:rsid w:val="00B54D24"/>
    <w:rsid w:val="00B75A63"/>
    <w:rsid w:val="00B805F5"/>
    <w:rsid w:val="00B94AAD"/>
    <w:rsid w:val="00BA1CA4"/>
    <w:rsid w:val="00BA4E3E"/>
    <w:rsid w:val="00BC437E"/>
    <w:rsid w:val="00BC618F"/>
    <w:rsid w:val="00BC7118"/>
    <w:rsid w:val="00BE432D"/>
    <w:rsid w:val="00BE7344"/>
    <w:rsid w:val="00BF6D07"/>
    <w:rsid w:val="00C478CC"/>
    <w:rsid w:val="00C5438E"/>
    <w:rsid w:val="00C87D16"/>
    <w:rsid w:val="00C95EFB"/>
    <w:rsid w:val="00CA0C6A"/>
    <w:rsid w:val="00CC1489"/>
    <w:rsid w:val="00CD4003"/>
    <w:rsid w:val="00CE10BF"/>
    <w:rsid w:val="00CE27B6"/>
    <w:rsid w:val="00CE5451"/>
    <w:rsid w:val="00CE64EF"/>
    <w:rsid w:val="00D03281"/>
    <w:rsid w:val="00D14682"/>
    <w:rsid w:val="00D16E31"/>
    <w:rsid w:val="00D315F5"/>
    <w:rsid w:val="00D53229"/>
    <w:rsid w:val="00D65164"/>
    <w:rsid w:val="00D728CB"/>
    <w:rsid w:val="00D77094"/>
    <w:rsid w:val="00D8281F"/>
    <w:rsid w:val="00D867D7"/>
    <w:rsid w:val="00D96987"/>
    <w:rsid w:val="00DE16B5"/>
    <w:rsid w:val="00DE2B68"/>
    <w:rsid w:val="00DF27AE"/>
    <w:rsid w:val="00DF5B9E"/>
    <w:rsid w:val="00E06BD6"/>
    <w:rsid w:val="00E12935"/>
    <w:rsid w:val="00E23E60"/>
    <w:rsid w:val="00E326C1"/>
    <w:rsid w:val="00E4271A"/>
    <w:rsid w:val="00E43CC4"/>
    <w:rsid w:val="00E53A7A"/>
    <w:rsid w:val="00E63C78"/>
    <w:rsid w:val="00E725B2"/>
    <w:rsid w:val="00E951B6"/>
    <w:rsid w:val="00ED720F"/>
    <w:rsid w:val="00EE4E98"/>
    <w:rsid w:val="00EF6FFE"/>
    <w:rsid w:val="00F01826"/>
    <w:rsid w:val="00F22C74"/>
    <w:rsid w:val="00F24E9C"/>
    <w:rsid w:val="00F37DDF"/>
    <w:rsid w:val="00F60ADC"/>
    <w:rsid w:val="00F6665F"/>
    <w:rsid w:val="00F727FF"/>
    <w:rsid w:val="00F73A11"/>
    <w:rsid w:val="00F8086E"/>
    <w:rsid w:val="00F93B8B"/>
    <w:rsid w:val="00F95B97"/>
    <w:rsid w:val="00FA3224"/>
    <w:rsid w:val="00FC2563"/>
    <w:rsid w:val="00FC729E"/>
    <w:rsid w:val="00FE6176"/>
    <w:rsid w:val="00FE6E58"/>
    <w:rsid w:val="00FF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95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9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F7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360DD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60D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60DD9"/>
    <w:rPr>
      <w:vertAlign w:val="superscript"/>
    </w:rPr>
  </w:style>
  <w:style w:type="paragraph" w:styleId="a9">
    <w:name w:val="List Paragraph"/>
    <w:basedOn w:val="a"/>
    <w:uiPriority w:val="34"/>
    <w:qFormat/>
    <w:rsid w:val="005C5C6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C38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5C8E-C874-4636-8F5E-2E7FCC76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EKulakova</dc:creator>
  <cp:lastModifiedBy>EKulakova</cp:lastModifiedBy>
  <cp:revision>6</cp:revision>
  <cp:lastPrinted>2018-04-06T05:10:00Z</cp:lastPrinted>
  <dcterms:created xsi:type="dcterms:W3CDTF">2020-12-03T05:36:00Z</dcterms:created>
  <dcterms:modified xsi:type="dcterms:W3CDTF">2020-12-03T08:06:00Z</dcterms:modified>
</cp:coreProperties>
</file>