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49B4" w14:textId="77777777"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14:paraId="5EF075E6" w14:textId="77777777" w:rsidR="00795D37" w:rsidRDefault="00795D37" w:rsidP="00795D37">
      <w:pPr>
        <w:pStyle w:val="a7"/>
        <w:spacing w:after="0" w:line="240" w:lineRule="auto"/>
        <w:jc w:val="center"/>
        <w:rPr>
          <w:rFonts w:ascii="Times New Roman" w:hAnsi="Times New Roman"/>
          <w:b/>
          <w:sz w:val="24"/>
          <w:szCs w:val="24"/>
        </w:rPr>
      </w:pPr>
    </w:p>
    <w:p w14:paraId="49E7EDE4" w14:textId="77777777" w:rsidR="00795D37" w:rsidRDefault="00795D37" w:rsidP="00795D37">
      <w:pPr>
        <w:pStyle w:val="ad"/>
        <w:jc w:val="right"/>
        <w:rPr>
          <w:b w:val="0"/>
          <w:sz w:val="24"/>
          <w:szCs w:val="24"/>
        </w:rPr>
      </w:pPr>
      <w:r>
        <w:rPr>
          <w:sz w:val="24"/>
          <w:szCs w:val="24"/>
        </w:rPr>
        <w:t xml:space="preserve">                                              </w:t>
      </w:r>
    </w:p>
    <w:p w14:paraId="619E2EE6" w14:textId="77777777" w:rsidR="00795D37" w:rsidRDefault="00795D37" w:rsidP="00795D37">
      <w:pPr>
        <w:pStyle w:val="ad"/>
        <w:jc w:val="right"/>
        <w:rPr>
          <w:b w:val="0"/>
          <w:sz w:val="24"/>
          <w:szCs w:val="24"/>
        </w:rPr>
      </w:pPr>
    </w:p>
    <w:p w14:paraId="0C7A1D0D" w14:textId="77777777" w:rsidR="00795D37" w:rsidRDefault="00795D37" w:rsidP="00795D37">
      <w:pPr>
        <w:pStyle w:val="ad"/>
        <w:jc w:val="right"/>
        <w:rPr>
          <w:b w:val="0"/>
          <w:sz w:val="24"/>
          <w:szCs w:val="24"/>
        </w:rPr>
      </w:pPr>
    </w:p>
    <w:p w14:paraId="43B939FD" w14:textId="77777777" w:rsidR="00795D37" w:rsidRDefault="00795D37" w:rsidP="00795D37">
      <w:pPr>
        <w:pStyle w:val="ad"/>
        <w:jc w:val="right"/>
        <w:rPr>
          <w:b w:val="0"/>
          <w:sz w:val="24"/>
          <w:szCs w:val="24"/>
        </w:rPr>
      </w:pPr>
    </w:p>
    <w:p w14:paraId="33F27694" w14:textId="77777777" w:rsidR="00795D37" w:rsidRDefault="00795D37" w:rsidP="00795D37">
      <w:pPr>
        <w:pStyle w:val="ad"/>
        <w:jc w:val="right"/>
        <w:rPr>
          <w:b w:val="0"/>
          <w:sz w:val="24"/>
          <w:szCs w:val="24"/>
        </w:rPr>
      </w:pPr>
    </w:p>
    <w:p w14:paraId="77BBD32B" w14:textId="77777777" w:rsidR="00795D37" w:rsidRPr="00022B62" w:rsidRDefault="00795D37" w:rsidP="00795D37">
      <w:pPr>
        <w:pStyle w:val="ad"/>
        <w:jc w:val="right"/>
        <w:rPr>
          <w:sz w:val="24"/>
          <w:szCs w:val="24"/>
        </w:rPr>
      </w:pPr>
    </w:p>
    <w:p w14:paraId="7BA11CCB" w14:textId="77777777" w:rsidR="00795D37" w:rsidRPr="0093113A" w:rsidRDefault="00795D37" w:rsidP="00795D37">
      <w:pPr>
        <w:spacing w:after="0" w:line="240" w:lineRule="auto"/>
        <w:ind w:left="5387"/>
        <w:jc w:val="right"/>
        <w:rPr>
          <w:rFonts w:ascii="Times New Roman" w:hAnsi="Times New Roman"/>
          <w:b/>
          <w:sz w:val="24"/>
          <w:szCs w:val="24"/>
        </w:rPr>
      </w:pPr>
    </w:p>
    <w:p w14:paraId="6EDA8178" w14:textId="77777777" w:rsidR="00795D37" w:rsidRDefault="00795D37" w:rsidP="00795D37">
      <w:pPr>
        <w:pStyle w:val="a7"/>
        <w:spacing w:after="0" w:line="240" w:lineRule="auto"/>
        <w:jc w:val="center"/>
        <w:rPr>
          <w:rFonts w:ascii="Times New Roman" w:hAnsi="Times New Roman"/>
          <w:b/>
          <w:sz w:val="24"/>
          <w:szCs w:val="24"/>
        </w:rPr>
      </w:pPr>
    </w:p>
    <w:p w14:paraId="4FA5BDD2" w14:textId="77777777" w:rsidR="00795D37" w:rsidRDefault="00795D37" w:rsidP="00795D37">
      <w:pPr>
        <w:pStyle w:val="a7"/>
        <w:spacing w:after="0" w:line="240" w:lineRule="auto"/>
        <w:jc w:val="center"/>
        <w:rPr>
          <w:rFonts w:ascii="Times New Roman" w:hAnsi="Times New Roman"/>
          <w:b/>
          <w:sz w:val="24"/>
          <w:szCs w:val="24"/>
        </w:rPr>
      </w:pPr>
    </w:p>
    <w:p w14:paraId="24700A6A" w14:textId="77777777" w:rsidR="00795D37" w:rsidRPr="00022B62" w:rsidRDefault="00795D37" w:rsidP="00795D37">
      <w:pPr>
        <w:pStyle w:val="a7"/>
        <w:spacing w:after="0" w:line="240" w:lineRule="auto"/>
        <w:jc w:val="center"/>
        <w:rPr>
          <w:rFonts w:ascii="Times New Roman" w:hAnsi="Times New Roman"/>
          <w:b/>
          <w:sz w:val="24"/>
          <w:szCs w:val="24"/>
        </w:rPr>
      </w:pPr>
    </w:p>
    <w:p w14:paraId="794C5846" w14:textId="77777777" w:rsidR="00795D37" w:rsidRPr="0093113A" w:rsidRDefault="00795D37" w:rsidP="00795D37">
      <w:pPr>
        <w:pStyle w:val="a7"/>
        <w:spacing w:after="0" w:line="240" w:lineRule="auto"/>
        <w:jc w:val="center"/>
        <w:rPr>
          <w:rFonts w:ascii="Times New Roman" w:hAnsi="Times New Roman"/>
          <w:b/>
          <w:sz w:val="24"/>
          <w:szCs w:val="24"/>
        </w:rPr>
      </w:pPr>
    </w:p>
    <w:p w14:paraId="00E3787C" w14:textId="77777777" w:rsidR="00795D37" w:rsidRPr="0093113A" w:rsidRDefault="00795D37" w:rsidP="00795D37">
      <w:pPr>
        <w:pStyle w:val="a7"/>
        <w:spacing w:after="0" w:line="240" w:lineRule="auto"/>
        <w:jc w:val="center"/>
        <w:rPr>
          <w:rFonts w:ascii="Times New Roman" w:hAnsi="Times New Roman"/>
          <w:b/>
          <w:sz w:val="24"/>
          <w:szCs w:val="24"/>
        </w:rPr>
      </w:pPr>
    </w:p>
    <w:p w14:paraId="3191D4AF" w14:textId="77777777"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14:paraId="14810A5F" w14:textId="64ABB3A0" w:rsidR="00D06F2F" w:rsidRPr="0093113A" w:rsidRDefault="00AE29A8" w:rsidP="00795D37">
      <w:pPr>
        <w:spacing w:after="0" w:line="240" w:lineRule="auto"/>
        <w:jc w:val="center"/>
        <w:rPr>
          <w:rFonts w:ascii="Times New Roman" w:hAnsi="Times New Roman"/>
          <w:sz w:val="24"/>
          <w:szCs w:val="24"/>
        </w:rPr>
      </w:pPr>
      <w:r w:rsidRPr="00AE29A8">
        <w:rPr>
          <w:rFonts w:ascii="Times New Roman" w:hAnsi="Times New Roman"/>
          <w:b/>
          <w:sz w:val="24"/>
          <w:szCs w:val="24"/>
        </w:rPr>
        <w:t>О ПРОВЕДЕНИИ ТОРГОВ ПО ПРОДАЖЕ МУНИЦИПАЛЬНОГО ИМУЩЕСТВА ПОСРЕДСТВОМ ПУБЛИЧНОГО ПРЕДЛОЖЕНИЯ</w:t>
      </w:r>
    </w:p>
    <w:p w14:paraId="357787F3" w14:textId="77777777" w:rsidR="00795D37" w:rsidRDefault="00795D37" w:rsidP="00795D37">
      <w:pPr>
        <w:spacing w:after="0" w:line="240" w:lineRule="auto"/>
        <w:jc w:val="center"/>
        <w:rPr>
          <w:rFonts w:ascii="Times New Roman" w:hAnsi="Times New Roman"/>
          <w:sz w:val="24"/>
          <w:szCs w:val="24"/>
        </w:rPr>
      </w:pPr>
    </w:p>
    <w:p w14:paraId="45A739E9" w14:textId="69F8A7E9" w:rsidR="0042558C" w:rsidRDefault="00450A26" w:rsidP="00D707E6">
      <w:pPr>
        <w:pStyle w:val="a7"/>
        <w:spacing w:after="0" w:line="240" w:lineRule="auto"/>
        <w:jc w:val="center"/>
        <w:rPr>
          <w:rFonts w:ascii="Times New Roman" w:hAnsi="Times New Roman"/>
          <w:bCs/>
          <w:sz w:val="24"/>
          <w:szCs w:val="24"/>
        </w:rPr>
      </w:pPr>
      <w:r>
        <w:rPr>
          <w:rFonts w:ascii="Times New Roman" w:hAnsi="Times New Roman"/>
          <w:sz w:val="24"/>
          <w:szCs w:val="24"/>
        </w:rPr>
        <w:t xml:space="preserve">Лот № 1 </w:t>
      </w:r>
      <w:r w:rsidR="009E0819">
        <w:rPr>
          <w:rFonts w:ascii="Times New Roman" w:hAnsi="Times New Roman"/>
          <w:sz w:val="24"/>
          <w:szCs w:val="24"/>
        </w:rPr>
        <w:t xml:space="preserve">- </w:t>
      </w:r>
      <w:r w:rsidR="0042558C">
        <w:rPr>
          <w:rFonts w:ascii="Times New Roman" w:hAnsi="Times New Roman"/>
          <w:bCs/>
          <w:sz w:val="24"/>
          <w:szCs w:val="24"/>
        </w:rPr>
        <w:t>Н</w:t>
      </w:r>
      <w:r w:rsidR="0042558C" w:rsidRPr="00B833C4">
        <w:rPr>
          <w:rFonts w:ascii="Times New Roman" w:hAnsi="Times New Roman"/>
          <w:bCs/>
          <w:sz w:val="24"/>
          <w:szCs w:val="24"/>
        </w:rPr>
        <w:t>аходящ</w:t>
      </w:r>
      <w:r w:rsidR="003E68AB">
        <w:rPr>
          <w:rFonts w:ascii="Times New Roman" w:hAnsi="Times New Roman"/>
          <w:bCs/>
          <w:sz w:val="24"/>
          <w:szCs w:val="24"/>
        </w:rPr>
        <w:t>и</w:t>
      </w:r>
      <w:r w:rsidR="0042558C" w:rsidRPr="00B833C4">
        <w:rPr>
          <w:rFonts w:ascii="Times New Roman" w:hAnsi="Times New Roman"/>
          <w:bCs/>
          <w:sz w:val="24"/>
          <w:szCs w:val="24"/>
        </w:rPr>
        <w:t xml:space="preserve">еся в муниципальной собственности нежилое </w:t>
      </w:r>
      <w:r w:rsidR="00D707E6">
        <w:rPr>
          <w:rFonts w:ascii="Times New Roman" w:hAnsi="Times New Roman"/>
          <w:bCs/>
          <w:sz w:val="24"/>
          <w:szCs w:val="24"/>
        </w:rPr>
        <w:t>здание</w:t>
      </w:r>
      <w:r w:rsidR="0042558C" w:rsidRPr="00B833C4">
        <w:rPr>
          <w:rFonts w:ascii="Times New Roman" w:hAnsi="Times New Roman"/>
          <w:bCs/>
          <w:sz w:val="24"/>
          <w:szCs w:val="24"/>
        </w:rPr>
        <w:t xml:space="preserve"> </w:t>
      </w:r>
      <w:r w:rsidR="00907317">
        <w:rPr>
          <w:rFonts w:ascii="Times New Roman" w:hAnsi="Times New Roman"/>
          <w:bCs/>
          <w:sz w:val="24"/>
          <w:szCs w:val="24"/>
        </w:rPr>
        <w:t xml:space="preserve">– </w:t>
      </w:r>
      <w:r w:rsidR="00D707E6">
        <w:rPr>
          <w:rFonts w:ascii="Times New Roman" w:hAnsi="Times New Roman"/>
          <w:bCs/>
          <w:sz w:val="24"/>
          <w:szCs w:val="24"/>
        </w:rPr>
        <w:t xml:space="preserve">Дом культуры </w:t>
      </w:r>
      <w:r w:rsidR="00907317">
        <w:rPr>
          <w:rFonts w:ascii="Times New Roman" w:hAnsi="Times New Roman"/>
          <w:bCs/>
          <w:sz w:val="24"/>
          <w:szCs w:val="24"/>
        </w:rPr>
        <w:t xml:space="preserve"> </w:t>
      </w:r>
      <w:r w:rsidR="0042558C" w:rsidRPr="00B833C4">
        <w:rPr>
          <w:rFonts w:ascii="Times New Roman" w:hAnsi="Times New Roman"/>
          <w:bCs/>
          <w:sz w:val="24"/>
          <w:szCs w:val="24"/>
        </w:rPr>
        <w:t xml:space="preserve">площадью </w:t>
      </w:r>
      <w:r w:rsidR="00D707E6">
        <w:rPr>
          <w:rFonts w:ascii="Times New Roman" w:hAnsi="Times New Roman"/>
          <w:bCs/>
          <w:sz w:val="24"/>
          <w:szCs w:val="24"/>
        </w:rPr>
        <w:t>123,9</w:t>
      </w:r>
      <w:r w:rsidR="0042558C" w:rsidRPr="00B833C4">
        <w:rPr>
          <w:rFonts w:ascii="Times New Roman" w:hAnsi="Times New Roman"/>
          <w:bCs/>
          <w:sz w:val="24"/>
          <w:szCs w:val="24"/>
        </w:rPr>
        <w:t xml:space="preserve"> кв.м. (этаж № 1)</w:t>
      </w:r>
      <w:r w:rsidR="00D707E6">
        <w:rPr>
          <w:rFonts w:ascii="Times New Roman" w:hAnsi="Times New Roman"/>
          <w:bCs/>
          <w:sz w:val="24"/>
          <w:szCs w:val="24"/>
        </w:rPr>
        <w:t xml:space="preserve"> с </w:t>
      </w:r>
      <w:r w:rsidR="0042558C" w:rsidRPr="00B833C4">
        <w:rPr>
          <w:rFonts w:ascii="Times New Roman" w:hAnsi="Times New Roman"/>
          <w:bCs/>
          <w:sz w:val="24"/>
          <w:szCs w:val="24"/>
        </w:rPr>
        <w:t>кадастровы</w:t>
      </w:r>
      <w:r w:rsidR="00D707E6">
        <w:rPr>
          <w:rFonts w:ascii="Times New Roman" w:hAnsi="Times New Roman"/>
          <w:bCs/>
          <w:sz w:val="24"/>
          <w:szCs w:val="24"/>
        </w:rPr>
        <w:t>м</w:t>
      </w:r>
      <w:r w:rsidR="0042558C" w:rsidRPr="00B833C4">
        <w:rPr>
          <w:rFonts w:ascii="Times New Roman" w:hAnsi="Times New Roman"/>
          <w:bCs/>
          <w:sz w:val="24"/>
          <w:szCs w:val="24"/>
        </w:rPr>
        <w:t xml:space="preserve"> номер</w:t>
      </w:r>
      <w:r w:rsidR="00D707E6">
        <w:rPr>
          <w:rFonts w:ascii="Times New Roman" w:hAnsi="Times New Roman"/>
          <w:bCs/>
          <w:sz w:val="24"/>
          <w:szCs w:val="24"/>
        </w:rPr>
        <w:t xml:space="preserve">ом </w:t>
      </w:r>
      <w:r w:rsidR="0042558C" w:rsidRPr="00B833C4">
        <w:rPr>
          <w:rFonts w:ascii="Times New Roman" w:hAnsi="Times New Roman"/>
          <w:bCs/>
          <w:sz w:val="24"/>
          <w:szCs w:val="24"/>
        </w:rPr>
        <w:t xml:space="preserve"> </w:t>
      </w:r>
      <w:r w:rsidR="00907317" w:rsidRPr="00907317">
        <w:rPr>
          <w:rFonts w:ascii="Times New Roman" w:hAnsi="Times New Roman"/>
          <w:bCs/>
          <w:sz w:val="24"/>
          <w:szCs w:val="24"/>
        </w:rPr>
        <w:t>37:07:020</w:t>
      </w:r>
      <w:r w:rsidR="00D707E6">
        <w:rPr>
          <w:rFonts w:ascii="Times New Roman" w:hAnsi="Times New Roman"/>
          <w:bCs/>
          <w:sz w:val="24"/>
          <w:szCs w:val="24"/>
        </w:rPr>
        <w:t xml:space="preserve">201:167 и земельный участок площадью 550 кв.м. с кадастровым номером 37:07:020201:66, </w:t>
      </w:r>
      <w:r w:rsidR="00D707E6" w:rsidRPr="00B833C4">
        <w:rPr>
          <w:rFonts w:ascii="Times New Roman" w:hAnsi="Times New Roman"/>
          <w:bCs/>
          <w:sz w:val="24"/>
          <w:szCs w:val="24"/>
        </w:rPr>
        <w:t>расположенн</w:t>
      </w:r>
      <w:r w:rsidR="00D707E6">
        <w:rPr>
          <w:rFonts w:ascii="Times New Roman" w:hAnsi="Times New Roman"/>
          <w:bCs/>
          <w:sz w:val="24"/>
          <w:szCs w:val="24"/>
        </w:rPr>
        <w:t>ы</w:t>
      </w:r>
      <w:r w:rsidR="00D707E6" w:rsidRPr="00B833C4">
        <w:rPr>
          <w:rFonts w:ascii="Times New Roman" w:hAnsi="Times New Roman"/>
          <w:bCs/>
          <w:sz w:val="24"/>
          <w:szCs w:val="24"/>
        </w:rPr>
        <w:t xml:space="preserve">е по адресу: </w:t>
      </w:r>
      <w:r w:rsidR="00D707E6">
        <w:rPr>
          <w:rFonts w:ascii="Times New Roman" w:hAnsi="Times New Roman"/>
          <w:bCs/>
          <w:sz w:val="24"/>
          <w:szCs w:val="24"/>
        </w:rPr>
        <w:t>Ивановская область</w:t>
      </w:r>
      <w:r w:rsidR="00D707E6" w:rsidRPr="00B833C4">
        <w:rPr>
          <w:rFonts w:ascii="Times New Roman" w:hAnsi="Times New Roman"/>
          <w:bCs/>
          <w:sz w:val="24"/>
          <w:szCs w:val="24"/>
        </w:rPr>
        <w:t xml:space="preserve">, </w:t>
      </w:r>
      <w:r w:rsidR="00D707E6">
        <w:rPr>
          <w:rFonts w:ascii="Times New Roman" w:hAnsi="Times New Roman"/>
          <w:bCs/>
          <w:sz w:val="24"/>
          <w:szCs w:val="24"/>
        </w:rPr>
        <w:t xml:space="preserve">Кинешемский район, д. </w:t>
      </w:r>
      <w:proofErr w:type="spellStart"/>
      <w:r w:rsidR="00D707E6">
        <w:rPr>
          <w:rFonts w:ascii="Times New Roman" w:hAnsi="Times New Roman"/>
          <w:bCs/>
          <w:sz w:val="24"/>
          <w:szCs w:val="24"/>
        </w:rPr>
        <w:t>Тарасиха</w:t>
      </w:r>
      <w:proofErr w:type="spellEnd"/>
      <w:r w:rsidR="00D707E6">
        <w:rPr>
          <w:rFonts w:ascii="Times New Roman" w:hAnsi="Times New Roman"/>
          <w:bCs/>
          <w:sz w:val="24"/>
          <w:szCs w:val="24"/>
        </w:rPr>
        <w:t>, ул. Центральная,</w:t>
      </w:r>
      <w:r w:rsidR="00D707E6" w:rsidRPr="00B833C4">
        <w:rPr>
          <w:rFonts w:ascii="Times New Roman" w:hAnsi="Times New Roman"/>
          <w:bCs/>
          <w:sz w:val="24"/>
          <w:szCs w:val="24"/>
        </w:rPr>
        <w:t xml:space="preserve"> д.</w:t>
      </w:r>
      <w:r w:rsidR="00D707E6">
        <w:rPr>
          <w:rFonts w:ascii="Times New Roman" w:hAnsi="Times New Roman"/>
          <w:bCs/>
          <w:sz w:val="24"/>
          <w:szCs w:val="24"/>
        </w:rPr>
        <w:t>13</w:t>
      </w:r>
    </w:p>
    <w:p w14:paraId="3B65882C" w14:textId="77777777" w:rsidR="00006709" w:rsidRPr="00B07862" w:rsidRDefault="00006709" w:rsidP="00006709">
      <w:pPr>
        <w:pStyle w:val="a7"/>
        <w:spacing w:after="0" w:line="240" w:lineRule="auto"/>
        <w:jc w:val="both"/>
        <w:rPr>
          <w:rFonts w:ascii="Times New Roman" w:hAnsi="Times New Roman"/>
          <w:sz w:val="24"/>
          <w:szCs w:val="24"/>
        </w:rPr>
      </w:pPr>
    </w:p>
    <w:p w14:paraId="4125C25F" w14:textId="77777777" w:rsidR="00D34B46" w:rsidRPr="00B07862" w:rsidRDefault="00D34B46" w:rsidP="00D34B46">
      <w:pPr>
        <w:pStyle w:val="a7"/>
        <w:spacing w:after="0" w:line="240" w:lineRule="auto"/>
        <w:contextualSpacing/>
        <w:jc w:val="both"/>
        <w:rPr>
          <w:rFonts w:ascii="Times New Roman" w:hAnsi="Times New Roman"/>
          <w:sz w:val="24"/>
          <w:szCs w:val="24"/>
        </w:rPr>
      </w:pPr>
    </w:p>
    <w:p w14:paraId="609E8DCD" w14:textId="77777777" w:rsidR="001A20DF" w:rsidRPr="00AB76E3" w:rsidRDefault="001A20DF" w:rsidP="001A20DF">
      <w:pPr>
        <w:pStyle w:val="a7"/>
        <w:spacing w:after="0" w:line="240" w:lineRule="auto"/>
        <w:jc w:val="both"/>
        <w:rPr>
          <w:rFonts w:ascii="Times New Roman" w:hAnsi="Times New Roman"/>
          <w:sz w:val="24"/>
          <w:szCs w:val="24"/>
        </w:rPr>
      </w:pPr>
    </w:p>
    <w:p w14:paraId="3DB2E2C4" w14:textId="77777777" w:rsidR="00036F2E" w:rsidRDefault="00036F2E" w:rsidP="00036F2E">
      <w:pPr>
        <w:pStyle w:val="a7"/>
        <w:spacing w:after="0" w:line="240" w:lineRule="auto"/>
        <w:jc w:val="both"/>
        <w:rPr>
          <w:rFonts w:ascii="Times New Roman" w:hAnsi="Times New Roman"/>
          <w:sz w:val="24"/>
          <w:szCs w:val="24"/>
        </w:rPr>
      </w:pPr>
    </w:p>
    <w:p w14:paraId="12B24542" w14:textId="77777777" w:rsidR="00C9303C" w:rsidRPr="00C1511D" w:rsidRDefault="00C9303C" w:rsidP="00C9303C">
      <w:pPr>
        <w:pStyle w:val="a7"/>
        <w:spacing w:after="0" w:line="240" w:lineRule="auto"/>
        <w:contextualSpacing/>
        <w:jc w:val="both"/>
        <w:rPr>
          <w:rFonts w:ascii="Times New Roman" w:hAnsi="Times New Roman"/>
          <w:sz w:val="24"/>
          <w:szCs w:val="24"/>
        </w:rPr>
      </w:pPr>
    </w:p>
    <w:p w14:paraId="5C17B676" w14:textId="77777777" w:rsidR="00C27E49" w:rsidRPr="006E1096" w:rsidRDefault="00C27E49" w:rsidP="00C27E49">
      <w:pPr>
        <w:pStyle w:val="a7"/>
        <w:spacing w:after="0" w:line="240" w:lineRule="auto"/>
        <w:jc w:val="both"/>
        <w:rPr>
          <w:rFonts w:ascii="Times New Roman" w:hAnsi="Times New Roman"/>
          <w:bCs/>
          <w:sz w:val="24"/>
          <w:szCs w:val="24"/>
        </w:rPr>
      </w:pPr>
    </w:p>
    <w:p w14:paraId="14BFC3A2" w14:textId="77777777" w:rsidR="005A5C25" w:rsidRPr="00576490" w:rsidRDefault="005A5C25" w:rsidP="005A5C25">
      <w:pPr>
        <w:pStyle w:val="a7"/>
        <w:spacing w:after="0" w:line="240" w:lineRule="auto"/>
        <w:contextualSpacing/>
        <w:jc w:val="both"/>
        <w:rPr>
          <w:rFonts w:ascii="Times New Roman" w:hAnsi="Times New Roman"/>
          <w:bCs/>
          <w:sz w:val="24"/>
          <w:szCs w:val="24"/>
        </w:rPr>
      </w:pPr>
    </w:p>
    <w:p w14:paraId="1BC0CD82" w14:textId="77777777" w:rsidR="00167DE7" w:rsidRPr="00454476" w:rsidRDefault="00167DE7" w:rsidP="005A5C25">
      <w:pPr>
        <w:pStyle w:val="a7"/>
        <w:spacing w:after="0" w:line="240" w:lineRule="auto"/>
        <w:jc w:val="both"/>
        <w:rPr>
          <w:rFonts w:ascii="Times New Roman" w:hAnsi="Times New Roman"/>
          <w:bCs/>
          <w:sz w:val="24"/>
          <w:szCs w:val="24"/>
        </w:rPr>
      </w:pPr>
    </w:p>
    <w:p w14:paraId="4E98BBC8" w14:textId="77777777" w:rsidR="00004A9C" w:rsidRDefault="00004A9C" w:rsidP="00004A9C">
      <w:pPr>
        <w:pStyle w:val="a7"/>
        <w:spacing w:after="0" w:line="240" w:lineRule="auto"/>
        <w:jc w:val="both"/>
        <w:rPr>
          <w:bCs/>
        </w:rPr>
      </w:pPr>
    </w:p>
    <w:p w14:paraId="5468D367" w14:textId="77777777" w:rsidR="00AC77E0" w:rsidRPr="005F1C67" w:rsidRDefault="00AC77E0" w:rsidP="00AC77E0">
      <w:pPr>
        <w:pStyle w:val="a7"/>
        <w:spacing w:after="0" w:line="240" w:lineRule="auto"/>
        <w:rPr>
          <w:rFonts w:ascii="Times New Roman" w:hAnsi="Times New Roman"/>
          <w:bCs/>
          <w:sz w:val="24"/>
          <w:szCs w:val="24"/>
        </w:rPr>
      </w:pPr>
    </w:p>
    <w:p w14:paraId="5482F7E6" w14:textId="77777777" w:rsidR="00717DED" w:rsidRPr="00574897" w:rsidRDefault="00717DED" w:rsidP="001404E6">
      <w:pPr>
        <w:pStyle w:val="a7"/>
        <w:spacing w:after="0" w:line="240" w:lineRule="auto"/>
        <w:ind w:firstLine="708"/>
        <w:jc w:val="both"/>
        <w:rPr>
          <w:rFonts w:ascii="Times New Roman" w:hAnsi="Times New Roman"/>
          <w:sz w:val="24"/>
          <w:szCs w:val="24"/>
        </w:rPr>
      </w:pPr>
    </w:p>
    <w:p w14:paraId="3F6D1875" w14:textId="77777777" w:rsidR="00B96199" w:rsidRPr="00313394" w:rsidRDefault="00B96199" w:rsidP="00B96199">
      <w:pPr>
        <w:pStyle w:val="a7"/>
        <w:spacing w:after="0" w:line="240" w:lineRule="auto"/>
        <w:ind w:firstLine="708"/>
        <w:jc w:val="both"/>
        <w:rPr>
          <w:rFonts w:ascii="Times New Roman" w:hAnsi="Times New Roman"/>
          <w:bCs/>
          <w:sz w:val="24"/>
          <w:szCs w:val="24"/>
        </w:rPr>
      </w:pPr>
    </w:p>
    <w:p w14:paraId="57501B8A" w14:textId="77777777" w:rsidR="00795D37" w:rsidRDefault="00450A26" w:rsidP="0000670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14:paraId="373D7192" w14:textId="77777777" w:rsidR="005D2DA5" w:rsidRPr="0093113A" w:rsidRDefault="005D2DA5" w:rsidP="00795D37">
      <w:pPr>
        <w:spacing w:after="0" w:line="240" w:lineRule="auto"/>
        <w:jc w:val="center"/>
        <w:rPr>
          <w:rFonts w:ascii="Times New Roman" w:hAnsi="Times New Roman"/>
          <w:sz w:val="24"/>
          <w:szCs w:val="24"/>
        </w:rPr>
      </w:pPr>
    </w:p>
    <w:p w14:paraId="4B3AD238" w14:textId="77777777" w:rsidR="00795D37" w:rsidRDefault="00795D37" w:rsidP="00795D37">
      <w:pPr>
        <w:spacing w:after="0" w:line="240" w:lineRule="auto"/>
        <w:jc w:val="center"/>
        <w:rPr>
          <w:rFonts w:ascii="Times New Roman" w:hAnsi="Times New Roman"/>
          <w:sz w:val="24"/>
          <w:szCs w:val="24"/>
        </w:rPr>
      </w:pPr>
    </w:p>
    <w:p w14:paraId="2A9F8291" w14:textId="77777777" w:rsidR="00795D37" w:rsidRDefault="00795D37" w:rsidP="00795D37">
      <w:pPr>
        <w:spacing w:after="0" w:line="240" w:lineRule="auto"/>
        <w:jc w:val="center"/>
        <w:rPr>
          <w:rFonts w:ascii="Times New Roman" w:hAnsi="Times New Roman"/>
          <w:sz w:val="24"/>
          <w:szCs w:val="24"/>
        </w:rPr>
      </w:pPr>
    </w:p>
    <w:p w14:paraId="4460AE72" w14:textId="77777777" w:rsidR="00795D37" w:rsidRPr="0093113A" w:rsidRDefault="00795D37" w:rsidP="00795D37">
      <w:pPr>
        <w:spacing w:after="0" w:line="240" w:lineRule="auto"/>
        <w:jc w:val="center"/>
        <w:rPr>
          <w:rFonts w:ascii="Times New Roman" w:hAnsi="Times New Roman"/>
          <w:sz w:val="24"/>
          <w:szCs w:val="24"/>
        </w:rPr>
      </w:pPr>
    </w:p>
    <w:p w14:paraId="4C1126FA" w14:textId="19F9AA4D" w:rsidR="00795D37" w:rsidRPr="0093113A" w:rsidRDefault="00907317" w:rsidP="00795D37">
      <w:pPr>
        <w:spacing w:after="0" w:line="240" w:lineRule="auto"/>
        <w:jc w:val="center"/>
        <w:rPr>
          <w:rFonts w:ascii="Times New Roman" w:hAnsi="Times New Roman"/>
          <w:sz w:val="24"/>
          <w:szCs w:val="24"/>
        </w:rPr>
      </w:pPr>
      <w:r>
        <w:rPr>
          <w:rFonts w:ascii="Times New Roman" w:hAnsi="Times New Roman"/>
          <w:sz w:val="24"/>
          <w:szCs w:val="24"/>
        </w:rPr>
        <w:t>Наволоки</w:t>
      </w:r>
      <w:r w:rsidR="00795D37">
        <w:rPr>
          <w:rFonts w:ascii="Times New Roman" w:hAnsi="Times New Roman"/>
          <w:sz w:val="24"/>
          <w:szCs w:val="24"/>
        </w:rPr>
        <w:t>, 20</w:t>
      </w:r>
      <w:r w:rsidR="00465323">
        <w:rPr>
          <w:rFonts w:ascii="Times New Roman" w:hAnsi="Times New Roman"/>
          <w:sz w:val="24"/>
          <w:szCs w:val="24"/>
        </w:rPr>
        <w:t>2</w:t>
      </w:r>
      <w:r w:rsidR="000850F1">
        <w:rPr>
          <w:rFonts w:ascii="Times New Roman" w:hAnsi="Times New Roman"/>
          <w:sz w:val="24"/>
          <w:szCs w:val="24"/>
        </w:rPr>
        <w:t>3</w:t>
      </w:r>
      <w:r w:rsidR="00795D37" w:rsidRPr="0093113A">
        <w:rPr>
          <w:rFonts w:ascii="Times New Roman" w:hAnsi="Times New Roman"/>
          <w:sz w:val="24"/>
          <w:szCs w:val="24"/>
        </w:rPr>
        <w:t xml:space="preserve"> г.</w:t>
      </w:r>
    </w:p>
    <w:p w14:paraId="49111D4F" w14:textId="77777777"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14:paraId="4F38458A" w14:textId="77777777" w:rsidR="00795D37" w:rsidRPr="006E3C65" w:rsidRDefault="00795D37" w:rsidP="00AE29A8">
      <w:pPr>
        <w:pStyle w:val="a3"/>
        <w:ind w:firstLine="708"/>
        <w:jc w:val="center"/>
        <w:rPr>
          <w:rFonts w:ascii="Times New Roman" w:hAnsi="Times New Roman"/>
          <w:b/>
          <w:sz w:val="24"/>
          <w:szCs w:val="24"/>
        </w:rPr>
      </w:pPr>
      <w:r w:rsidRPr="006E3C65">
        <w:rPr>
          <w:rFonts w:ascii="Times New Roman" w:hAnsi="Times New Roman"/>
          <w:b/>
          <w:sz w:val="24"/>
          <w:szCs w:val="24"/>
        </w:rPr>
        <w:lastRenderedPageBreak/>
        <w:t>1. Сведения об объект</w:t>
      </w:r>
      <w:r w:rsidR="00450A26" w:rsidRPr="006E3C65">
        <w:rPr>
          <w:rFonts w:ascii="Times New Roman" w:hAnsi="Times New Roman"/>
          <w:b/>
          <w:sz w:val="24"/>
          <w:szCs w:val="24"/>
        </w:rPr>
        <w:t>е</w:t>
      </w:r>
      <w:r w:rsidRPr="006E3C65">
        <w:rPr>
          <w:rFonts w:ascii="Times New Roman" w:hAnsi="Times New Roman"/>
          <w:b/>
          <w:sz w:val="24"/>
          <w:szCs w:val="24"/>
        </w:rPr>
        <w:t xml:space="preserve"> приватизации</w:t>
      </w:r>
    </w:p>
    <w:p w14:paraId="3CD0AD8A" w14:textId="77777777" w:rsidR="00823FD1" w:rsidRPr="006E3C65"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14:paraId="2C9E6698" w14:textId="77777777" w:rsidR="00665DF4" w:rsidRPr="006E3C65" w:rsidRDefault="00795D37" w:rsidP="00665DF4">
      <w:pPr>
        <w:pStyle w:val="headdoc"/>
        <w:suppressAutoHyphens w:val="0"/>
        <w:spacing w:after="120" w:line="240" w:lineRule="auto"/>
        <w:ind w:firstLine="540"/>
        <w:jc w:val="both"/>
        <w:rPr>
          <w:rFonts w:ascii="Times New Roman" w:hAnsi="Times New Roman" w:cs="Times New Roman"/>
          <w:i/>
          <w:color w:val="3333FF"/>
          <w:sz w:val="24"/>
          <w:szCs w:val="24"/>
          <w:u w:val="single"/>
        </w:rPr>
      </w:pPr>
      <w:r w:rsidRPr="006E3C65">
        <w:rPr>
          <w:rFonts w:ascii="Times New Roman" w:hAnsi="Times New Roman" w:cs="Times New Roman"/>
          <w:sz w:val="24"/>
          <w:szCs w:val="24"/>
        </w:rPr>
        <w:t xml:space="preserve"> </w:t>
      </w:r>
      <w:r w:rsidR="00665DF4" w:rsidRPr="006E3C65">
        <w:rPr>
          <w:rFonts w:ascii="Times New Roman" w:hAnsi="Times New Roman" w:cs="Times New Roman"/>
          <w:sz w:val="24"/>
          <w:szCs w:val="24"/>
        </w:rPr>
        <w:t>1.1</w:t>
      </w:r>
      <w:r w:rsidR="00665DF4" w:rsidRPr="006E3C65">
        <w:rPr>
          <w:rFonts w:ascii="Times New Roman" w:hAnsi="Times New Roman" w:cs="Times New Roman"/>
          <w:b/>
          <w:sz w:val="24"/>
          <w:szCs w:val="24"/>
        </w:rPr>
        <w:t xml:space="preserve">. </w:t>
      </w:r>
      <w:proofErr w:type="gramStart"/>
      <w:r w:rsidRPr="006E3C65">
        <w:rPr>
          <w:rFonts w:ascii="Times New Roman" w:hAnsi="Times New Roman" w:cs="Times New Roman"/>
          <w:b/>
          <w:sz w:val="24"/>
          <w:szCs w:val="24"/>
        </w:rPr>
        <w:t>Продавец</w:t>
      </w:r>
      <w:r w:rsidRPr="006E3C65">
        <w:rPr>
          <w:b/>
          <w:sz w:val="24"/>
          <w:szCs w:val="24"/>
        </w:rPr>
        <w:t xml:space="preserve">  -</w:t>
      </w:r>
      <w:proofErr w:type="gramEnd"/>
      <w:r w:rsidRPr="006E3C65">
        <w:rPr>
          <w:b/>
          <w:sz w:val="24"/>
          <w:szCs w:val="24"/>
        </w:rPr>
        <w:t xml:space="preserve"> </w:t>
      </w:r>
      <w:r w:rsidR="00907317" w:rsidRPr="006E3C65">
        <w:rPr>
          <w:rFonts w:ascii="Times New Roman" w:hAnsi="Times New Roman" w:cs="Times New Roman"/>
          <w:sz w:val="24"/>
          <w:szCs w:val="24"/>
        </w:rPr>
        <w:t>Администрация Наволокского городского поселения</w:t>
      </w:r>
      <w:r w:rsidR="00665DF4" w:rsidRPr="006E3C65">
        <w:rPr>
          <w:rFonts w:ascii="Times New Roman" w:hAnsi="Times New Roman" w:cs="Times New Roman"/>
          <w:sz w:val="24"/>
          <w:szCs w:val="24"/>
        </w:rPr>
        <w:t xml:space="preserve">. Юридический адрес </w:t>
      </w:r>
      <w:r w:rsidR="00130989" w:rsidRPr="006E3C65">
        <w:rPr>
          <w:rFonts w:ascii="Times New Roman" w:hAnsi="Times New Roman" w:cs="Times New Roman"/>
          <w:sz w:val="24"/>
          <w:szCs w:val="24"/>
        </w:rPr>
        <w:t>Продавца</w:t>
      </w:r>
      <w:r w:rsidR="00665DF4" w:rsidRPr="006E3C65">
        <w:rPr>
          <w:rFonts w:ascii="Times New Roman" w:hAnsi="Times New Roman" w:cs="Times New Roman"/>
          <w:sz w:val="24"/>
          <w:szCs w:val="24"/>
        </w:rPr>
        <w:t xml:space="preserve">: </w:t>
      </w:r>
      <w:r w:rsidR="00907317" w:rsidRPr="006E3C65">
        <w:rPr>
          <w:rFonts w:ascii="Times New Roman" w:hAnsi="Times New Roman" w:cs="Times New Roman"/>
          <w:sz w:val="24"/>
          <w:szCs w:val="24"/>
        </w:rPr>
        <w:t>155830</w:t>
      </w:r>
      <w:r w:rsidR="00665DF4" w:rsidRPr="006E3C65">
        <w:rPr>
          <w:rFonts w:ascii="Times New Roman" w:hAnsi="Times New Roman" w:cs="Times New Roman"/>
          <w:sz w:val="24"/>
          <w:szCs w:val="24"/>
        </w:rPr>
        <w:t xml:space="preserve">, </w:t>
      </w:r>
      <w:r w:rsidR="00907317" w:rsidRPr="006E3C65">
        <w:rPr>
          <w:rFonts w:ascii="Times New Roman" w:hAnsi="Times New Roman" w:cs="Times New Roman"/>
          <w:sz w:val="24"/>
          <w:szCs w:val="24"/>
        </w:rPr>
        <w:t>Ивановская область, Кинешемский район, г. Наволоки</w:t>
      </w:r>
      <w:r w:rsidR="00665DF4" w:rsidRPr="006E3C65">
        <w:rPr>
          <w:rFonts w:ascii="Times New Roman" w:hAnsi="Times New Roman" w:cs="Times New Roman"/>
          <w:sz w:val="24"/>
          <w:szCs w:val="24"/>
        </w:rPr>
        <w:t xml:space="preserve">, </w:t>
      </w:r>
      <w:r w:rsidR="00907317" w:rsidRPr="006E3C65">
        <w:rPr>
          <w:rFonts w:ascii="Times New Roman" w:hAnsi="Times New Roman" w:cs="Times New Roman"/>
          <w:sz w:val="24"/>
          <w:szCs w:val="24"/>
        </w:rPr>
        <w:t>ул. Ульянова</w:t>
      </w:r>
      <w:r w:rsidR="00665DF4" w:rsidRPr="006E3C65">
        <w:rPr>
          <w:rFonts w:ascii="Times New Roman" w:hAnsi="Times New Roman" w:cs="Times New Roman"/>
          <w:sz w:val="24"/>
          <w:szCs w:val="24"/>
        </w:rPr>
        <w:t xml:space="preserve">, </w:t>
      </w:r>
      <w:r w:rsidR="00907317" w:rsidRPr="006E3C65">
        <w:rPr>
          <w:rFonts w:ascii="Times New Roman" w:hAnsi="Times New Roman" w:cs="Times New Roman"/>
          <w:sz w:val="24"/>
          <w:szCs w:val="24"/>
        </w:rPr>
        <w:t>д.6А</w:t>
      </w:r>
      <w:r w:rsidR="00665DF4" w:rsidRPr="006E3C65">
        <w:rPr>
          <w:rFonts w:ascii="Times New Roman" w:hAnsi="Times New Roman" w:cs="Times New Roman"/>
          <w:sz w:val="24"/>
          <w:szCs w:val="24"/>
        </w:rPr>
        <w:t>, телефон приёмной: (4</w:t>
      </w:r>
      <w:r w:rsidR="00907317" w:rsidRPr="006E3C65">
        <w:rPr>
          <w:rFonts w:ascii="Times New Roman" w:hAnsi="Times New Roman" w:cs="Times New Roman"/>
          <w:sz w:val="24"/>
          <w:szCs w:val="24"/>
        </w:rPr>
        <w:t>9331</w:t>
      </w:r>
      <w:r w:rsidR="00665DF4" w:rsidRPr="006E3C65">
        <w:rPr>
          <w:rFonts w:ascii="Times New Roman" w:hAnsi="Times New Roman" w:cs="Times New Roman"/>
          <w:sz w:val="24"/>
          <w:szCs w:val="24"/>
        </w:rPr>
        <w:t xml:space="preserve">) </w:t>
      </w:r>
      <w:r w:rsidR="00907317" w:rsidRPr="006E3C65">
        <w:rPr>
          <w:rFonts w:ascii="Times New Roman" w:hAnsi="Times New Roman" w:cs="Times New Roman"/>
          <w:sz w:val="24"/>
          <w:szCs w:val="24"/>
        </w:rPr>
        <w:t>9-79-11</w:t>
      </w:r>
      <w:r w:rsidR="00665DF4" w:rsidRPr="006E3C65">
        <w:rPr>
          <w:rFonts w:ascii="Times New Roman" w:hAnsi="Times New Roman" w:cs="Times New Roman"/>
          <w:sz w:val="24"/>
          <w:szCs w:val="24"/>
        </w:rPr>
        <w:t xml:space="preserve">, </w:t>
      </w:r>
      <w:proofErr w:type="spellStart"/>
      <w:proofErr w:type="gramStart"/>
      <w:r w:rsidR="00665DF4" w:rsidRPr="006E3C65">
        <w:rPr>
          <w:rFonts w:ascii="Times New Roman" w:hAnsi="Times New Roman" w:cs="Times New Roman"/>
          <w:sz w:val="24"/>
          <w:szCs w:val="24"/>
        </w:rPr>
        <w:t>e-mail</w:t>
      </w:r>
      <w:proofErr w:type="spellEnd"/>
      <w:r w:rsidR="00665DF4" w:rsidRPr="006E3C65">
        <w:rPr>
          <w:rFonts w:ascii="Times New Roman" w:hAnsi="Times New Roman" w:cs="Times New Roman"/>
          <w:sz w:val="24"/>
          <w:szCs w:val="24"/>
        </w:rPr>
        <w:t xml:space="preserve">: </w:t>
      </w:r>
      <w:r w:rsidR="009040CF" w:rsidRPr="006E3C65">
        <w:rPr>
          <w:rFonts w:ascii="Times New Roman" w:hAnsi="Times New Roman" w:cs="Times New Roman"/>
          <w:sz w:val="24"/>
          <w:szCs w:val="24"/>
        </w:rPr>
        <w:t xml:space="preserve"> </w:t>
      </w:r>
      <w:proofErr w:type="spellStart"/>
      <w:r w:rsidR="00907317" w:rsidRPr="006E3C65">
        <w:rPr>
          <w:rFonts w:ascii="Times New Roman" w:hAnsi="Times New Roman" w:cs="Times New Roman"/>
          <w:i/>
          <w:color w:val="3333FF"/>
          <w:sz w:val="24"/>
          <w:szCs w:val="24"/>
          <w:lang w:val="en-US"/>
        </w:rPr>
        <w:t>adminngp</w:t>
      </w:r>
      <w:proofErr w:type="spellEnd"/>
      <w:r w:rsidR="00907317" w:rsidRPr="006E3C65">
        <w:rPr>
          <w:rFonts w:ascii="Times New Roman" w:hAnsi="Times New Roman" w:cs="Times New Roman"/>
          <w:i/>
          <w:color w:val="3333FF"/>
          <w:sz w:val="24"/>
          <w:szCs w:val="24"/>
        </w:rPr>
        <w:t>@</w:t>
      </w:r>
      <w:proofErr w:type="spellStart"/>
      <w:r w:rsidR="00907317" w:rsidRPr="006E3C65">
        <w:rPr>
          <w:rFonts w:ascii="Times New Roman" w:hAnsi="Times New Roman" w:cs="Times New Roman"/>
          <w:i/>
          <w:color w:val="3333FF"/>
          <w:sz w:val="24"/>
          <w:szCs w:val="24"/>
          <w:lang w:val="en-US"/>
        </w:rPr>
        <w:t>navoloki</w:t>
      </w:r>
      <w:proofErr w:type="spellEnd"/>
      <w:r w:rsidR="00907317" w:rsidRPr="006E3C65">
        <w:rPr>
          <w:rFonts w:ascii="Times New Roman" w:hAnsi="Times New Roman" w:cs="Times New Roman"/>
          <w:i/>
          <w:color w:val="3333FF"/>
          <w:sz w:val="24"/>
          <w:szCs w:val="24"/>
        </w:rPr>
        <w:t>.</w:t>
      </w:r>
      <w:proofErr w:type="spellStart"/>
      <w:r w:rsidR="00907317" w:rsidRPr="006E3C65">
        <w:rPr>
          <w:rFonts w:ascii="Times New Roman" w:hAnsi="Times New Roman" w:cs="Times New Roman"/>
          <w:i/>
          <w:color w:val="3333FF"/>
          <w:sz w:val="24"/>
          <w:szCs w:val="24"/>
          <w:lang w:val="en-US"/>
        </w:rPr>
        <w:t>r</w:t>
      </w:r>
      <w:r w:rsidR="009040CF" w:rsidRPr="006E3C65">
        <w:rPr>
          <w:rFonts w:ascii="Times New Roman" w:hAnsi="Times New Roman" w:cs="Times New Roman"/>
          <w:i/>
          <w:color w:val="3333FF"/>
          <w:sz w:val="24"/>
          <w:szCs w:val="24"/>
          <w:lang w:val="en-US"/>
        </w:rPr>
        <w:t>u</w:t>
      </w:r>
      <w:proofErr w:type="spellEnd"/>
      <w:proofErr w:type="gramEnd"/>
      <w:r w:rsidR="009040CF" w:rsidRPr="006E3C65">
        <w:rPr>
          <w:rFonts w:ascii="Times New Roman" w:hAnsi="Times New Roman" w:cs="Times New Roman"/>
          <w:i/>
          <w:color w:val="3333FF"/>
          <w:sz w:val="24"/>
          <w:szCs w:val="24"/>
        </w:rPr>
        <w:t>.</w:t>
      </w:r>
    </w:p>
    <w:p w14:paraId="53D2986E" w14:textId="606875B4" w:rsidR="00491632" w:rsidRPr="006E3C65"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sidRPr="006E3C65">
        <w:rPr>
          <w:rFonts w:ascii="Times New Roman" w:hAnsi="Times New Roman" w:cs="Times New Roman"/>
          <w:sz w:val="24"/>
          <w:szCs w:val="24"/>
        </w:rPr>
        <w:t xml:space="preserve">Представитель </w:t>
      </w:r>
      <w:r w:rsidR="00130989" w:rsidRPr="006E3C65">
        <w:rPr>
          <w:rFonts w:ascii="Times New Roman" w:hAnsi="Times New Roman" w:cs="Times New Roman"/>
          <w:sz w:val="24"/>
          <w:szCs w:val="24"/>
        </w:rPr>
        <w:t>П</w:t>
      </w:r>
      <w:r w:rsidRPr="006E3C65">
        <w:rPr>
          <w:rFonts w:ascii="Times New Roman" w:hAnsi="Times New Roman" w:cs="Times New Roman"/>
          <w:sz w:val="24"/>
          <w:szCs w:val="24"/>
        </w:rPr>
        <w:t xml:space="preserve">родавца, ответственный за организацию </w:t>
      </w:r>
      <w:r w:rsidR="00243CCE" w:rsidRPr="006E3C65">
        <w:rPr>
          <w:rFonts w:ascii="Times New Roman" w:hAnsi="Times New Roman" w:cs="Times New Roman"/>
          <w:sz w:val="24"/>
          <w:szCs w:val="24"/>
        </w:rPr>
        <w:t xml:space="preserve">проведения </w:t>
      </w:r>
      <w:r w:rsidR="00B4320C" w:rsidRPr="006E3C65">
        <w:rPr>
          <w:rFonts w:ascii="Times New Roman" w:hAnsi="Times New Roman" w:cs="Times New Roman"/>
          <w:sz w:val="24"/>
          <w:szCs w:val="24"/>
        </w:rPr>
        <w:t>торгов по продаже муниципального имущества посредством публичного предложения</w:t>
      </w:r>
      <w:r w:rsidRPr="006E3C65">
        <w:rPr>
          <w:rFonts w:ascii="Times New Roman" w:hAnsi="Times New Roman" w:cs="Times New Roman"/>
          <w:sz w:val="24"/>
          <w:szCs w:val="24"/>
        </w:rPr>
        <w:t xml:space="preserve">: </w:t>
      </w:r>
      <w:r w:rsidR="009040CF" w:rsidRPr="006E3C65">
        <w:rPr>
          <w:rFonts w:ascii="Times New Roman" w:hAnsi="Times New Roman" w:cs="Times New Roman"/>
          <w:sz w:val="24"/>
          <w:szCs w:val="24"/>
        </w:rPr>
        <w:t>Шаклеина Ольга Владимировна, контактный телефон: (49331) 9-79-11</w:t>
      </w:r>
      <w:r w:rsidRPr="006E3C65">
        <w:rPr>
          <w:rFonts w:ascii="Times New Roman" w:hAnsi="Times New Roman" w:cs="Times New Roman"/>
          <w:sz w:val="24"/>
          <w:szCs w:val="24"/>
        </w:rPr>
        <w:t>, местонахождение: г.</w:t>
      </w:r>
      <w:r w:rsidR="009040CF" w:rsidRPr="006E3C65">
        <w:rPr>
          <w:rFonts w:ascii="Times New Roman" w:hAnsi="Times New Roman" w:cs="Times New Roman"/>
          <w:sz w:val="24"/>
          <w:szCs w:val="24"/>
        </w:rPr>
        <w:t xml:space="preserve"> Ивановская область, Кинешемский район, г. Наволоки, ул. Ульянова, д.6А</w:t>
      </w:r>
      <w:r w:rsidRPr="006E3C65">
        <w:rPr>
          <w:rFonts w:ascii="Times New Roman" w:hAnsi="Times New Roman" w:cs="Times New Roman"/>
          <w:sz w:val="24"/>
          <w:szCs w:val="24"/>
        </w:rPr>
        <w:t xml:space="preserve">, адрес электронной почты: </w:t>
      </w:r>
      <w:proofErr w:type="spellStart"/>
      <w:r w:rsidR="009040CF" w:rsidRPr="006E3C65">
        <w:rPr>
          <w:rFonts w:ascii="Times New Roman" w:hAnsi="Times New Roman" w:cs="Times New Roman"/>
          <w:i/>
          <w:sz w:val="24"/>
          <w:szCs w:val="24"/>
          <w:lang w:val="en-US"/>
        </w:rPr>
        <w:t>adminngp</w:t>
      </w:r>
      <w:proofErr w:type="spellEnd"/>
      <w:r w:rsidR="009040CF" w:rsidRPr="006E3C65">
        <w:rPr>
          <w:rFonts w:ascii="Times New Roman" w:hAnsi="Times New Roman" w:cs="Times New Roman"/>
          <w:i/>
          <w:sz w:val="24"/>
          <w:szCs w:val="24"/>
        </w:rPr>
        <w:t>@</w:t>
      </w:r>
      <w:proofErr w:type="spellStart"/>
      <w:r w:rsidR="00AD579A" w:rsidRPr="006E3C65">
        <w:rPr>
          <w:rFonts w:ascii="Times New Roman" w:hAnsi="Times New Roman" w:cs="Times New Roman"/>
          <w:i/>
          <w:sz w:val="24"/>
          <w:szCs w:val="24"/>
          <w:lang w:val="en-US"/>
        </w:rPr>
        <w:t>nav</w:t>
      </w:r>
      <w:r w:rsidR="009040CF" w:rsidRPr="006E3C65">
        <w:rPr>
          <w:rFonts w:ascii="Times New Roman" w:hAnsi="Times New Roman" w:cs="Times New Roman"/>
          <w:i/>
          <w:sz w:val="24"/>
          <w:szCs w:val="24"/>
          <w:lang w:val="en-US"/>
        </w:rPr>
        <w:t>oloki</w:t>
      </w:r>
      <w:proofErr w:type="spellEnd"/>
      <w:r w:rsidR="009040CF" w:rsidRPr="006E3C65">
        <w:rPr>
          <w:rFonts w:ascii="Times New Roman" w:hAnsi="Times New Roman" w:cs="Times New Roman"/>
          <w:i/>
          <w:sz w:val="24"/>
          <w:szCs w:val="24"/>
        </w:rPr>
        <w:t>.</w:t>
      </w:r>
      <w:proofErr w:type="spellStart"/>
      <w:r w:rsidR="009040CF" w:rsidRPr="006E3C65">
        <w:rPr>
          <w:rFonts w:ascii="Times New Roman" w:hAnsi="Times New Roman" w:cs="Times New Roman"/>
          <w:i/>
          <w:sz w:val="24"/>
          <w:szCs w:val="24"/>
          <w:lang w:val="en-US"/>
        </w:rPr>
        <w:t>ru</w:t>
      </w:r>
      <w:proofErr w:type="spellEnd"/>
      <w:r w:rsidR="009040CF" w:rsidRPr="006E3C65">
        <w:rPr>
          <w:rFonts w:ascii="Times New Roman" w:hAnsi="Times New Roman" w:cs="Times New Roman"/>
          <w:i/>
          <w:sz w:val="24"/>
          <w:szCs w:val="24"/>
        </w:rPr>
        <w:t>.</w:t>
      </w:r>
    </w:p>
    <w:p w14:paraId="512E8B2D" w14:textId="77777777" w:rsidR="00823FD1" w:rsidRPr="006E3C65"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sidRPr="006E3C65">
        <w:rPr>
          <w:sz w:val="24"/>
          <w:szCs w:val="24"/>
          <w:lang w:val="ru-RU"/>
        </w:rPr>
        <w:t>Оператор электронной площадки (Оператор)</w:t>
      </w:r>
      <w:r w:rsidR="00795D37" w:rsidRPr="006E3C65">
        <w:rPr>
          <w:b w:val="0"/>
          <w:sz w:val="24"/>
          <w:szCs w:val="24"/>
          <w:lang w:val="ru-RU"/>
        </w:rPr>
        <w:t xml:space="preserve">: АО «Единая электронная торговая </w:t>
      </w:r>
    </w:p>
    <w:p w14:paraId="019E27AD" w14:textId="77777777" w:rsidR="00795D37" w:rsidRPr="006E3C65"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6E3C65">
        <w:rPr>
          <w:b w:val="0"/>
          <w:sz w:val="24"/>
          <w:szCs w:val="24"/>
          <w:lang w:val="ru-RU"/>
        </w:rPr>
        <w:t>площадка» (</w:t>
      </w:r>
      <w:hyperlink r:id="rId8" w:history="1">
        <w:r w:rsidR="00577A95" w:rsidRPr="006E3C65">
          <w:rPr>
            <w:rStyle w:val="a9"/>
            <w:b w:val="0"/>
            <w:sz w:val="24"/>
            <w:szCs w:val="24"/>
            <w:lang w:val="ru-RU"/>
          </w:rPr>
          <w:t>https://www.roseltorg.ru</w:t>
        </w:r>
      </w:hyperlink>
      <w:r w:rsidRPr="006E3C65">
        <w:rPr>
          <w:b w:val="0"/>
          <w:sz w:val="24"/>
          <w:szCs w:val="24"/>
          <w:lang w:val="ru-RU"/>
        </w:rPr>
        <w:t>).</w:t>
      </w:r>
    </w:p>
    <w:p w14:paraId="2B64C1A9" w14:textId="70642CE2" w:rsidR="00577A95" w:rsidRPr="006E3C65"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6E3C65">
        <w:rPr>
          <w:b w:val="0"/>
          <w:sz w:val="24"/>
          <w:szCs w:val="24"/>
          <w:lang w:val="ru-RU"/>
        </w:rPr>
        <w:tab/>
        <w:t xml:space="preserve">     Извещение о проведении </w:t>
      </w:r>
      <w:bookmarkStart w:id="0" w:name="_Hlk131075431"/>
      <w:bookmarkStart w:id="1" w:name="_Hlk131073737"/>
      <w:r w:rsidR="00A36713" w:rsidRPr="006E3C65">
        <w:rPr>
          <w:b w:val="0"/>
          <w:sz w:val="24"/>
          <w:szCs w:val="24"/>
          <w:lang w:val="ru-RU"/>
        </w:rPr>
        <w:t>торгов по продаже муниципального имущества посредством публичного предложения</w:t>
      </w:r>
      <w:bookmarkEnd w:id="0"/>
      <w:r w:rsidR="00A36713" w:rsidRPr="006E3C65">
        <w:rPr>
          <w:b w:val="0"/>
          <w:sz w:val="24"/>
          <w:szCs w:val="24"/>
          <w:lang w:val="ru-RU"/>
        </w:rPr>
        <w:t xml:space="preserve"> </w:t>
      </w:r>
      <w:bookmarkEnd w:id="1"/>
      <w:r w:rsidRPr="006E3C65">
        <w:rPr>
          <w:b w:val="0"/>
          <w:sz w:val="24"/>
          <w:szCs w:val="24"/>
          <w:lang w:val="ru-RU"/>
        </w:rPr>
        <w:t xml:space="preserve">в электронной форме размещается на Официальном сайте Российской Федерации для размещения информации о проведении торгов </w:t>
      </w:r>
      <w:hyperlink r:id="rId9" w:history="1">
        <w:r w:rsidRPr="006E3C65">
          <w:rPr>
            <w:rStyle w:val="a9"/>
            <w:b w:val="0"/>
            <w:sz w:val="24"/>
            <w:szCs w:val="24"/>
            <w:lang w:val="ru-RU"/>
          </w:rPr>
          <w:t>www.torgi.gov.ru</w:t>
        </w:r>
      </w:hyperlink>
      <w:r w:rsidRPr="006E3C65">
        <w:rPr>
          <w:b w:val="0"/>
          <w:sz w:val="24"/>
          <w:szCs w:val="24"/>
          <w:lang w:val="ru-RU"/>
        </w:rPr>
        <w:t xml:space="preserve"> и на официальном сайте </w:t>
      </w:r>
      <w:r w:rsidR="009040CF" w:rsidRPr="006E3C65">
        <w:rPr>
          <w:b w:val="0"/>
          <w:sz w:val="24"/>
          <w:szCs w:val="24"/>
          <w:lang w:val="ru-RU"/>
        </w:rPr>
        <w:t>Наволокского городского поселения</w:t>
      </w:r>
      <w:r w:rsidRPr="006E3C65">
        <w:rPr>
          <w:b w:val="0"/>
          <w:sz w:val="24"/>
          <w:szCs w:val="24"/>
          <w:lang w:val="ru-RU"/>
        </w:rPr>
        <w:t xml:space="preserve"> </w:t>
      </w:r>
      <w:hyperlink r:id="rId10" w:history="1">
        <w:r w:rsidR="009040CF" w:rsidRPr="006E3C65">
          <w:rPr>
            <w:rStyle w:val="a9"/>
            <w:b w:val="0"/>
            <w:sz w:val="24"/>
            <w:szCs w:val="24"/>
          </w:rPr>
          <w:t>www</w:t>
        </w:r>
        <w:r w:rsidR="009040CF" w:rsidRPr="006E3C65">
          <w:rPr>
            <w:rStyle w:val="a9"/>
            <w:b w:val="0"/>
            <w:sz w:val="24"/>
            <w:szCs w:val="24"/>
            <w:lang w:val="ru-RU"/>
          </w:rPr>
          <w:t>.</w:t>
        </w:r>
        <w:proofErr w:type="spellStart"/>
        <w:r w:rsidR="009040CF" w:rsidRPr="006E3C65">
          <w:rPr>
            <w:rStyle w:val="a9"/>
            <w:b w:val="0"/>
            <w:sz w:val="24"/>
            <w:szCs w:val="24"/>
          </w:rPr>
          <w:t>navoloki</w:t>
        </w:r>
        <w:proofErr w:type="spellEnd"/>
        <w:r w:rsidR="009040CF" w:rsidRPr="006E3C65">
          <w:rPr>
            <w:rStyle w:val="a9"/>
            <w:b w:val="0"/>
            <w:sz w:val="24"/>
            <w:szCs w:val="24"/>
            <w:lang w:val="ru-RU"/>
          </w:rPr>
          <w:t>.</w:t>
        </w:r>
        <w:proofErr w:type="spellStart"/>
        <w:r w:rsidR="009040CF" w:rsidRPr="006E3C65">
          <w:rPr>
            <w:rStyle w:val="a9"/>
            <w:b w:val="0"/>
            <w:sz w:val="24"/>
            <w:szCs w:val="24"/>
          </w:rPr>
          <w:t>ru</w:t>
        </w:r>
        <w:proofErr w:type="spellEnd"/>
      </w:hyperlink>
      <w:r w:rsidRPr="006E3C65">
        <w:rPr>
          <w:b w:val="0"/>
          <w:sz w:val="24"/>
          <w:szCs w:val="24"/>
          <w:lang w:val="ru-RU"/>
        </w:rPr>
        <w:t xml:space="preserve"> в информационно-телекоммуникационной сети «Интернет» (далее – официальные сайты торгов)</w:t>
      </w:r>
      <w:r w:rsidR="00823FD1" w:rsidRPr="006E3C65">
        <w:rPr>
          <w:b w:val="0"/>
          <w:sz w:val="24"/>
          <w:szCs w:val="24"/>
          <w:lang w:val="ru-RU"/>
        </w:rPr>
        <w:t>.</w:t>
      </w:r>
    </w:p>
    <w:p w14:paraId="53663182" w14:textId="5E1EE444" w:rsidR="00243CCE" w:rsidRPr="006E3C65" w:rsidRDefault="00A36713"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6E3C65">
        <w:rPr>
          <w:b w:val="0"/>
          <w:sz w:val="24"/>
          <w:szCs w:val="24"/>
          <w:lang w:val="ru-RU"/>
        </w:rPr>
        <w:t>Торги</w:t>
      </w:r>
      <w:r w:rsidR="00795D37" w:rsidRPr="006E3C65">
        <w:rPr>
          <w:b w:val="0"/>
          <w:sz w:val="24"/>
          <w:szCs w:val="24"/>
          <w:lang w:val="ru-RU"/>
        </w:rPr>
        <w:t xml:space="preserve"> по продаже имущества, находящегося в собственности </w:t>
      </w:r>
      <w:r w:rsidR="009040CF" w:rsidRPr="006E3C65">
        <w:rPr>
          <w:b w:val="0"/>
          <w:sz w:val="24"/>
          <w:szCs w:val="24"/>
          <w:lang w:val="ru-RU"/>
        </w:rPr>
        <w:t>Наволокского городского поселения</w:t>
      </w:r>
      <w:r w:rsidR="00795D37" w:rsidRPr="006E3C65">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243CCE" w:rsidRPr="006E3C65">
        <w:rPr>
          <w:b w:val="0"/>
          <w:sz w:val="24"/>
          <w:szCs w:val="24"/>
          <w:lang w:val="ru-RU"/>
        </w:rPr>
        <w:t>.</w:t>
      </w:r>
    </w:p>
    <w:p w14:paraId="128627A7" w14:textId="3790C1EB" w:rsidR="00795D37" w:rsidRPr="006E3C65" w:rsidRDefault="00243CCE" w:rsidP="00243CCE">
      <w:pPr>
        <w:pStyle w:val="a7"/>
        <w:spacing w:after="0" w:line="240" w:lineRule="auto"/>
        <w:ind w:firstLine="708"/>
        <w:jc w:val="both"/>
        <w:rPr>
          <w:rFonts w:ascii="Times New Roman" w:hAnsi="Times New Roman"/>
          <w:sz w:val="24"/>
          <w:szCs w:val="24"/>
        </w:rPr>
      </w:pPr>
      <w:proofErr w:type="gramStart"/>
      <w:r w:rsidRPr="006E3C65">
        <w:rPr>
          <w:rFonts w:ascii="Times New Roman" w:hAnsi="Times New Roman"/>
          <w:sz w:val="24"/>
          <w:szCs w:val="24"/>
        </w:rPr>
        <w:t>Решени</w:t>
      </w:r>
      <w:r w:rsidR="000974F2" w:rsidRPr="006E3C65">
        <w:rPr>
          <w:rFonts w:ascii="Times New Roman" w:hAnsi="Times New Roman"/>
          <w:sz w:val="24"/>
          <w:szCs w:val="24"/>
        </w:rPr>
        <w:t>е</w:t>
      </w:r>
      <w:r w:rsidRPr="006E3C65">
        <w:rPr>
          <w:rFonts w:ascii="Times New Roman" w:hAnsi="Times New Roman"/>
          <w:sz w:val="24"/>
          <w:szCs w:val="24"/>
        </w:rPr>
        <w:t xml:space="preserve">  </w:t>
      </w:r>
      <w:r w:rsidR="00A36713" w:rsidRPr="006E3C65">
        <w:rPr>
          <w:rFonts w:ascii="Times New Roman" w:hAnsi="Times New Roman"/>
          <w:sz w:val="24"/>
          <w:szCs w:val="24"/>
        </w:rPr>
        <w:t>проведении</w:t>
      </w:r>
      <w:proofErr w:type="gramEnd"/>
      <w:r w:rsidR="00A36713" w:rsidRPr="006E3C65">
        <w:rPr>
          <w:rFonts w:ascii="Times New Roman" w:hAnsi="Times New Roman"/>
          <w:sz w:val="24"/>
          <w:szCs w:val="24"/>
        </w:rPr>
        <w:t xml:space="preserve"> торгов по продаже муниципального имущества посредством публичного предложения </w:t>
      </w:r>
      <w:r w:rsidRPr="006E3C65">
        <w:rPr>
          <w:rFonts w:ascii="Times New Roman" w:hAnsi="Times New Roman"/>
          <w:sz w:val="24"/>
          <w:szCs w:val="24"/>
        </w:rPr>
        <w:t>принят</w:t>
      </w:r>
      <w:r w:rsidR="000974F2" w:rsidRPr="006E3C65">
        <w:rPr>
          <w:rFonts w:ascii="Times New Roman" w:hAnsi="Times New Roman"/>
          <w:sz w:val="24"/>
          <w:szCs w:val="24"/>
        </w:rPr>
        <w:t>о</w:t>
      </w:r>
      <w:r w:rsidRPr="006E3C65">
        <w:rPr>
          <w:rFonts w:ascii="Times New Roman" w:hAnsi="Times New Roman"/>
          <w:sz w:val="24"/>
          <w:szCs w:val="24"/>
        </w:rPr>
        <w:t xml:space="preserve"> </w:t>
      </w:r>
      <w:r w:rsidR="009040CF" w:rsidRPr="006E3C65">
        <w:rPr>
          <w:rFonts w:ascii="Times New Roman" w:hAnsi="Times New Roman"/>
          <w:sz w:val="24"/>
          <w:szCs w:val="24"/>
        </w:rPr>
        <w:t>А</w:t>
      </w:r>
      <w:r w:rsidRPr="006E3C65">
        <w:rPr>
          <w:rFonts w:ascii="Times New Roman" w:hAnsi="Times New Roman"/>
          <w:sz w:val="24"/>
          <w:szCs w:val="24"/>
        </w:rPr>
        <w:t xml:space="preserve">дминистрацией   </w:t>
      </w:r>
      <w:r w:rsidR="009040CF" w:rsidRPr="006E3C65">
        <w:rPr>
          <w:rFonts w:ascii="Times New Roman" w:hAnsi="Times New Roman"/>
          <w:sz w:val="24"/>
          <w:szCs w:val="24"/>
        </w:rPr>
        <w:t xml:space="preserve">Наволокского городского поселения </w:t>
      </w:r>
      <w:r w:rsidRPr="006E3C65">
        <w:rPr>
          <w:rFonts w:ascii="Times New Roman" w:hAnsi="Times New Roman"/>
          <w:sz w:val="24"/>
          <w:szCs w:val="24"/>
        </w:rPr>
        <w:t>(постановлени</w:t>
      </w:r>
      <w:r w:rsidR="000974F2" w:rsidRPr="006E3C65">
        <w:rPr>
          <w:rFonts w:ascii="Times New Roman" w:hAnsi="Times New Roman"/>
          <w:sz w:val="24"/>
          <w:szCs w:val="24"/>
        </w:rPr>
        <w:t>е</w:t>
      </w:r>
      <w:r w:rsidRPr="006E3C65">
        <w:rPr>
          <w:rFonts w:ascii="Times New Roman" w:hAnsi="Times New Roman"/>
          <w:sz w:val="24"/>
          <w:szCs w:val="24"/>
        </w:rPr>
        <w:t xml:space="preserve">  </w:t>
      </w:r>
      <w:r w:rsidR="00F723A0" w:rsidRPr="006E3C65">
        <w:rPr>
          <w:rFonts w:ascii="Times New Roman" w:hAnsi="Times New Roman"/>
          <w:sz w:val="24"/>
          <w:szCs w:val="24"/>
        </w:rPr>
        <w:t xml:space="preserve">от </w:t>
      </w:r>
      <w:r w:rsidR="004B4FD0">
        <w:rPr>
          <w:rFonts w:ascii="Times New Roman" w:hAnsi="Times New Roman"/>
          <w:sz w:val="24"/>
          <w:szCs w:val="24"/>
        </w:rPr>
        <w:t xml:space="preserve">07.04.2022 </w:t>
      </w:r>
      <w:r w:rsidR="000F0E1C">
        <w:rPr>
          <w:rFonts w:ascii="Times New Roman" w:hAnsi="Times New Roman"/>
          <w:sz w:val="24"/>
          <w:szCs w:val="24"/>
        </w:rPr>
        <w:t>№172</w:t>
      </w:r>
      <w:r w:rsidR="005F2EBD" w:rsidRPr="006E3C65">
        <w:rPr>
          <w:rFonts w:ascii="Times New Roman" w:hAnsi="Times New Roman"/>
          <w:sz w:val="24"/>
          <w:szCs w:val="24"/>
        </w:rPr>
        <w:t>)</w:t>
      </w:r>
      <w:r w:rsidR="00112AF9" w:rsidRPr="006E3C65">
        <w:rPr>
          <w:rFonts w:ascii="Times New Roman" w:hAnsi="Times New Roman"/>
          <w:sz w:val="24"/>
          <w:szCs w:val="24"/>
        </w:rPr>
        <w:t>.</w:t>
      </w:r>
    </w:p>
    <w:p w14:paraId="3FABDE2D" w14:textId="40D17BCC" w:rsidR="00795D37" w:rsidRPr="006E3C65"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6E3C65">
        <w:rPr>
          <w:b w:val="0"/>
          <w:sz w:val="24"/>
          <w:szCs w:val="24"/>
          <w:lang w:val="ru-RU"/>
        </w:rPr>
        <w:t>Объект приватизации, находящи</w:t>
      </w:r>
      <w:r w:rsidR="000974F2" w:rsidRPr="006E3C65">
        <w:rPr>
          <w:b w:val="0"/>
          <w:sz w:val="24"/>
          <w:szCs w:val="24"/>
          <w:lang w:val="ru-RU"/>
        </w:rPr>
        <w:t>й</w:t>
      </w:r>
      <w:r w:rsidRPr="006E3C65">
        <w:rPr>
          <w:b w:val="0"/>
          <w:sz w:val="24"/>
          <w:szCs w:val="24"/>
          <w:lang w:val="ru-RU"/>
        </w:rPr>
        <w:t xml:space="preserve">ся в собственности </w:t>
      </w:r>
      <w:r w:rsidR="009040CF" w:rsidRPr="006E3C65">
        <w:rPr>
          <w:b w:val="0"/>
          <w:sz w:val="24"/>
          <w:szCs w:val="24"/>
          <w:lang w:val="ru-RU"/>
        </w:rPr>
        <w:t>Наволокского городского поселения</w:t>
      </w:r>
      <w:r w:rsidRPr="006E3C65">
        <w:rPr>
          <w:b w:val="0"/>
          <w:sz w:val="24"/>
          <w:szCs w:val="24"/>
          <w:lang w:val="ru-RU"/>
        </w:rPr>
        <w:t xml:space="preserve"> (имущество), выставляем</w:t>
      </w:r>
      <w:r w:rsidR="000974F2" w:rsidRPr="006E3C65">
        <w:rPr>
          <w:b w:val="0"/>
          <w:sz w:val="24"/>
          <w:szCs w:val="24"/>
          <w:lang w:val="ru-RU"/>
        </w:rPr>
        <w:t>о</w:t>
      </w:r>
      <w:r w:rsidR="00C56432" w:rsidRPr="006E3C65">
        <w:rPr>
          <w:b w:val="0"/>
          <w:sz w:val="24"/>
          <w:szCs w:val="24"/>
          <w:lang w:val="ru-RU"/>
        </w:rPr>
        <w:t>е</w:t>
      </w:r>
      <w:r w:rsidRPr="006E3C65">
        <w:rPr>
          <w:b w:val="0"/>
          <w:sz w:val="24"/>
          <w:szCs w:val="24"/>
          <w:lang w:val="ru-RU"/>
        </w:rPr>
        <w:t xml:space="preserve"> на </w:t>
      </w:r>
      <w:r w:rsidR="00A36713" w:rsidRPr="006E3C65">
        <w:rPr>
          <w:b w:val="0"/>
          <w:sz w:val="24"/>
          <w:szCs w:val="24"/>
          <w:lang w:val="ru-RU"/>
        </w:rPr>
        <w:t>торги по продаже муниципального имущества посредством публичного предложения</w:t>
      </w:r>
      <w:r w:rsidRPr="006E3C65">
        <w:rPr>
          <w:b w:val="0"/>
          <w:sz w:val="24"/>
          <w:szCs w:val="24"/>
          <w:lang w:val="ru-RU"/>
        </w:rPr>
        <w:t xml:space="preserve"> в электронной форме:</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9"/>
        <w:gridCol w:w="1417"/>
        <w:gridCol w:w="1276"/>
        <w:gridCol w:w="1135"/>
        <w:gridCol w:w="1134"/>
        <w:gridCol w:w="1134"/>
      </w:tblGrid>
      <w:tr w:rsidR="00AE29A8" w:rsidRPr="006A04D8" w14:paraId="454E7670" w14:textId="77777777" w:rsidTr="004A4172">
        <w:tc>
          <w:tcPr>
            <w:tcW w:w="704" w:type="dxa"/>
          </w:tcPr>
          <w:p w14:paraId="32A1F92F" w14:textId="77777777" w:rsidR="00AE29A8" w:rsidRPr="006A04D8" w:rsidRDefault="00AE29A8" w:rsidP="004A417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14:paraId="0AE150C7" w14:textId="77777777" w:rsidR="00AE29A8" w:rsidRPr="006A04D8" w:rsidRDefault="00AE29A8" w:rsidP="004A417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14:paraId="00E48776" w14:textId="77777777" w:rsidR="00AE29A8" w:rsidRPr="006A04D8" w:rsidRDefault="00AE29A8" w:rsidP="004A4172">
            <w:pPr>
              <w:pStyle w:val="a7"/>
              <w:spacing w:after="0" w:line="240" w:lineRule="auto"/>
              <w:rPr>
                <w:rFonts w:ascii="Times New Roman" w:hAnsi="Times New Roman"/>
                <w:b/>
                <w:bCs/>
                <w:sz w:val="23"/>
                <w:szCs w:val="23"/>
              </w:rPr>
            </w:pPr>
          </w:p>
        </w:tc>
        <w:tc>
          <w:tcPr>
            <w:tcW w:w="3549" w:type="dxa"/>
          </w:tcPr>
          <w:p w14:paraId="5A2D70F0" w14:textId="77777777" w:rsidR="00AE29A8" w:rsidRPr="006A04D8" w:rsidRDefault="00AE29A8" w:rsidP="004A417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417" w:type="dxa"/>
          </w:tcPr>
          <w:p w14:paraId="1C529470" w14:textId="77777777" w:rsidR="00AE29A8" w:rsidRPr="006A04D8" w:rsidRDefault="00AE29A8" w:rsidP="004A417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14:paraId="2715452F" w14:textId="77777777" w:rsidR="00AE29A8" w:rsidRPr="006A04D8" w:rsidRDefault="00AE29A8" w:rsidP="004A417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276" w:type="dxa"/>
          </w:tcPr>
          <w:p w14:paraId="760BF443" w14:textId="77777777" w:rsidR="00AE29A8" w:rsidRPr="00A36713" w:rsidRDefault="00AE29A8" w:rsidP="004A4172">
            <w:pPr>
              <w:pStyle w:val="a7"/>
              <w:rPr>
                <w:rFonts w:ascii="Times New Roman" w:hAnsi="Times New Roman"/>
                <w:b/>
                <w:bCs/>
                <w:sz w:val="23"/>
                <w:szCs w:val="23"/>
              </w:rPr>
            </w:pPr>
            <w:r w:rsidRPr="00A36713">
              <w:rPr>
                <w:rFonts w:ascii="Times New Roman" w:hAnsi="Times New Roman"/>
                <w:b/>
                <w:bCs/>
                <w:sz w:val="23"/>
                <w:szCs w:val="23"/>
              </w:rPr>
              <w:t xml:space="preserve">Минимальная цена предложения, руб. </w:t>
            </w:r>
          </w:p>
        </w:tc>
        <w:tc>
          <w:tcPr>
            <w:tcW w:w="1135" w:type="dxa"/>
          </w:tcPr>
          <w:p w14:paraId="43A6A686" w14:textId="77777777" w:rsidR="00AE29A8" w:rsidRPr="00A36713" w:rsidRDefault="00AE29A8" w:rsidP="004A4172">
            <w:pPr>
              <w:pStyle w:val="a7"/>
              <w:spacing w:after="0" w:line="240" w:lineRule="auto"/>
              <w:rPr>
                <w:rFonts w:ascii="Times New Roman" w:hAnsi="Times New Roman"/>
                <w:b/>
                <w:bCs/>
                <w:sz w:val="23"/>
                <w:szCs w:val="23"/>
              </w:rPr>
            </w:pPr>
            <w:r w:rsidRPr="00A36713">
              <w:rPr>
                <w:rFonts w:ascii="Times New Roman" w:hAnsi="Times New Roman"/>
                <w:b/>
                <w:bCs/>
                <w:sz w:val="23"/>
                <w:szCs w:val="23"/>
              </w:rPr>
              <w:t>Задаток,</w:t>
            </w:r>
          </w:p>
          <w:p w14:paraId="6B4F4A01" w14:textId="77777777" w:rsidR="00AE29A8" w:rsidRPr="00A36713" w:rsidRDefault="00AE29A8" w:rsidP="004A4172">
            <w:pPr>
              <w:pStyle w:val="a7"/>
              <w:spacing w:after="0" w:line="240" w:lineRule="auto"/>
              <w:rPr>
                <w:rFonts w:ascii="Times New Roman" w:hAnsi="Times New Roman"/>
                <w:b/>
                <w:bCs/>
                <w:sz w:val="23"/>
                <w:szCs w:val="23"/>
              </w:rPr>
            </w:pPr>
            <w:r w:rsidRPr="00A36713">
              <w:rPr>
                <w:rFonts w:ascii="Times New Roman" w:hAnsi="Times New Roman"/>
                <w:b/>
                <w:bCs/>
                <w:sz w:val="23"/>
                <w:szCs w:val="23"/>
              </w:rPr>
              <w:t>руб.</w:t>
            </w:r>
          </w:p>
        </w:tc>
        <w:tc>
          <w:tcPr>
            <w:tcW w:w="1134" w:type="dxa"/>
          </w:tcPr>
          <w:p w14:paraId="5BD6F4B5" w14:textId="77777777" w:rsidR="00AE29A8" w:rsidRPr="00A36713" w:rsidRDefault="00AE29A8" w:rsidP="004A4172">
            <w:pPr>
              <w:pStyle w:val="a7"/>
              <w:rPr>
                <w:rFonts w:ascii="Times New Roman" w:hAnsi="Times New Roman"/>
                <w:b/>
                <w:bCs/>
                <w:sz w:val="23"/>
                <w:szCs w:val="23"/>
              </w:rPr>
            </w:pPr>
            <w:r w:rsidRPr="00A36713">
              <w:rPr>
                <w:rFonts w:ascii="Times New Roman" w:hAnsi="Times New Roman"/>
                <w:b/>
                <w:bCs/>
                <w:sz w:val="23"/>
                <w:szCs w:val="23"/>
              </w:rPr>
              <w:t>Шаг понижения, руб.</w:t>
            </w:r>
          </w:p>
        </w:tc>
        <w:tc>
          <w:tcPr>
            <w:tcW w:w="1134" w:type="dxa"/>
          </w:tcPr>
          <w:p w14:paraId="6076B6C4" w14:textId="77777777" w:rsidR="00AE29A8" w:rsidRPr="00A36713" w:rsidRDefault="00AE29A8" w:rsidP="004A4172">
            <w:pPr>
              <w:pStyle w:val="a7"/>
              <w:spacing w:after="0" w:line="240" w:lineRule="auto"/>
              <w:rPr>
                <w:rFonts w:ascii="Times New Roman" w:hAnsi="Times New Roman"/>
                <w:b/>
                <w:bCs/>
                <w:sz w:val="23"/>
                <w:szCs w:val="23"/>
              </w:rPr>
            </w:pPr>
            <w:r w:rsidRPr="00A36713">
              <w:rPr>
                <w:rFonts w:ascii="Times New Roman" w:hAnsi="Times New Roman"/>
                <w:b/>
                <w:bCs/>
                <w:sz w:val="23"/>
                <w:szCs w:val="23"/>
              </w:rPr>
              <w:t>Шаг аукциона, руб.</w:t>
            </w:r>
          </w:p>
        </w:tc>
      </w:tr>
      <w:tr w:rsidR="00AE29A8" w14:paraId="70CD264F" w14:textId="77777777" w:rsidTr="004A4172">
        <w:tc>
          <w:tcPr>
            <w:tcW w:w="704" w:type="dxa"/>
            <w:hideMark/>
          </w:tcPr>
          <w:p w14:paraId="6E227C7A" w14:textId="77777777" w:rsidR="00AE29A8" w:rsidRPr="00313394" w:rsidRDefault="00AE29A8" w:rsidP="004A4172">
            <w:pPr>
              <w:pStyle w:val="a7"/>
              <w:spacing w:after="0" w:line="240" w:lineRule="auto"/>
              <w:rPr>
                <w:rFonts w:ascii="Times New Roman" w:hAnsi="Times New Roman"/>
                <w:sz w:val="24"/>
                <w:szCs w:val="24"/>
              </w:rPr>
            </w:pPr>
            <w:r>
              <w:rPr>
                <w:rFonts w:ascii="Times New Roman" w:hAnsi="Times New Roman"/>
                <w:sz w:val="24"/>
                <w:szCs w:val="24"/>
              </w:rPr>
              <w:t>1</w:t>
            </w:r>
          </w:p>
        </w:tc>
        <w:tc>
          <w:tcPr>
            <w:tcW w:w="3549" w:type="dxa"/>
            <w:hideMark/>
          </w:tcPr>
          <w:p w14:paraId="3C0E53B3" w14:textId="77777777" w:rsidR="00AE29A8" w:rsidRDefault="00AE29A8" w:rsidP="004A4172">
            <w:pPr>
              <w:pStyle w:val="a7"/>
              <w:spacing w:after="0" w:line="240" w:lineRule="auto"/>
              <w:rPr>
                <w:rFonts w:ascii="Times New Roman" w:hAnsi="Times New Roman"/>
                <w:bCs/>
                <w:sz w:val="24"/>
                <w:szCs w:val="24"/>
              </w:rPr>
            </w:pPr>
            <w:r w:rsidRPr="003E68AB">
              <w:rPr>
                <w:rFonts w:ascii="Times New Roman" w:hAnsi="Times New Roman"/>
                <w:bCs/>
                <w:sz w:val="24"/>
                <w:szCs w:val="24"/>
              </w:rPr>
              <w:t xml:space="preserve">Находящиеся в муниципальной собственности нежилое здание – Дом культуры  площадью 123,9 кв.м. (этаж № 1) с кадастровым номером  37:07:020201:167 и земельный участок площадью 550 кв.м. с кадастровым номером 37:07:020201:66, расположенные по адресу: Ивановская область, Кинешемский район, д. </w:t>
            </w:r>
            <w:proofErr w:type="spellStart"/>
            <w:r w:rsidRPr="003E68AB">
              <w:rPr>
                <w:rFonts w:ascii="Times New Roman" w:hAnsi="Times New Roman"/>
                <w:bCs/>
                <w:sz w:val="24"/>
                <w:szCs w:val="24"/>
              </w:rPr>
              <w:t>Тарасиха</w:t>
            </w:r>
            <w:proofErr w:type="spellEnd"/>
            <w:r w:rsidRPr="003E68AB">
              <w:rPr>
                <w:rFonts w:ascii="Times New Roman" w:hAnsi="Times New Roman"/>
                <w:bCs/>
                <w:sz w:val="24"/>
                <w:szCs w:val="24"/>
              </w:rPr>
              <w:t>, ул. Центральная, д.13</w:t>
            </w:r>
          </w:p>
          <w:p w14:paraId="0CADCBC7" w14:textId="77777777" w:rsidR="00AE29A8" w:rsidRPr="007B43E0" w:rsidRDefault="00AE29A8" w:rsidP="004A4172">
            <w:pPr>
              <w:pStyle w:val="a7"/>
              <w:spacing w:after="0" w:line="240" w:lineRule="auto"/>
              <w:rPr>
                <w:rFonts w:ascii="Times New Roman" w:hAnsi="Times New Roman"/>
                <w:sz w:val="24"/>
                <w:szCs w:val="24"/>
              </w:rPr>
            </w:pPr>
            <w:r w:rsidRPr="007B43E0">
              <w:rPr>
                <w:rFonts w:ascii="Times New Roman" w:hAnsi="Times New Roman"/>
                <w:sz w:val="24"/>
                <w:szCs w:val="24"/>
              </w:rPr>
              <w:t xml:space="preserve">Расположение входа: отдельный. </w:t>
            </w:r>
          </w:p>
          <w:p w14:paraId="026F4B4B" w14:textId="77777777" w:rsidR="00AE29A8" w:rsidRPr="007B43E0" w:rsidRDefault="00AE29A8" w:rsidP="004A4172">
            <w:pPr>
              <w:pStyle w:val="a7"/>
              <w:spacing w:after="0" w:line="240" w:lineRule="auto"/>
              <w:rPr>
                <w:rFonts w:ascii="Times New Roman" w:hAnsi="Times New Roman"/>
                <w:sz w:val="24"/>
                <w:szCs w:val="24"/>
              </w:rPr>
            </w:pPr>
            <w:r w:rsidRPr="007B43E0">
              <w:rPr>
                <w:rFonts w:ascii="Times New Roman" w:hAnsi="Times New Roman"/>
                <w:sz w:val="24"/>
                <w:szCs w:val="24"/>
              </w:rPr>
              <w:t>Общие сведения о здании, сооружении:</w:t>
            </w:r>
          </w:p>
          <w:p w14:paraId="02A81FFE" w14:textId="77777777" w:rsidR="00AE29A8" w:rsidRPr="007B43E0" w:rsidRDefault="00AE29A8" w:rsidP="004A4172">
            <w:pPr>
              <w:pStyle w:val="a7"/>
              <w:spacing w:after="0" w:line="240" w:lineRule="auto"/>
              <w:rPr>
                <w:rFonts w:ascii="Times New Roman" w:hAnsi="Times New Roman"/>
                <w:sz w:val="24"/>
                <w:szCs w:val="24"/>
              </w:rPr>
            </w:pPr>
            <w:r>
              <w:rPr>
                <w:rFonts w:ascii="Times New Roman" w:hAnsi="Times New Roman"/>
                <w:sz w:val="24"/>
                <w:szCs w:val="24"/>
              </w:rPr>
              <w:t>Количество этажей: 1, в деревянном исполнении</w:t>
            </w:r>
          </w:p>
          <w:p w14:paraId="06DFF90B" w14:textId="77777777" w:rsidR="00AE29A8" w:rsidRPr="00B833C4" w:rsidRDefault="00AE29A8" w:rsidP="004A4172">
            <w:pPr>
              <w:pStyle w:val="a7"/>
              <w:spacing w:after="0" w:line="240" w:lineRule="auto"/>
              <w:rPr>
                <w:rFonts w:ascii="Times New Roman" w:hAnsi="Times New Roman"/>
                <w:bCs/>
                <w:sz w:val="24"/>
                <w:szCs w:val="24"/>
              </w:rPr>
            </w:pPr>
            <w:r w:rsidRPr="007B43E0">
              <w:rPr>
                <w:rFonts w:ascii="Times New Roman" w:hAnsi="Times New Roman"/>
                <w:sz w:val="24"/>
                <w:szCs w:val="24"/>
              </w:rPr>
              <w:t>Год постройки – 19</w:t>
            </w:r>
            <w:r>
              <w:rPr>
                <w:rFonts w:ascii="Times New Roman" w:hAnsi="Times New Roman"/>
                <w:sz w:val="24"/>
                <w:szCs w:val="24"/>
              </w:rPr>
              <w:t>38</w:t>
            </w:r>
          </w:p>
        </w:tc>
        <w:tc>
          <w:tcPr>
            <w:tcW w:w="1417" w:type="dxa"/>
            <w:hideMark/>
          </w:tcPr>
          <w:p w14:paraId="5961D416" w14:textId="77777777" w:rsidR="00AE29A8" w:rsidRPr="00A36713" w:rsidRDefault="00AE29A8" w:rsidP="004A4172">
            <w:pPr>
              <w:pStyle w:val="a7"/>
              <w:spacing w:after="0" w:line="240" w:lineRule="auto"/>
              <w:rPr>
                <w:rFonts w:ascii="Times New Roman" w:hAnsi="Times New Roman"/>
                <w:sz w:val="24"/>
                <w:szCs w:val="24"/>
              </w:rPr>
            </w:pPr>
            <w:r w:rsidRPr="00A36713">
              <w:rPr>
                <w:rFonts w:ascii="Times New Roman" w:hAnsi="Times New Roman"/>
                <w:sz w:val="24"/>
                <w:szCs w:val="24"/>
              </w:rPr>
              <w:t>155 000</w:t>
            </w:r>
          </w:p>
        </w:tc>
        <w:tc>
          <w:tcPr>
            <w:tcW w:w="1276" w:type="dxa"/>
          </w:tcPr>
          <w:p w14:paraId="191231F2" w14:textId="77777777" w:rsidR="00AE29A8" w:rsidRPr="00A36713" w:rsidRDefault="00AE29A8" w:rsidP="004A4172">
            <w:pPr>
              <w:pStyle w:val="a7"/>
              <w:rPr>
                <w:rFonts w:ascii="Times New Roman" w:hAnsi="Times New Roman"/>
                <w:sz w:val="24"/>
                <w:szCs w:val="24"/>
              </w:rPr>
            </w:pPr>
            <w:r w:rsidRPr="00A36713">
              <w:rPr>
                <w:rFonts w:ascii="Times New Roman" w:hAnsi="Times New Roman"/>
                <w:sz w:val="24"/>
                <w:szCs w:val="24"/>
              </w:rPr>
              <w:t>77 500</w:t>
            </w:r>
          </w:p>
        </w:tc>
        <w:tc>
          <w:tcPr>
            <w:tcW w:w="1135" w:type="dxa"/>
            <w:hideMark/>
          </w:tcPr>
          <w:p w14:paraId="6A12CC08" w14:textId="77777777" w:rsidR="00AE29A8" w:rsidRPr="00A36713" w:rsidRDefault="00AE29A8" w:rsidP="004A4172">
            <w:pPr>
              <w:pStyle w:val="a7"/>
              <w:spacing w:after="0" w:line="240" w:lineRule="auto"/>
              <w:rPr>
                <w:rFonts w:ascii="Times New Roman" w:hAnsi="Times New Roman"/>
                <w:sz w:val="24"/>
                <w:szCs w:val="24"/>
              </w:rPr>
            </w:pPr>
            <w:r w:rsidRPr="00A36713">
              <w:rPr>
                <w:rFonts w:ascii="Times New Roman" w:hAnsi="Times New Roman"/>
                <w:sz w:val="24"/>
                <w:szCs w:val="24"/>
              </w:rPr>
              <w:t>15 500</w:t>
            </w:r>
          </w:p>
        </w:tc>
        <w:tc>
          <w:tcPr>
            <w:tcW w:w="1134" w:type="dxa"/>
          </w:tcPr>
          <w:p w14:paraId="6E2A34CE" w14:textId="77777777" w:rsidR="00AE29A8" w:rsidRPr="00A36713" w:rsidRDefault="00AE29A8" w:rsidP="004A4172">
            <w:pPr>
              <w:pStyle w:val="a7"/>
              <w:rPr>
                <w:rFonts w:ascii="Times New Roman" w:hAnsi="Times New Roman"/>
                <w:sz w:val="24"/>
                <w:szCs w:val="24"/>
              </w:rPr>
            </w:pPr>
            <w:r w:rsidRPr="00A36713">
              <w:rPr>
                <w:rFonts w:ascii="Times New Roman" w:hAnsi="Times New Roman"/>
                <w:sz w:val="24"/>
                <w:szCs w:val="24"/>
              </w:rPr>
              <w:t>15 500</w:t>
            </w:r>
          </w:p>
        </w:tc>
        <w:tc>
          <w:tcPr>
            <w:tcW w:w="1134" w:type="dxa"/>
            <w:hideMark/>
          </w:tcPr>
          <w:p w14:paraId="6438C43C" w14:textId="77777777" w:rsidR="00AE29A8" w:rsidRPr="00A36713" w:rsidRDefault="00AE29A8" w:rsidP="004A4172">
            <w:pPr>
              <w:pStyle w:val="a7"/>
              <w:spacing w:after="0" w:line="240" w:lineRule="auto"/>
              <w:rPr>
                <w:rFonts w:ascii="Times New Roman" w:hAnsi="Times New Roman"/>
                <w:sz w:val="24"/>
                <w:szCs w:val="24"/>
              </w:rPr>
            </w:pPr>
            <w:r w:rsidRPr="00A36713">
              <w:rPr>
                <w:rFonts w:ascii="Times New Roman" w:hAnsi="Times New Roman"/>
                <w:sz w:val="24"/>
                <w:szCs w:val="24"/>
              </w:rPr>
              <w:t>7 750</w:t>
            </w:r>
          </w:p>
        </w:tc>
      </w:tr>
    </w:tbl>
    <w:p w14:paraId="3F773A24" w14:textId="77777777"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p w14:paraId="027A395A" w14:textId="2278531C" w:rsidR="00574897" w:rsidRPr="00006709" w:rsidRDefault="00A36713" w:rsidP="004108DD">
      <w:pPr>
        <w:pStyle w:val="a7"/>
        <w:spacing w:after="0" w:line="240" w:lineRule="auto"/>
        <w:ind w:firstLine="708"/>
        <w:jc w:val="both"/>
        <w:rPr>
          <w:rFonts w:ascii="Times New Roman" w:hAnsi="Times New Roman"/>
          <w:sz w:val="24"/>
          <w:szCs w:val="24"/>
        </w:rPr>
      </w:pPr>
      <w:r>
        <w:rPr>
          <w:rFonts w:ascii="Times New Roman" w:hAnsi="Times New Roman"/>
          <w:b/>
          <w:bCs/>
          <w:sz w:val="24"/>
          <w:szCs w:val="24"/>
        </w:rPr>
        <w:t>1</w:t>
      </w:r>
      <w:r w:rsidR="00C56432" w:rsidRPr="00B57B2E">
        <w:rPr>
          <w:rFonts w:ascii="Times New Roman" w:hAnsi="Times New Roman"/>
          <w:b/>
          <w:bCs/>
          <w:sz w:val="24"/>
          <w:szCs w:val="24"/>
        </w:rPr>
        <w:t>.3.</w:t>
      </w:r>
      <w:r w:rsidR="00B4320C">
        <w:rPr>
          <w:rFonts w:ascii="Times New Roman" w:hAnsi="Times New Roman"/>
          <w:b/>
          <w:bCs/>
          <w:sz w:val="24"/>
          <w:szCs w:val="24"/>
        </w:rPr>
        <w:t xml:space="preserve"> </w:t>
      </w:r>
      <w:r w:rsidR="00C56432" w:rsidRPr="00B57B2E">
        <w:rPr>
          <w:rFonts w:ascii="Times New Roman" w:hAnsi="Times New Roman"/>
          <w:b/>
          <w:bCs/>
          <w:sz w:val="24"/>
          <w:szCs w:val="24"/>
        </w:rPr>
        <w:t>Информация о предыдущих торгах объект</w:t>
      </w:r>
      <w:r w:rsidR="00750121">
        <w:rPr>
          <w:rFonts w:ascii="Times New Roman" w:hAnsi="Times New Roman"/>
          <w:b/>
          <w:bCs/>
          <w:sz w:val="24"/>
          <w:szCs w:val="24"/>
        </w:rPr>
        <w:t>а</w:t>
      </w:r>
      <w:r w:rsidR="00C56432" w:rsidRPr="00B57B2E">
        <w:rPr>
          <w:rFonts w:ascii="Times New Roman" w:hAnsi="Times New Roman"/>
          <w:b/>
          <w:bCs/>
          <w:sz w:val="24"/>
          <w:szCs w:val="24"/>
        </w:rPr>
        <w:t xml:space="preserve"> продажи</w:t>
      </w:r>
      <w:r w:rsidR="006E35FD">
        <w:rPr>
          <w:rFonts w:ascii="Times New Roman" w:hAnsi="Times New Roman"/>
          <w:b/>
          <w:bCs/>
          <w:sz w:val="24"/>
          <w:szCs w:val="24"/>
        </w:rPr>
        <w:t xml:space="preserve"> за 1 год</w:t>
      </w:r>
      <w:r w:rsidR="00C56432" w:rsidRPr="00B57B2E">
        <w:rPr>
          <w:rFonts w:ascii="Times New Roman" w:hAnsi="Times New Roman"/>
          <w:b/>
          <w:bCs/>
          <w:sz w:val="24"/>
          <w:szCs w:val="24"/>
        </w:rPr>
        <w:t xml:space="preserve">: </w:t>
      </w:r>
      <w:r w:rsidR="00006709">
        <w:rPr>
          <w:rFonts w:ascii="Times New Roman" w:hAnsi="Times New Roman"/>
          <w:sz w:val="24"/>
          <w:szCs w:val="24"/>
        </w:rPr>
        <w:t>А</w:t>
      </w:r>
      <w:r w:rsidR="00006709" w:rsidRPr="00B57B2E">
        <w:rPr>
          <w:rFonts w:ascii="Times New Roman" w:hAnsi="Times New Roman"/>
          <w:sz w:val="24"/>
          <w:szCs w:val="24"/>
        </w:rPr>
        <w:t>укционы</w:t>
      </w:r>
      <w:r w:rsidR="009040CF">
        <w:rPr>
          <w:rFonts w:ascii="Times New Roman" w:hAnsi="Times New Roman"/>
          <w:sz w:val="24"/>
          <w:szCs w:val="24"/>
        </w:rPr>
        <w:t xml:space="preserve"> </w:t>
      </w:r>
      <w:r w:rsidR="00CB45DC">
        <w:rPr>
          <w:rFonts w:ascii="Times New Roman" w:hAnsi="Times New Roman"/>
          <w:sz w:val="24"/>
          <w:szCs w:val="24"/>
        </w:rPr>
        <w:t>от 08.09.2022 г.</w:t>
      </w:r>
      <w:r>
        <w:rPr>
          <w:rFonts w:ascii="Times New Roman" w:hAnsi="Times New Roman"/>
          <w:sz w:val="24"/>
          <w:szCs w:val="24"/>
        </w:rPr>
        <w:t>,</w:t>
      </w:r>
      <w:r w:rsidR="000850F1">
        <w:rPr>
          <w:rFonts w:ascii="Times New Roman" w:hAnsi="Times New Roman"/>
          <w:sz w:val="24"/>
          <w:szCs w:val="24"/>
        </w:rPr>
        <w:t xml:space="preserve"> </w:t>
      </w:r>
      <w:r w:rsidR="009B5C82">
        <w:rPr>
          <w:rFonts w:ascii="Times New Roman" w:hAnsi="Times New Roman"/>
          <w:sz w:val="24"/>
          <w:szCs w:val="24"/>
        </w:rPr>
        <w:t>20.10.2022 г.</w:t>
      </w:r>
      <w:r>
        <w:rPr>
          <w:rFonts w:ascii="Times New Roman" w:hAnsi="Times New Roman"/>
          <w:sz w:val="24"/>
          <w:szCs w:val="24"/>
        </w:rPr>
        <w:t>, 27.03.2023 г.</w:t>
      </w:r>
      <w:r w:rsidR="00CB45DC">
        <w:rPr>
          <w:rFonts w:ascii="Times New Roman" w:hAnsi="Times New Roman"/>
          <w:sz w:val="24"/>
          <w:szCs w:val="24"/>
        </w:rPr>
        <w:t xml:space="preserve"> </w:t>
      </w:r>
      <w:r w:rsidR="009040CF">
        <w:rPr>
          <w:rFonts w:ascii="Times New Roman" w:hAnsi="Times New Roman"/>
          <w:sz w:val="24"/>
          <w:szCs w:val="24"/>
        </w:rPr>
        <w:t xml:space="preserve">в электронной форме </w:t>
      </w:r>
      <w:r>
        <w:rPr>
          <w:rFonts w:ascii="Times New Roman" w:hAnsi="Times New Roman"/>
          <w:sz w:val="24"/>
          <w:szCs w:val="24"/>
        </w:rPr>
        <w:t xml:space="preserve">признаны </w:t>
      </w:r>
      <w:r w:rsidR="009040CF">
        <w:rPr>
          <w:rFonts w:ascii="Times New Roman" w:hAnsi="Times New Roman"/>
          <w:sz w:val="24"/>
          <w:szCs w:val="24"/>
        </w:rPr>
        <w:t xml:space="preserve">не </w:t>
      </w:r>
      <w:r w:rsidR="00CB45DC">
        <w:rPr>
          <w:rFonts w:ascii="Times New Roman" w:hAnsi="Times New Roman"/>
          <w:sz w:val="24"/>
          <w:szCs w:val="24"/>
        </w:rPr>
        <w:t>состоя</w:t>
      </w:r>
      <w:r w:rsidR="00B4320C">
        <w:rPr>
          <w:rFonts w:ascii="Times New Roman" w:hAnsi="Times New Roman"/>
          <w:sz w:val="24"/>
          <w:szCs w:val="24"/>
        </w:rPr>
        <w:t>вшимися</w:t>
      </w:r>
      <w:r w:rsidR="009040CF">
        <w:rPr>
          <w:rFonts w:ascii="Times New Roman" w:hAnsi="Times New Roman"/>
          <w:sz w:val="24"/>
          <w:szCs w:val="24"/>
        </w:rPr>
        <w:t>.</w:t>
      </w:r>
    </w:p>
    <w:p w14:paraId="0CD7857D" w14:textId="77777777" w:rsidR="00FC42E6" w:rsidRDefault="009040CF" w:rsidP="00FC42E6">
      <w:pPr>
        <w:pStyle w:val="3"/>
        <w:tabs>
          <w:tab w:val="left" w:pos="540"/>
        </w:tabs>
        <w:ind w:firstLine="709"/>
        <w:outlineLvl w:val="0"/>
        <w:rPr>
          <w:sz w:val="24"/>
        </w:rPr>
      </w:pPr>
      <w:r w:rsidRPr="009040CF">
        <w:rPr>
          <w:b/>
          <w:sz w:val="24"/>
        </w:rPr>
        <w:t>1.4.</w:t>
      </w:r>
      <w:r>
        <w:rPr>
          <w:sz w:val="24"/>
        </w:rPr>
        <w:t xml:space="preserve"> </w:t>
      </w:r>
      <w:r w:rsidR="00FC42E6" w:rsidRPr="00FC42E6">
        <w:rPr>
          <w:b/>
          <w:bCs/>
          <w:sz w:val="24"/>
        </w:rPr>
        <w:t>Срок и порядок внесения обеспечения заявки (задатка) на участие в торгах.</w:t>
      </w:r>
      <w:r w:rsidR="00FC42E6" w:rsidRPr="00FC42E6">
        <w:rPr>
          <w:sz w:val="24"/>
        </w:rPr>
        <w:t xml:space="preserve">  </w:t>
      </w:r>
    </w:p>
    <w:p w14:paraId="7EB1A038" w14:textId="0D67785D" w:rsidR="00795D37" w:rsidRDefault="00FC42E6" w:rsidP="00FC42E6">
      <w:pPr>
        <w:pStyle w:val="3"/>
        <w:tabs>
          <w:tab w:val="left" w:pos="540"/>
        </w:tabs>
        <w:ind w:firstLine="709"/>
        <w:outlineLvl w:val="0"/>
        <w:rPr>
          <w:bCs/>
          <w:color w:val="FF0000"/>
          <w:sz w:val="24"/>
        </w:rPr>
      </w:pPr>
      <w:r w:rsidRPr="00FC42E6">
        <w:rPr>
          <w:sz w:val="24"/>
        </w:rPr>
        <w:t>Срок внесения обеспечения заявки (задатка) – до момента подачи заявки на участие в торгах на электронной площадке АО «ЕЭТП». Обеспечение заявки (задатка) на участие в торгах вносится на электронную площадку АО «ЕЭТП» в соответствии с требованиями и порядком, установленными Регламентом электронной площадкой АО «ЕЭТП». Оператор электронной площадки АО «ЕЭТП» обеспечивает блокирование и учет денежных средств, перечисленных Претендентом (Представителем Претендента) в качестве обеспечения заявки (задатка) на участие в торгах.</w:t>
      </w:r>
    </w:p>
    <w:p w14:paraId="5FC50D1C" w14:textId="77777777" w:rsidR="00FC42E6" w:rsidRPr="00FC42E6" w:rsidRDefault="00FC42E6" w:rsidP="00FC42E6">
      <w:pPr>
        <w:pStyle w:val="3"/>
        <w:tabs>
          <w:tab w:val="left" w:pos="540"/>
        </w:tabs>
        <w:ind w:firstLine="709"/>
        <w:outlineLvl w:val="0"/>
        <w:rPr>
          <w:sz w:val="24"/>
        </w:rPr>
      </w:pPr>
      <w:r w:rsidRPr="00FC42E6">
        <w:rPr>
          <w:sz w:val="24"/>
        </w:rPr>
        <w:t>Задаток возвращается участникам торгов, за исключением его победителя, в течение 5 дней со дня подведения итогов торгов. Оператор электронной площадки АО «ЕЭТП» в порядке и сроки, установленные Регламентом электронной площадки АО «ЕЭТП», прекращает блокирование на Лицевом счете Претендента (Представителя Претендента) на   электронной площадки АО «ЕЭТП» денежных средств в качестве обеспечения заявки (</w:t>
      </w:r>
      <w:proofErr w:type="gramStart"/>
      <w:r w:rsidRPr="00FC42E6">
        <w:rPr>
          <w:sz w:val="24"/>
        </w:rPr>
        <w:t>задатка)  на</w:t>
      </w:r>
      <w:proofErr w:type="gramEnd"/>
      <w:r w:rsidRPr="00FC42E6">
        <w:rPr>
          <w:sz w:val="24"/>
        </w:rPr>
        <w:t xml:space="preserve"> участие в торгах.</w:t>
      </w:r>
    </w:p>
    <w:p w14:paraId="2594C41D" w14:textId="77777777" w:rsidR="00FC42E6" w:rsidRPr="00FC42E6" w:rsidRDefault="00FC42E6" w:rsidP="00FC42E6">
      <w:pPr>
        <w:pStyle w:val="3"/>
        <w:tabs>
          <w:tab w:val="left" w:pos="540"/>
        </w:tabs>
        <w:ind w:firstLine="709"/>
        <w:outlineLvl w:val="0"/>
        <w:rPr>
          <w:sz w:val="24"/>
        </w:rPr>
      </w:pPr>
      <w:r w:rsidRPr="00FC42E6">
        <w:rPr>
          <w:sz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w:t>
      </w:r>
    </w:p>
    <w:p w14:paraId="6C5F6B8D" w14:textId="1D3B9F79" w:rsidR="00FC42E6" w:rsidRDefault="00795D37" w:rsidP="00FC42E6">
      <w:pPr>
        <w:pStyle w:val="a7"/>
        <w:spacing w:after="0" w:line="240" w:lineRule="auto"/>
        <w:ind w:firstLine="708"/>
        <w:rPr>
          <w:rFonts w:ascii="Times New Roman" w:hAnsi="Times New Roman"/>
          <w:b/>
          <w:sz w:val="24"/>
          <w:szCs w:val="24"/>
        </w:rPr>
      </w:pPr>
      <w:r w:rsidRPr="006C7294">
        <w:rPr>
          <w:rFonts w:ascii="Times New Roman" w:hAnsi="Times New Roman"/>
          <w:b/>
          <w:bCs/>
          <w:sz w:val="24"/>
          <w:szCs w:val="24"/>
        </w:rPr>
        <w:t>1.</w:t>
      </w:r>
      <w:r w:rsidR="00FC42E6">
        <w:rPr>
          <w:rFonts w:ascii="Times New Roman" w:hAnsi="Times New Roman"/>
          <w:b/>
          <w:bCs/>
          <w:sz w:val="24"/>
          <w:szCs w:val="24"/>
        </w:rPr>
        <w:t>5</w:t>
      </w:r>
      <w:r w:rsidR="00041BDB">
        <w:rPr>
          <w:rFonts w:ascii="Times New Roman" w:hAnsi="Times New Roman"/>
          <w:b/>
          <w:bCs/>
          <w:sz w:val="24"/>
          <w:szCs w:val="24"/>
        </w:rPr>
        <w:t xml:space="preserve">. </w:t>
      </w:r>
      <w:r w:rsidR="006C7294" w:rsidRPr="006C7294">
        <w:rPr>
          <w:b/>
          <w:bCs/>
          <w:sz w:val="24"/>
        </w:rPr>
        <w:t xml:space="preserve"> </w:t>
      </w:r>
      <w:r w:rsidR="00FC42E6" w:rsidRPr="00FC42E6">
        <w:rPr>
          <w:rFonts w:ascii="Times New Roman" w:hAnsi="Times New Roman"/>
          <w:b/>
          <w:sz w:val="24"/>
          <w:szCs w:val="24"/>
        </w:rPr>
        <w:t>Порядок ознакомления покупателей с иной информацией, условиями договора купли-продажи</w:t>
      </w:r>
      <w:r w:rsidR="00FC42E6">
        <w:rPr>
          <w:rFonts w:ascii="Times New Roman" w:hAnsi="Times New Roman"/>
          <w:b/>
          <w:sz w:val="24"/>
          <w:szCs w:val="24"/>
        </w:rPr>
        <w:t>.</w:t>
      </w:r>
    </w:p>
    <w:p w14:paraId="25D5CE48" w14:textId="540D8830" w:rsidR="00FC42E6" w:rsidRPr="00FC42E6" w:rsidRDefault="00FC42E6" w:rsidP="004108DD">
      <w:pPr>
        <w:pStyle w:val="a7"/>
        <w:spacing w:after="0" w:line="240" w:lineRule="auto"/>
        <w:ind w:firstLine="708"/>
        <w:jc w:val="both"/>
        <w:rPr>
          <w:rFonts w:ascii="Times New Roman" w:hAnsi="Times New Roman"/>
          <w:bCs/>
          <w:sz w:val="24"/>
          <w:szCs w:val="24"/>
        </w:rPr>
      </w:pPr>
      <w:r w:rsidRPr="00FC42E6">
        <w:rPr>
          <w:rFonts w:ascii="Times New Roman" w:hAnsi="Times New Roman"/>
          <w:bCs/>
          <w:sz w:val="24"/>
          <w:szCs w:val="24"/>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w:t>
      </w:r>
      <w:r w:rsidR="004108DD">
        <w:rPr>
          <w:rFonts w:ascii="Times New Roman" w:hAnsi="Times New Roman"/>
          <w:sz w:val="24"/>
          <w:szCs w:val="24"/>
        </w:rPr>
        <w:t>Ивановская область, Кинешемский район, г. Наволоки</w:t>
      </w:r>
      <w:r w:rsidR="004108DD" w:rsidRPr="00665DF4">
        <w:rPr>
          <w:rFonts w:ascii="Times New Roman" w:hAnsi="Times New Roman"/>
          <w:sz w:val="24"/>
          <w:szCs w:val="24"/>
        </w:rPr>
        <w:t xml:space="preserve">, </w:t>
      </w:r>
      <w:r w:rsidR="004108DD">
        <w:rPr>
          <w:rFonts w:ascii="Times New Roman" w:hAnsi="Times New Roman"/>
          <w:sz w:val="24"/>
          <w:szCs w:val="24"/>
        </w:rPr>
        <w:t>ул. Ульянова</w:t>
      </w:r>
      <w:r w:rsidR="004108DD" w:rsidRPr="00665DF4">
        <w:rPr>
          <w:rFonts w:ascii="Times New Roman" w:hAnsi="Times New Roman"/>
          <w:sz w:val="24"/>
          <w:szCs w:val="24"/>
        </w:rPr>
        <w:t xml:space="preserve">, </w:t>
      </w:r>
      <w:r w:rsidR="004108DD">
        <w:rPr>
          <w:rFonts w:ascii="Times New Roman" w:hAnsi="Times New Roman"/>
          <w:sz w:val="24"/>
          <w:szCs w:val="24"/>
        </w:rPr>
        <w:t>д.6А</w:t>
      </w:r>
      <w:r w:rsidRPr="00FC42E6">
        <w:rPr>
          <w:rFonts w:ascii="Times New Roman" w:hAnsi="Times New Roman"/>
          <w:bCs/>
          <w:sz w:val="24"/>
          <w:szCs w:val="24"/>
        </w:rPr>
        <w:t xml:space="preserve"> (понедельник-пятница), обеденный перерыв с 1</w:t>
      </w:r>
      <w:r w:rsidR="004108DD">
        <w:rPr>
          <w:rFonts w:ascii="Times New Roman" w:hAnsi="Times New Roman"/>
          <w:bCs/>
          <w:sz w:val="24"/>
          <w:szCs w:val="24"/>
        </w:rPr>
        <w:t>2</w:t>
      </w:r>
      <w:r w:rsidRPr="00FC42E6">
        <w:rPr>
          <w:rFonts w:ascii="Times New Roman" w:hAnsi="Times New Roman"/>
          <w:bCs/>
          <w:sz w:val="24"/>
          <w:szCs w:val="24"/>
        </w:rPr>
        <w:t xml:space="preserve"> часов 00 минут до 1</w:t>
      </w:r>
      <w:r w:rsidR="004108DD">
        <w:rPr>
          <w:rFonts w:ascii="Times New Roman" w:hAnsi="Times New Roman"/>
          <w:bCs/>
          <w:sz w:val="24"/>
          <w:szCs w:val="24"/>
        </w:rPr>
        <w:t>3</w:t>
      </w:r>
      <w:r w:rsidRPr="00FC42E6">
        <w:rPr>
          <w:rFonts w:ascii="Times New Roman" w:hAnsi="Times New Roman"/>
          <w:bCs/>
          <w:sz w:val="24"/>
          <w:szCs w:val="24"/>
        </w:rPr>
        <w:t xml:space="preserve"> часов 00 минут. Официальный сайт, на котором размещена информация о торгах, а также официальный сайт торгов РФ: www.torgi.gov.ru, </w:t>
      </w:r>
      <w:r w:rsidR="004108DD">
        <w:rPr>
          <w:rFonts w:ascii="Times New Roman" w:hAnsi="Times New Roman"/>
          <w:bCs/>
          <w:sz w:val="24"/>
          <w:szCs w:val="24"/>
        </w:rPr>
        <w:t>а</w:t>
      </w:r>
      <w:r w:rsidRPr="00FC42E6">
        <w:rPr>
          <w:rFonts w:ascii="Times New Roman" w:hAnsi="Times New Roman"/>
          <w:bCs/>
          <w:sz w:val="24"/>
          <w:szCs w:val="24"/>
        </w:rPr>
        <w:t>кционерное общество «Единая электронная торговая площадка»: www.roseltorg.ru.</w:t>
      </w:r>
    </w:p>
    <w:p w14:paraId="30CB4D08" w14:textId="29DE1059" w:rsidR="00FC42E6" w:rsidRPr="00FC42E6" w:rsidRDefault="00FC42E6" w:rsidP="004108DD">
      <w:pPr>
        <w:pStyle w:val="a7"/>
        <w:spacing w:after="0" w:line="240" w:lineRule="auto"/>
        <w:ind w:firstLine="851"/>
        <w:jc w:val="both"/>
        <w:rPr>
          <w:rFonts w:ascii="Times New Roman" w:hAnsi="Times New Roman"/>
          <w:bCs/>
          <w:sz w:val="24"/>
          <w:szCs w:val="24"/>
        </w:rPr>
      </w:pPr>
      <w:proofErr w:type="gramStart"/>
      <w:r w:rsidRPr="00FC42E6">
        <w:rPr>
          <w:rFonts w:ascii="Times New Roman" w:hAnsi="Times New Roman"/>
          <w:bCs/>
          <w:sz w:val="24"/>
          <w:szCs w:val="24"/>
        </w:rPr>
        <w:t>С  формой</w:t>
      </w:r>
      <w:proofErr w:type="gramEnd"/>
      <w:r w:rsidRPr="00FC42E6">
        <w:rPr>
          <w:rFonts w:ascii="Times New Roman" w:hAnsi="Times New Roman"/>
          <w:bCs/>
          <w:sz w:val="24"/>
          <w:szCs w:val="24"/>
        </w:rPr>
        <w:t xml:space="preserve"> заявки, проектом договора купли-продажи можно ознакомиться на официальном сайте </w:t>
      </w:r>
      <w:r w:rsidR="004108DD">
        <w:rPr>
          <w:rFonts w:ascii="Times New Roman" w:hAnsi="Times New Roman"/>
          <w:bCs/>
          <w:sz w:val="24"/>
          <w:szCs w:val="24"/>
        </w:rPr>
        <w:t xml:space="preserve">Наволокского городского поселения Кинешемского муниципального района Ивановской области </w:t>
      </w:r>
      <w:r w:rsidR="004108DD" w:rsidRPr="004108DD">
        <w:rPr>
          <w:rFonts w:ascii="Times New Roman" w:hAnsi="Times New Roman"/>
          <w:bCs/>
          <w:sz w:val="24"/>
          <w:szCs w:val="24"/>
        </w:rPr>
        <w:t>www.navoloki.ru</w:t>
      </w:r>
      <w:r w:rsidRPr="00FC42E6">
        <w:rPr>
          <w:rFonts w:ascii="Times New Roman" w:hAnsi="Times New Roman"/>
          <w:bCs/>
          <w:sz w:val="24"/>
          <w:szCs w:val="24"/>
        </w:rPr>
        <w:t>, на котором размещена информация о торгах, а также на официальном сайте торгов РФ: www.torgi.gov.ru,  на электронной торговой площадке: www.roseltorg.ru.</w:t>
      </w:r>
    </w:p>
    <w:p w14:paraId="1A84497E" w14:textId="4725FBAD" w:rsidR="009402FC" w:rsidRDefault="00FC42E6" w:rsidP="004108DD">
      <w:pPr>
        <w:pStyle w:val="a7"/>
        <w:spacing w:after="0" w:line="240" w:lineRule="auto"/>
        <w:ind w:firstLine="851"/>
        <w:jc w:val="both"/>
        <w:rPr>
          <w:rFonts w:ascii="Times New Roman" w:hAnsi="Times New Roman"/>
          <w:bCs/>
          <w:sz w:val="24"/>
          <w:szCs w:val="24"/>
        </w:rPr>
      </w:pPr>
      <w:r w:rsidRPr="00FC42E6">
        <w:rPr>
          <w:rFonts w:ascii="Times New Roman" w:hAnsi="Times New Roman"/>
          <w:bCs/>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извещении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86ED04B" w14:textId="77777777" w:rsidR="004108DD" w:rsidRDefault="004108DD" w:rsidP="00410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b/>
          <w:sz w:val="24"/>
          <w:szCs w:val="24"/>
        </w:rPr>
      </w:pPr>
    </w:p>
    <w:p w14:paraId="24603B95" w14:textId="1ADA88E4" w:rsidR="006A2792" w:rsidRPr="006A2792" w:rsidRDefault="00795D37" w:rsidP="006A2792">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sz w:val="24"/>
          <w:szCs w:val="24"/>
        </w:rPr>
      </w:pPr>
      <w:r w:rsidRPr="006A2792">
        <w:rPr>
          <w:rFonts w:ascii="Times New Roman" w:hAnsi="Times New Roman"/>
          <w:b/>
          <w:sz w:val="24"/>
          <w:szCs w:val="24"/>
        </w:rPr>
        <w:t xml:space="preserve">Сроки, время подачи заявок и проведения </w:t>
      </w:r>
      <w:r w:rsidR="006A2792" w:rsidRPr="006A2792">
        <w:rPr>
          <w:rFonts w:ascii="Times New Roman" w:hAnsi="Times New Roman"/>
          <w:b/>
          <w:sz w:val="24"/>
          <w:szCs w:val="24"/>
        </w:rPr>
        <w:t>торгов по продаже муниципального имущества посредством публичного предложения</w:t>
      </w:r>
    </w:p>
    <w:p w14:paraId="1A97C218" w14:textId="56288560" w:rsidR="00795D37" w:rsidRPr="006A2792" w:rsidRDefault="00795D37" w:rsidP="006A27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lang w:eastAsia="ru-RU"/>
        </w:rPr>
      </w:pPr>
      <w:r w:rsidRPr="006A2792">
        <w:rPr>
          <w:rFonts w:ascii="Times New Roman" w:hAnsi="Times New Roman"/>
          <w:bCs/>
          <w:sz w:val="24"/>
          <w:szCs w:val="24"/>
          <w:lang w:eastAsia="ru-RU"/>
        </w:rPr>
        <w:t>Указанное в настоящем информационном сообщении время – московское.</w:t>
      </w:r>
    </w:p>
    <w:p w14:paraId="06BFE5C9" w14:textId="3B79CE07" w:rsidR="00795D37" w:rsidRPr="00F87FBC" w:rsidRDefault="00795D37" w:rsidP="006A2792">
      <w:pPr>
        <w:spacing w:after="0" w:line="240" w:lineRule="auto"/>
        <w:jc w:val="both"/>
        <w:rPr>
          <w:rFonts w:ascii="Times New Roman" w:hAnsi="Times New Roman"/>
          <w:bCs/>
          <w:sz w:val="24"/>
          <w:szCs w:val="24"/>
          <w:lang w:eastAsia="ru-RU"/>
        </w:rPr>
      </w:pPr>
      <w:r w:rsidRPr="00F87FBC">
        <w:rPr>
          <w:rFonts w:ascii="Times New Roman" w:hAnsi="Times New Roman"/>
          <w:bCs/>
          <w:sz w:val="24"/>
          <w:szCs w:val="24"/>
          <w:lang w:eastAsia="ru-RU"/>
        </w:rPr>
        <w:t>При исчислении сроков, указанных в настоящем информационном сообщении,</w:t>
      </w:r>
      <w:r w:rsidR="006A2792">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28A1704B" w14:textId="03180DCD" w:rsidR="00795D37" w:rsidRPr="00465323" w:rsidRDefault="006E3C65" w:rsidP="004108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795D37" w:rsidRPr="006E3C65">
        <w:rPr>
          <w:rFonts w:ascii="Times New Roman" w:hAnsi="Times New Roman"/>
          <w:b/>
          <w:bCs/>
          <w:sz w:val="24"/>
          <w:szCs w:val="24"/>
        </w:rPr>
        <w:t>2.1.</w:t>
      </w:r>
      <w:r w:rsidR="00795D37" w:rsidRPr="001404E6">
        <w:rPr>
          <w:rFonts w:ascii="Times New Roman" w:hAnsi="Times New Roman"/>
          <w:b/>
          <w:sz w:val="24"/>
          <w:szCs w:val="24"/>
        </w:rPr>
        <w:t> Начало приема заявок</w:t>
      </w:r>
      <w:r w:rsidR="00795D37" w:rsidRPr="001404E6">
        <w:rPr>
          <w:rFonts w:ascii="Times New Roman" w:hAnsi="Times New Roman"/>
          <w:sz w:val="24"/>
          <w:szCs w:val="24"/>
        </w:rPr>
        <w:t xml:space="preserve"> на участие в </w:t>
      </w:r>
      <w:r w:rsidR="004108DD">
        <w:rPr>
          <w:rFonts w:ascii="Times New Roman" w:hAnsi="Times New Roman"/>
          <w:sz w:val="24"/>
          <w:szCs w:val="24"/>
        </w:rPr>
        <w:t>торгах</w:t>
      </w:r>
      <w:r w:rsidR="00795D37" w:rsidRPr="00465323">
        <w:rPr>
          <w:rFonts w:ascii="Times New Roman" w:hAnsi="Times New Roman"/>
          <w:color w:val="FF0000"/>
          <w:sz w:val="24"/>
          <w:szCs w:val="24"/>
        </w:rPr>
        <w:t xml:space="preserve"> </w:t>
      </w:r>
      <w:r w:rsidR="00795D37" w:rsidRPr="001404E6">
        <w:rPr>
          <w:rFonts w:ascii="Times New Roman" w:hAnsi="Times New Roman"/>
          <w:sz w:val="24"/>
          <w:szCs w:val="24"/>
        </w:rPr>
        <w:t>–</w:t>
      </w:r>
      <w:r w:rsidR="0081550C">
        <w:rPr>
          <w:rFonts w:ascii="Times New Roman" w:hAnsi="Times New Roman"/>
          <w:sz w:val="24"/>
          <w:szCs w:val="24"/>
        </w:rPr>
        <w:t xml:space="preserve"> </w:t>
      </w:r>
      <w:r w:rsidR="004B4FD0" w:rsidRPr="004B4FD0">
        <w:rPr>
          <w:rFonts w:ascii="Times New Roman" w:hAnsi="Times New Roman"/>
          <w:b/>
          <w:bCs/>
          <w:color w:val="FF0000"/>
          <w:sz w:val="24"/>
          <w:szCs w:val="24"/>
        </w:rPr>
        <w:t>12</w:t>
      </w:r>
      <w:r w:rsidR="00CB45DC" w:rsidRPr="004B4FD0">
        <w:rPr>
          <w:rFonts w:ascii="Times New Roman" w:hAnsi="Times New Roman"/>
          <w:b/>
          <w:bCs/>
          <w:color w:val="FF0000"/>
          <w:sz w:val="24"/>
          <w:szCs w:val="24"/>
        </w:rPr>
        <w:t>.0</w:t>
      </w:r>
      <w:r w:rsidR="004B4FD0" w:rsidRPr="004B4FD0">
        <w:rPr>
          <w:rFonts w:ascii="Times New Roman" w:hAnsi="Times New Roman"/>
          <w:b/>
          <w:bCs/>
          <w:color w:val="FF0000"/>
          <w:sz w:val="24"/>
          <w:szCs w:val="24"/>
        </w:rPr>
        <w:t>4</w:t>
      </w:r>
      <w:r w:rsidR="00CB45DC" w:rsidRPr="004B4FD0">
        <w:rPr>
          <w:rFonts w:ascii="Times New Roman" w:hAnsi="Times New Roman"/>
          <w:b/>
          <w:bCs/>
          <w:color w:val="FF0000"/>
          <w:sz w:val="24"/>
          <w:szCs w:val="24"/>
        </w:rPr>
        <w:t>.</w:t>
      </w:r>
      <w:r w:rsidR="00870847" w:rsidRPr="004B4FD0">
        <w:rPr>
          <w:rFonts w:ascii="Times New Roman" w:hAnsi="Times New Roman"/>
          <w:b/>
          <w:bCs/>
          <w:color w:val="FF0000"/>
          <w:sz w:val="24"/>
          <w:szCs w:val="24"/>
        </w:rPr>
        <w:t>202</w:t>
      </w:r>
      <w:r w:rsidR="009B5C82" w:rsidRPr="004B4FD0">
        <w:rPr>
          <w:rFonts w:ascii="Times New Roman" w:hAnsi="Times New Roman"/>
          <w:b/>
          <w:bCs/>
          <w:color w:val="FF0000"/>
          <w:sz w:val="24"/>
          <w:szCs w:val="24"/>
        </w:rPr>
        <w:t>3</w:t>
      </w:r>
      <w:r w:rsidR="007A2450" w:rsidRPr="004B4FD0">
        <w:rPr>
          <w:rFonts w:ascii="Times New Roman" w:hAnsi="Times New Roman"/>
          <w:b/>
          <w:color w:val="FF0000"/>
          <w:sz w:val="24"/>
          <w:szCs w:val="24"/>
        </w:rPr>
        <w:t xml:space="preserve"> </w:t>
      </w:r>
      <w:r w:rsidR="007A2450" w:rsidRPr="001404E6">
        <w:rPr>
          <w:rFonts w:ascii="Times New Roman" w:hAnsi="Times New Roman"/>
          <w:b/>
          <w:sz w:val="24"/>
          <w:szCs w:val="24"/>
        </w:rPr>
        <w:t>в 09:00</w:t>
      </w:r>
      <w:r w:rsidR="00795D37" w:rsidRPr="001404E6">
        <w:rPr>
          <w:rFonts w:ascii="Times New Roman" w:hAnsi="Times New Roman"/>
          <w:b/>
          <w:sz w:val="24"/>
          <w:szCs w:val="24"/>
        </w:rPr>
        <w:t>.</w:t>
      </w:r>
    </w:p>
    <w:p w14:paraId="545DB627" w14:textId="101B0699" w:rsidR="00795D37" w:rsidRPr="00465323" w:rsidRDefault="006E3C65" w:rsidP="004108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sidR="00795D37" w:rsidRPr="006E3C65">
        <w:rPr>
          <w:rFonts w:ascii="Times New Roman" w:hAnsi="Times New Roman"/>
          <w:b/>
          <w:bCs/>
          <w:sz w:val="24"/>
          <w:szCs w:val="24"/>
        </w:rPr>
        <w:t>2.2.</w:t>
      </w:r>
      <w:r w:rsidR="00795D37" w:rsidRPr="001404E6">
        <w:rPr>
          <w:rFonts w:ascii="Times New Roman" w:hAnsi="Times New Roman"/>
          <w:sz w:val="24"/>
          <w:szCs w:val="24"/>
        </w:rPr>
        <w:t> </w:t>
      </w:r>
      <w:r w:rsidR="00795D37" w:rsidRPr="001404E6">
        <w:rPr>
          <w:rFonts w:ascii="Times New Roman" w:hAnsi="Times New Roman"/>
          <w:b/>
          <w:sz w:val="24"/>
          <w:szCs w:val="24"/>
        </w:rPr>
        <w:t>Окончание приема заявок</w:t>
      </w:r>
      <w:r w:rsidR="00795D37" w:rsidRPr="001404E6">
        <w:rPr>
          <w:rFonts w:ascii="Times New Roman" w:hAnsi="Times New Roman"/>
          <w:sz w:val="24"/>
          <w:szCs w:val="24"/>
        </w:rPr>
        <w:t xml:space="preserve"> на участие в </w:t>
      </w:r>
      <w:r w:rsidR="004108DD">
        <w:rPr>
          <w:rFonts w:ascii="Times New Roman" w:hAnsi="Times New Roman"/>
          <w:sz w:val="24"/>
          <w:szCs w:val="24"/>
        </w:rPr>
        <w:t>торгах</w:t>
      </w:r>
      <w:r w:rsidR="00795D37" w:rsidRPr="001404E6">
        <w:rPr>
          <w:rFonts w:ascii="Times New Roman" w:hAnsi="Times New Roman"/>
          <w:sz w:val="24"/>
          <w:szCs w:val="24"/>
        </w:rPr>
        <w:t xml:space="preserve"> –</w:t>
      </w:r>
      <w:r w:rsidR="00795D37" w:rsidRPr="00465323">
        <w:rPr>
          <w:rFonts w:ascii="Times New Roman" w:hAnsi="Times New Roman"/>
          <w:color w:val="FF0000"/>
          <w:sz w:val="24"/>
          <w:szCs w:val="24"/>
        </w:rPr>
        <w:t xml:space="preserve"> </w:t>
      </w:r>
      <w:r w:rsidR="004B4FD0" w:rsidRPr="004B4FD0">
        <w:rPr>
          <w:rFonts w:ascii="Times New Roman" w:hAnsi="Times New Roman"/>
          <w:b/>
          <w:bCs/>
          <w:color w:val="FF0000"/>
          <w:sz w:val="24"/>
          <w:szCs w:val="24"/>
        </w:rPr>
        <w:t>15</w:t>
      </w:r>
      <w:r w:rsidR="00CB45DC" w:rsidRPr="004B4FD0">
        <w:rPr>
          <w:rFonts w:ascii="Times New Roman" w:hAnsi="Times New Roman"/>
          <w:b/>
          <w:bCs/>
          <w:color w:val="FF0000"/>
          <w:sz w:val="24"/>
          <w:szCs w:val="24"/>
        </w:rPr>
        <w:t>.</w:t>
      </w:r>
      <w:r w:rsidR="009B5C82" w:rsidRPr="004B4FD0">
        <w:rPr>
          <w:rFonts w:ascii="Times New Roman" w:hAnsi="Times New Roman"/>
          <w:b/>
          <w:bCs/>
          <w:color w:val="FF0000"/>
          <w:sz w:val="24"/>
          <w:szCs w:val="24"/>
        </w:rPr>
        <w:t>0</w:t>
      </w:r>
      <w:r w:rsidR="004B4FD0" w:rsidRPr="004B4FD0">
        <w:rPr>
          <w:rFonts w:ascii="Times New Roman" w:hAnsi="Times New Roman"/>
          <w:b/>
          <w:bCs/>
          <w:color w:val="FF0000"/>
          <w:sz w:val="24"/>
          <w:szCs w:val="24"/>
        </w:rPr>
        <w:t>5</w:t>
      </w:r>
      <w:r w:rsidR="00305B06" w:rsidRPr="004B4FD0">
        <w:rPr>
          <w:rFonts w:ascii="Times New Roman" w:hAnsi="Times New Roman"/>
          <w:b/>
          <w:bCs/>
          <w:color w:val="FF0000"/>
          <w:sz w:val="24"/>
          <w:szCs w:val="24"/>
        </w:rPr>
        <w:t>.202</w:t>
      </w:r>
      <w:r w:rsidR="009B5C82" w:rsidRPr="004B4FD0">
        <w:rPr>
          <w:rFonts w:ascii="Times New Roman" w:hAnsi="Times New Roman"/>
          <w:b/>
          <w:bCs/>
          <w:color w:val="FF0000"/>
          <w:sz w:val="24"/>
          <w:szCs w:val="24"/>
        </w:rPr>
        <w:t>3</w:t>
      </w:r>
      <w:r w:rsidR="00795D37" w:rsidRPr="00465323">
        <w:rPr>
          <w:rFonts w:ascii="Times New Roman" w:hAnsi="Times New Roman"/>
          <w:b/>
          <w:color w:val="FF0000"/>
          <w:sz w:val="24"/>
          <w:szCs w:val="24"/>
        </w:rPr>
        <w:t xml:space="preserve"> </w:t>
      </w:r>
      <w:proofErr w:type="gramStart"/>
      <w:r w:rsidR="00795D37" w:rsidRPr="001404E6">
        <w:rPr>
          <w:rFonts w:ascii="Times New Roman" w:hAnsi="Times New Roman"/>
          <w:b/>
          <w:sz w:val="24"/>
          <w:szCs w:val="24"/>
        </w:rPr>
        <w:t>в  1</w:t>
      </w:r>
      <w:r w:rsidR="00AD579A">
        <w:rPr>
          <w:rFonts w:ascii="Times New Roman" w:hAnsi="Times New Roman"/>
          <w:b/>
          <w:sz w:val="24"/>
          <w:szCs w:val="24"/>
        </w:rPr>
        <w:t>6</w:t>
      </w:r>
      <w:proofErr w:type="gramEnd"/>
      <w:r w:rsidR="00795D37" w:rsidRPr="001404E6">
        <w:rPr>
          <w:rFonts w:ascii="Times New Roman" w:hAnsi="Times New Roman"/>
          <w:b/>
          <w:sz w:val="24"/>
          <w:szCs w:val="24"/>
        </w:rPr>
        <w:t>:00.</w:t>
      </w:r>
    </w:p>
    <w:p w14:paraId="2A21C5E5" w14:textId="79D31C37" w:rsidR="00795D37" w:rsidRPr="004B4FD0" w:rsidRDefault="006E3C65" w:rsidP="004108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b/>
          <w:bCs/>
          <w:color w:val="FF0000"/>
          <w:sz w:val="24"/>
          <w:szCs w:val="24"/>
        </w:rPr>
      </w:pPr>
      <w:r>
        <w:rPr>
          <w:rFonts w:ascii="Times New Roman" w:hAnsi="Times New Roman"/>
          <w:sz w:val="24"/>
          <w:szCs w:val="24"/>
        </w:rPr>
        <w:tab/>
      </w:r>
      <w:r>
        <w:rPr>
          <w:rFonts w:ascii="Times New Roman" w:hAnsi="Times New Roman"/>
          <w:sz w:val="24"/>
          <w:szCs w:val="24"/>
        </w:rPr>
        <w:tab/>
      </w:r>
      <w:r w:rsidR="00795D37" w:rsidRPr="006E3C65">
        <w:rPr>
          <w:rFonts w:ascii="Times New Roman" w:hAnsi="Times New Roman"/>
          <w:b/>
          <w:bCs/>
          <w:sz w:val="24"/>
          <w:szCs w:val="24"/>
        </w:rPr>
        <w:t>2.3.</w:t>
      </w:r>
      <w:r w:rsidR="00795D37" w:rsidRPr="001404E6">
        <w:rPr>
          <w:rFonts w:ascii="Times New Roman" w:hAnsi="Times New Roman"/>
          <w:sz w:val="24"/>
          <w:szCs w:val="24"/>
        </w:rPr>
        <w:t> </w:t>
      </w:r>
      <w:r w:rsidR="00795D37" w:rsidRPr="001404E6">
        <w:rPr>
          <w:rFonts w:ascii="Times New Roman" w:hAnsi="Times New Roman"/>
          <w:b/>
          <w:sz w:val="24"/>
          <w:szCs w:val="24"/>
        </w:rPr>
        <w:t xml:space="preserve">Определение участников </w:t>
      </w:r>
      <w:r w:rsidR="004108DD">
        <w:rPr>
          <w:rFonts w:ascii="Times New Roman" w:hAnsi="Times New Roman"/>
          <w:b/>
          <w:sz w:val="24"/>
          <w:szCs w:val="24"/>
        </w:rPr>
        <w:t>торгов</w:t>
      </w:r>
      <w:r w:rsidR="00795D37" w:rsidRPr="001404E6">
        <w:rPr>
          <w:rFonts w:ascii="Times New Roman" w:hAnsi="Times New Roman"/>
          <w:sz w:val="24"/>
          <w:szCs w:val="24"/>
        </w:rPr>
        <w:t xml:space="preserve"> –</w:t>
      </w:r>
      <w:r w:rsidR="00795D37" w:rsidRPr="00465323">
        <w:rPr>
          <w:rFonts w:ascii="Times New Roman" w:hAnsi="Times New Roman"/>
          <w:color w:val="FF0000"/>
          <w:sz w:val="24"/>
          <w:szCs w:val="24"/>
        </w:rPr>
        <w:t xml:space="preserve"> </w:t>
      </w:r>
      <w:r w:rsidR="004B4FD0" w:rsidRPr="004B4FD0">
        <w:rPr>
          <w:rFonts w:ascii="Times New Roman" w:hAnsi="Times New Roman"/>
          <w:b/>
          <w:bCs/>
          <w:color w:val="FF0000"/>
          <w:sz w:val="24"/>
          <w:szCs w:val="24"/>
        </w:rPr>
        <w:t>18</w:t>
      </w:r>
      <w:r w:rsidR="00CB45DC" w:rsidRPr="004B4FD0">
        <w:rPr>
          <w:rFonts w:ascii="Times New Roman" w:hAnsi="Times New Roman"/>
          <w:b/>
          <w:bCs/>
          <w:color w:val="FF0000"/>
          <w:sz w:val="24"/>
          <w:szCs w:val="24"/>
        </w:rPr>
        <w:t>.</w:t>
      </w:r>
      <w:r w:rsidR="009B5C82" w:rsidRPr="004B4FD0">
        <w:rPr>
          <w:rFonts w:ascii="Times New Roman" w:hAnsi="Times New Roman"/>
          <w:b/>
          <w:bCs/>
          <w:color w:val="FF0000"/>
          <w:sz w:val="24"/>
          <w:szCs w:val="24"/>
        </w:rPr>
        <w:t>0</w:t>
      </w:r>
      <w:r w:rsidR="004B4FD0" w:rsidRPr="004B4FD0">
        <w:rPr>
          <w:rFonts w:ascii="Times New Roman" w:hAnsi="Times New Roman"/>
          <w:b/>
          <w:bCs/>
          <w:color w:val="FF0000"/>
          <w:sz w:val="24"/>
          <w:szCs w:val="24"/>
        </w:rPr>
        <w:t>5</w:t>
      </w:r>
      <w:r w:rsidR="00305B06" w:rsidRPr="004B4FD0">
        <w:rPr>
          <w:rFonts w:ascii="Times New Roman" w:hAnsi="Times New Roman"/>
          <w:b/>
          <w:bCs/>
          <w:color w:val="FF0000"/>
          <w:sz w:val="24"/>
          <w:szCs w:val="24"/>
        </w:rPr>
        <w:t>.202</w:t>
      </w:r>
      <w:r w:rsidR="009B5C82" w:rsidRPr="004B4FD0">
        <w:rPr>
          <w:rFonts w:ascii="Times New Roman" w:hAnsi="Times New Roman"/>
          <w:b/>
          <w:bCs/>
          <w:color w:val="FF0000"/>
          <w:sz w:val="24"/>
          <w:szCs w:val="24"/>
        </w:rPr>
        <w:t>3</w:t>
      </w:r>
      <w:r w:rsidR="00795D37" w:rsidRPr="004B4FD0">
        <w:rPr>
          <w:rFonts w:ascii="Times New Roman" w:hAnsi="Times New Roman"/>
          <w:b/>
          <w:bCs/>
          <w:color w:val="FF0000"/>
          <w:sz w:val="24"/>
          <w:szCs w:val="24"/>
        </w:rPr>
        <w:t>.</w:t>
      </w:r>
    </w:p>
    <w:p w14:paraId="6CB19FDB" w14:textId="295B4120" w:rsidR="00795D37" w:rsidRPr="00465323" w:rsidRDefault="006E3C65" w:rsidP="004108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sidR="00795D37" w:rsidRPr="006E3C65">
        <w:rPr>
          <w:rFonts w:ascii="Times New Roman" w:hAnsi="Times New Roman"/>
          <w:b/>
          <w:bCs/>
          <w:sz w:val="24"/>
          <w:szCs w:val="24"/>
        </w:rPr>
        <w:t>2.4.</w:t>
      </w:r>
      <w:r w:rsidR="00795D37" w:rsidRPr="001404E6">
        <w:rPr>
          <w:rFonts w:ascii="Times New Roman" w:hAnsi="Times New Roman"/>
          <w:sz w:val="24"/>
          <w:szCs w:val="24"/>
        </w:rPr>
        <w:t> </w:t>
      </w:r>
      <w:r w:rsidR="00795D37" w:rsidRPr="001404E6">
        <w:rPr>
          <w:rFonts w:ascii="Times New Roman" w:hAnsi="Times New Roman"/>
          <w:b/>
          <w:sz w:val="24"/>
          <w:szCs w:val="24"/>
        </w:rPr>
        <w:t xml:space="preserve">Проведение </w:t>
      </w:r>
      <w:r w:rsidR="004108DD">
        <w:rPr>
          <w:rFonts w:ascii="Times New Roman" w:hAnsi="Times New Roman"/>
          <w:b/>
          <w:sz w:val="24"/>
          <w:szCs w:val="24"/>
        </w:rPr>
        <w:t>торгов</w:t>
      </w:r>
      <w:r w:rsidR="00795D37" w:rsidRPr="001404E6">
        <w:rPr>
          <w:rFonts w:ascii="Times New Roman" w:hAnsi="Times New Roman"/>
          <w:sz w:val="24"/>
          <w:szCs w:val="24"/>
        </w:rPr>
        <w:t xml:space="preserve"> (дата и время начала приема предложений от участников </w:t>
      </w:r>
      <w:r>
        <w:rPr>
          <w:rFonts w:ascii="Times New Roman" w:hAnsi="Times New Roman"/>
          <w:sz w:val="24"/>
          <w:szCs w:val="24"/>
        </w:rPr>
        <w:t>торгов</w:t>
      </w:r>
      <w:r w:rsidR="00795D37" w:rsidRPr="001404E6">
        <w:rPr>
          <w:rFonts w:ascii="Times New Roman" w:hAnsi="Times New Roman"/>
          <w:sz w:val="24"/>
          <w:szCs w:val="24"/>
        </w:rPr>
        <w:t>) –</w:t>
      </w:r>
      <w:r w:rsidR="00795D37" w:rsidRPr="00465323">
        <w:rPr>
          <w:rFonts w:ascii="Times New Roman" w:hAnsi="Times New Roman"/>
          <w:color w:val="FF0000"/>
          <w:sz w:val="24"/>
          <w:szCs w:val="24"/>
        </w:rPr>
        <w:t xml:space="preserve"> </w:t>
      </w:r>
      <w:r w:rsidR="009B5C82" w:rsidRPr="004B4FD0">
        <w:rPr>
          <w:rFonts w:ascii="Times New Roman" w:hAnsi="Times New Roman"/>
          <w:b/>
          <w:color w:val="FF0000"/>
          <w:sz w:val="24"/>
          <w:szCs w:val="24"/>
        </w:rPr>
        <w:t>2</w:t>
      </w:r>
      <w:r w:rsidR="004B4FD0" w:rsidRPr="004B4FD0">
        <w:rPr>
          <w:rFonts w:ascii="Times New Roman" w:hAnsi="Times New Roman"/>
          <w:b/>
          <w:color w:val="FF0000"/>
          <w:sz w:val="24"/>
          <w:szCs w:val="24"/>
        </w:rPr>
        <w:t>2</w:t>
      </w:r>
      <w:r w:rsidR="00CB45DC" w:rsidRPr="004B4FD0">
        <w:rPr>
          <w:rFonts w:ascii="Times New Roman" w:hAnsi="Times New Roman"/>
          <w:b/>
          <w:color w:val="FF0000"/>
          <w:sz w:val="24"/>
          <w:szCs w:val="24"/>
        </w:rPr>
        <w:t>.</w:t>
      </w:r>
      <w:r w:rsidR="009B5C82" w:rsidRPr="004B4FD0">
        <w:rPr>
          <w:rFonts w:ascii="Times New Roman" w:hAnsi="Times New Roman"/>
          <w:b/>
          <w:color w:val="FF0000"/>
          <w:sz w:val="24"/>
          <w:szCs w:val="24"/>
        </w:rPr>
        <w:t>0</w:t>
      </w:r>
      <w:r w:rsidR="004B4FD0" w:rsidRPr="004B4FD0">
        <w:rPr>
          <w:rFonts w:ascii="Times New Roman" w:hAnsi="Times New Roman"/>
          <w:b/>
          <w:color w:val="FF0000"/>
          <w:sz w:val="24"/>
          <w:szCs w:val="24"/>
        </w:rPr>
        <w:t>5</w:t>
      </w:r>
      <w:r w:rsidR="00305B06" w:rsidRPr="004B4FD0">
        <w:rPr>
          <w:rFonts w:ascii="Times New Roman" w:hAnsi="Times New Roman"/>
          <w:b/>
          <w:color w:val="FF0000"/>
          <w:sz w:val="24"/>
          <w:szCs w:val="24"/>
        </w:rPr>
        <w:t>.202</w:t>
      </w:r>
      <w:r w:rsidR="009B5C82" w:rsidRPr="004B4FD0">
        <w:rPr>
          <w:rFonts w:ascii="Times New Roman" w:hAnsi="Times New Roman"/>
          <w:b/>
          <w:color w:val="FF0000"/>
          <w:sz w:val="24"/>
          <w:szCs w:val="24"/>
        </w:rPr>
        <w:t>3</w:t>
      </w:r>
      <w:r w:rsidR="00967297" w:rsidRPr="00CA54F0">
        <w:rPr>
          <w:rFonts w:ascii="Times New Roman" w:hAnsi="Times New Roman"/>
          <w:b/>
          <w:color w:val="FF0000"/>
          <w:sz w:val="24"/>
          <w:szCs w:val="24"/>
        </w:rPr>
        <w:t xml:space="preserve"> в</w:t>
      </w:r>
      <w:r w:rsidR="00795D37" w:rsidRPr="00CA54F0">
        <w:rPr>
          <w:rFonts w:ascii="Times New Roman" w:hAnsi="Times New Roman"/>
          <w:b/>
          <w:color w:val="FF0000"/>
          <w:sz w:val="24"/>
          <w:szCs w:val="24"/>
        </w:rPr>
        <w:t xml:space="preserve"> </w:t>
      </w:r>
      <w:r w:rsidR="008D73F6" w:rsidRPr="00CA54F0">
        <w:rPr>
          <w:rFonts w:ascii="Times New Roman" w:hAnsi="Times New Roman"/>
          <w:b/>
          <w:color w:val="FF0000"/>
          <w:sz w:val="24"/>
          <w:szCs w:val="24"/>
        </w:rPr>
        <w:t>11</w:t>
      </w:r>
      <w:r w:rsidR="002359A4" w:rsidRPr="00CA54F0">
        <w:rPr>
          <w:rFonts w:ascii="Times New Roman" w:hAnsi="Times New Roman"/>
          <w:b/>
          <w:color w:val="FF0000"/>
          <w:sz w:val="24"/>
          <w:szCs w:val="24"/>
        </w:rPr>
        <w:t>:</w:t>
      </w:r>
      <w:r w:rsidR="00AD579A" w:rsidRPr="00CA54F0">
        <w:rPr>
          <w:rFonts w:ascii="Times New Roman" w:hAnsi="Times New Roman"/>
          <w:b/>
          <w:color w:val="FF0000"/>
          <w:sz w:val="24"/>
          <w:szCs w:val="24"/>
        </w:rPr>
        <w:t>0</w:t>
      </w:r>
      <w:r w:rsidR="002359A4" w:rsidRPr="00CA54F0">
        <w:rPr>
          <w:rFonts w:ascii="Times New Roman" w:hAnsi="Times New Roman"/>
          <w:b/>
          <w:color w:val="FF0000"/>
          <w:sz w:val="24"/>
          <w:szCs w:val="24"/>
        </w:rPr>
        <w:t>0</w:t>
      </w:r>
      <w:r w:rsidR="00795D37" w:rsidRPr="00CA54F0">
        <w:rPr>
          <w:rFonts w:ascii="Times New Roman" w:hAnsi="Times New Roman"/>
          <w:b/>
          <w:color w:val="FF0000"/>
          <w:sz w:val="24"/>
          <w:szCs w:val="24"/>
        </w:rPr>
        <w:t>.</w:t>
      </w:r>
      <w:r w:rsidR="00795D37" w:rsidRPr="00465323">
        <w:rPr>
          <w:rFonts w:ascii="Times New Roman" w:hAnsi="Times New Roman"/>
          <w:color w:val="FF0000"/>
          <w:sz w:val="24"/>
          <w:szCs w:val="24"/>
        </w:rPr>
        <w:t xml:space="preserve"> </w:t>
      </w:r>
    </w:p>
    <w:p w14:paraId="754E8134" w14:textId="727CC34E" w:rsidR="00795D37" w:rsidRPr="00C13FA4" w:rsidRDefault="006E3C65" w:rsidP="004108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95D37" w:rsidRPr="006E3C65">
        <w:rPr>
          <w:rFonts w:ascii="Times New Roman" w:hAnsi="Times New Roman"/>
          <w:b/>
          <w:bCs/>
          <w:sz w:val="24"/>
          <w:szCs w:val="24"/>
        </w:rPr>
        <w:t>2.5.</w:t>
      </w:r>
      <w:r w:rsidR="00795D37" w:rsidRPr="00F87FBC">
        <w:t xml:space="preserve"> </w:t>
      </w:r>
      <w:r w:rsidR="00795D37" w:rsidRPr="00F87FBC">
        <w:rPr>
          <w:rFonts w:ascii="Times New Roman" w:hAnsi="Times New Roman"/>
          <w:b/>
          <w:sz w:val="24"/>
          <w:szCs w:val="24"/>
        </w:rPr>
        <w:t xml:space="preserve">Подведение итогов </w:t>
      </w:r>
      <w:r w:rsidR="004108DD">
        <w:rPr>
          <w:rFonts w:ascii="Times New Roman" w:hAnsi="Times New Roman"/>
          <w:b/>
          <w:sz w:val="24"/>
          <w:szCs w:val="24"/>
        </w:rPr>
        <w:t>торгов</w:t>
      </w:r>
      <w:r w:rsidR="00795D37" w:rsidRPr="00F87FBC">
        <w:rPr>
          <w:rFonts w:ascii="Times New Roman" w:hAnsi="Times New Roman"/>
          <w:b/>
          <w:sz w:val="24"/>
          <w:szCs w:val="24"/>
        </w:rPr>
        <w:t>:</w:t>
      </w:r>
      <w:r w:rsidR="00795D37" w:rsidRPr="00F87FBC">
        <w:rPr>
          <w:rFonts w:ascii="Times New Roman" w:hAnsi="Times New Roman"/>
          <w:sz w:val="24"/>
          <w:szCs w:val="24"/>
        </w:rPr>
        <w:t xml:space="preserve"> процедура </w:t>
      </w:r>
      <w:r w:rsidR="004108DD" w:rsidRPr="004108DD">
        <w:rPr>
          <w:rFonts w:ascii="Times New Roman" w:hAnsi="Times New Roman"/>
          <w:sz w:val="24"/>
          <w:szCs w:val="24"/>
        </w:rPr>
        <w:t>торгов по продаже муниципального имущества посредством публичного предложения</w:t>
      </w:r>
      <w:r w:rsidR="00795D37" w:rsidRPr="00F87FBC">
        <w:rPr>
          <w:rFonts w:ascii="Times New Roman" w:hAnsi="Times New Roman"/>
          <w:sz w:val="24"/>
          <w:szCs w:val="24"/>
        </w:rPr>
        <w:t xml:space="preserve"> считается завершенной со времени подписания продавцом протокола об итогах </w:t>
      </w:r>
      <w:r w:rsidR="004108DD">
        <w:rPr>
          <w:rFonts w:ascii="Times New Roman" w:hAnsi="Times New Roman"/>
          <w:sz w:val="24"/>
          <w:szCs w:val="24"/>
        </w:rPr>
        <w:t>торгов</w:t>
      </w:r>
      <w:r w:rsidR="00795D37" w:rsidRPr="00F87FBC">
        <w:rPr>
          <w:rFonts w:ascii="Times New Roman" w:hAnsi="Times New Roman"/>
          <w:sz w:val="24"/>
          <w:szCs w:val="24"/>
        </w:rPr>
        <w:t>.</w:t>
      </w:r>
    </w:p>
    <w:p w14:paraId="5FBF906A" w14:textId="77777777"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14:paraId="1201AB32" w14:textId="1D4586E0" w:rsidR="004108DD" w:rsidRPr="006A2792" w:rsidRDefault="004108DD" w:rsidP="006A2792">
      <w:pPr>
        <w:pStyle w:val="a5"/>
        <w:numPr>
          <w:ilvl w:val="0"/>
          <w:numId w:val="1"/>
        </w:numPr>
        <w:autoSpaceDE w:val="0"/>
        <w:autoSpaceDN w:val="0"/>
        <w:adjustRightInd w:val="0"/>
        <w:spacing w:after="0" w:line="240" w:lineRule="auto"/>
        <w:jc w:val="both"/>
        <w:outlineLvl w:val="1"/>
        <w:rPr>
          <w:rFonts w:ascii="Times New Roman" w:hAnsi="Times New Roman"/>
          <w:b/>
          <w:sz w:val="24"/>
          <w:szCs w:val="24"/>
        </w:rPr>
      </w:pPr>
      <w:r w:rsidRPr="006A2792">
        <w:rPr>
          <w:rFonts w:ascii="Times New Roman" w:hAnsi="Times New Roman"/>
          <w:b/>
          <w:bCs/>
          <w:sz w:val="24"/>
          <w:szCs w:val="24"/>
        </w:rPr>
        <w:t xml:space="preserve">Условия участия в </w:t>
      </w:r>
      <w:proofErr w:type="gramStart"/>
      <w:r w:rsidRPr="006A2792">
        <w:rPr>
          <w:rFonts w:ascii="Times New Roman" w:hAnsi="Times New Roman"/>
          <w:b/>
          <w:bCs/>
          <w:sz w:val="24"/>
          <w:szCs w:val="24"/>
        </w:rPr>
        <w:t>торгах  в</w:t>
      </w:r>
      <w:proofErr w:type="gramEnd"/>
      <w:r w:rsidRPr="006A2792">
        <w:rPr>
          <w:rFonts w:ascii="Times New Roman" w:hAnsi="Times New Roman"/>
          <w:b/>
          <w:bCs/>
          <w:sz w:val="24"/>
          <w:szCs w:val="24"/>
        </w:rPr>
        <w:t xml:space="preserve"> электронной форме</w:t>
      </w:r>
      <w:r w:rsidRPr="006A2792">
        <w:rPr>
          <w:rFonts w:ascii="Times New Roman" w:hAnsi="Times New Roman"/>
          <w:b/>
          <w:sz w:val="24"/>
          <w:szCs w:val="24"/>
        </w:rPr>
        <w:t>                                                       </w:t>
      </w:r>
    </w:p>
    <w:p w14:paraId="65116877" w14:textId="05C7086F" w:rsidR="004108DD" w:rsidRPr="006A2792" w:rsidRDefault="004108DD" w:rsidP="006A2792">
      <w:pPr>
        <w:pStyle w:val="a5"/>
        <w:numPr>
          <w:ilvl w:val="1"/>
          <w:numId w:val="1"/>
        </w:numPr>
        <w:autoSpaceDE w:val="0"/>
        <w:autoSpaceDN w:val="0"/>
        <w:adjustRightInd w:val="0"/>
        <w:spacing w:after="0" w:line="240" w:lineRule="auto"/>
        <w:jc w:val="both"/>
        <w:outlineLvl w:val="1"/>
        <w:rPr>
          <w:rFonts w:ascii="Times New Roman" w:hAnsi="Times New Roman"/>
          <w:b/>
          <w:sz w:val="24"/>
          <w:szCs w:val="24"/>
        </w:rPr>
      </w:pPr>
      <w:r w:rsidRPr="006A2792">
        <w:rPr>
          <w:rFonts w:ascii="Times New Roman" w:hAnsi="Times New Roman"/>
          <w:b/>
          <w:bCs/>
          <w:sz w:val="24"/>
          <w:szCs w:val="24"/>
        </w:rPr>
        <w:t>Общие условия</w:t>
      </w:r>
    </w:p>
    <w:p w14:paraId="67E18C1F" w14:textId="4ECB26D6" w:rsidR="004108DD" w:rsidRPr="004108DD" w:rsidRDefault="004108DD" w:rsidP="004108DD">
      <w:pPr>
        <w:autoSpaceDE w:val="0"/>
        <w:autoSpaceDN w:val="0"/>
        <w:adjustRightInd w:val="0"/>
        <w:spacing w:after="0" w:line="240" w:lineRule="auto"/>
        <w:ind w:firstLine="851"/>
        <w:jc w:val="both"/>
        <w:outlineLvl w:val="1"/>
        <w:rPr>
          <w:rFonts w:ascii="Times New Roman" w:hAnsi="Times New Roman"/>
          <w:bCs/>
          <w:sz w:val="24"/>
          <w:szCs w:val="24"/>
        </w:rPr>
      </w:pPr>
      <w:r w:rsidRPr="004108DD">
        <w:rPr>
          <w:rFonts w:ascii="Times New Roman" w:hAnsi="Times New Roman"/>
          <w:b/>
          <w:sz w:val="24"/>
          <w:szCs w:val="24"/>
        </w:rPr>
        <w:t>  </w:t>
      </w:r>
      <w:r w:rsidRPr="004108DD">
        <w:rPr>
          <w:rFonts w:ascii="Times New Roman" w:hAnsi="Times New Roman"/>
          <w:bCs/>
          <w:sz w:val="24"/>
          <w:szCs w:val="24"/>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муниципальное имущество, выставляемое на торги в электронной форме (далее Претендент), обязано осуществить следующие действия:</w:t>
      </w:r>
    </w:p>
    <w:p w14:paraId="52C97ADF" w14:textId="429F38AF"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внести задаток в указанном в настоящем извещении порядке (п</w:t>
      </w:r>
      <w:r w:rsidRPr="006A2792">
        <w:rPr>
          <w:rFonts w:ascii="Times New Roman" w:hAnsi="Times New Roman"/>
          <w:bCs/>
          <w:sz w:val="24"/>
          <w:szCs w:val="24"/>
        </w:rPr>
        <w:t xml:space="preserve">риложение </w:t>
      </w:r>
      <w:r w:rsidRPr="004108DD">
        <w:rPr>
          <w:rFonts w:ascii="Times New Roman" w:hAnsi="Times New Roman"/>
          <w:bCs/>
          <w:sz w:val="24"/>
          <w:szCs w:val="24"/>
        </w:rPr>
        <w:t>3 настоящего извещения);</w:t>
      </w:r>
    </w:p>
    <w:p w14:paraId="167B8F49" w14:textId="5A213EB4"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 в установленном порядке подать заявку </w:t>
      </w:r>
      <w:proofErr w:type="gramStart"/>
      <w:r w:rsidRPr="004108DD">
        <w:rPr>
          <w:rFonts w:ascii="Times New Roman" w:hAnsi="Times New Roman"/>
          <w:bCs/>
          <w:sz w:val="24"/>
          <w:szCs w:val="24"/>
        </w:rPr>
        <w:t>по  форме</w:t>
      </w:r>
      <w:proofErr w:type="gramEnd"/>
      <w:r w:rsidRPr="004108DD">
        <w:rPr>
          <w:rFonts w:ascii="Times New Roman" w:hAnsi="Times New Roman"/>
          <w:bCs/>
          <w:sz w:val="24"/>
          <w:szCs w:val="24"/>
        </w:rPr>
        <w:t xml:space="preserve"> (п</w:t>
      </w:r>
      <w:r w:rsidRPr="006A2792">
        <w:rPr>
          <w:rFonts w:ascii="Times New Roman" w:hAnsi="Times New Roman"/>
          <w:bCs/>
          <w:sz w:val="24"/>
          <w:szCs w:val="24"/>
        </w:rPr>
        <w:t xml:space="preserve">риложение </w:t>
      </w:r>
      <w:r w:rsidRPr="004108DD">
        <w:rPr>
          <w:rFonts w:ascii="Times New Roman" w:hAnsi="Times New Roman"/>
          <w:bCs/>
          <w:sz w:val="24"/>
          <w:szCs w:val="24"/>
        </w:rPr>
        <w:t>4 настоящего извещения).</w:t>
      </w:r>
    </w:p>
    <w:p w14:paraId="1D34A7EE" w14:textId="59E5EE1A" w:rsidR="004108DD" w:rsidRPr="004108DD" w:rsidRDefault="004108DD" w:rsidP="004108DD">
      <w:pPr>
        <w:autoSpaceDE w:val="0"/>
        <w:autoSpaceDN w:val="0"/>
        <w:adjustRightInd w:val="0"/>
        <w:spacing w:after="0" w:line="240" w:lineRule="auto"/>
        <w:ind w:firstLine="708"/>
        <w:jc w:val="both"/>
        <w:outlineLvl w:val="1"/>
        <w:rPr>
          <w:rFonts w:ascii="Times New Roman" w:hAnsi="Times New Roman"/>
          <w:bCs/>
          <w:sz w:val="24"/>
          <w:szCs w:val="24"/>
        </w:rPr>
      </w:pPr>
      <w:r w:rsidRPr="004108DD">
        <w:rPr>
          <w:rFonts w:ascii="Times New Roman" w:hAnsi="Times New Roman"/>
          <w:bCs/>
          <w:sz w:val="24"/>
          <w:szCs w:val="24"/>
        </w:rPr>
        <w:t>Для обеспечения доступа к подаче заявки и дальнейшей процедуре торгов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081B2916"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 Обязанность доказать свое право на участие в торгах в электронной форме возлагается на Претендента.</w:t>
      </w:r>
    </w:p>
    <w:p w14:paraId="1503D962" w14:textId="7A9836E9"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
          <w:sz w:val="24"/>
          <w:szCs w:val="24"/>
        </w:rPr>
      </w:pPr>
      <w:r w:rsidRPr="004108DD">
        <w:rPr>
          <w:rFonts w:ascii="Times New Roman" w:hAnsi="Times New Roman"/>
          <w:b/>
          <w:bCs/>
          <w:sz w:val="24"/>
          <w:szCs w:val="24"/>
        </w:rPr>
        <w:t> </w:t>
      </w:r>
      <w:r w:rsidR="006A2792">
        <w:rPr>
          <w:rFonts w:ascii="Times New Roman" w:hAnsi="Times New Roman"/>
          <w:b/>
          <w:bCs/>
          <w:sz w:val="24"/>
          <w:szCs w:val="24"/>
        </w:rPr>
        <w:t>3.</w:t>
      </w:r>
      <w:r w:rsidRPr="004108DD">
        <w:rPr>
          <w:rFonts w:ascii="Times New Roman" w:hAnsi="Times New Roman"/>
          <w:b/>
          <w:bCs/>
          <w:sz w:val="24"/>
          <w:szCs w:val="24"/>
        </w:rPr>
        <w:t>2. Срок и порядок регистрации на электронной площадке</w:t>
      </w:r>
    </w:p>
    <w:p w14:paraId="4FB73468"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Для обеспечения доступа к участию </w:t>
      </w:r>
      <w:proofErr w:type="gramStart"/>
      <w:r w:rsidRPr="004108DD">
        <w:rPr>
          <w:rFonts w:ascii="Times New Roman" w:hAnsi="Times New Roman"/>
          <w:bCs/>
          <w:sz w:val="24"/>
          <w:szCs w:val="24"/>
        </w:rPr>
        <w:t>в  электронных</w:t>
      </w:r>
      <w:proofErr w:type="gramEnd"/>
      <w:r w:rsidRPr="004108DD">
        <w:rPr>
          <w:rFonts w:ascii="Times New Roman" w:hAnsi="Times New Roman"/>
          <w:bCs/>
          <w:sz w:val="24"/>
          <w:szCs w:val="24"/>
        </w:rPr>
        <w:t xml:space="preserve"> торгах Претендентам необходимо пройти процедуру регистрации  в соответствии с Регламентом электронной площадки оператора продажи.</w:t>
      </w:r>
    </w:p>
    <w:p w14:paraId="42624F46" w14:textId="3C8BAFE8"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 Дата и время регистрации на   электронной </w:t>
      </w:r>
      <w:proofErr w:type="gramStart"/>
      <w:r w:rsidRPr="004108DD">
        <w:rPr>
          <w:rFonts w:ascii="Times New Roman" w:hAnsi="Times New Roman"/>
          <w:bCs/>
          <w:sz w:val="24"/>
          <w:szCs w:val="24"/>
        </w:rPr>
        <w:t>площадке  Претендентов</w:t>
      </w:r>
      <w:proofErr w:type="gramEnd"/>
      <w:r w:rsidRPr="004108DD">
        <w:rPr>
          <w:rFonts w:ascii="Times New Roman" w:hAnsi="Times New Roman"/>
          <w:bCs/>
          <w:sz w:val="24"/>
          <w:szCs w:val="24"/>
        </w:rPr>
        <w:t xml:space="preserve"> на участие в торгах осуществляется ежедневно, круглосуточно, но не позднее даты и времени окончания подачи (приема) Заявок.</w:t>
      </w:r>
    </w:p>
    <w:p w14:paraId="508813EF" w14:textId="0ED4186B"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Регистрация на электронной площадке осуществляется без взимания платы.</w:t>
      </w:r>
    </w:p>
    <w:p w14:paraId="0F719A0F" w14:textId="4A647366"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Регистрации на электронной площадке подлежат Претенденты, ранее не зарегистрированные на электронной площадке или регистрации которых, на электронной площадке была ими прекращена.</w:t>
      </w:r>
    </w:p>
    <w:p w14:paraId="4F90494C" w14:textId="6B99E241" w:rsidR="006A2792" w:rsidRDefault="004108DD" w:rsidP="006A2792">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Регистрация на электронной площадке проводится в соответствии с Регламентом электронной площадк</w:t>
      </w:r>
      <w:r w:rsidR="006A2792" w:rsidRPr="006A2792">
        <w:rPr>
          <w:rFonts w:ascii="Times New Roman" w:hAnsi="Times New Roman"/>
          <w:bCs/>
          <w:sz w:val="24"/>
          <w:szCs w:val="24"/>
        </w:rPr>
        <w:t>е.</w:t>
      </w:r>
    </w:p>
    <w:p w14:paraId="0989BFC4" w14:textId="77777777" w:rsidR="006E3C65" w:rsidRPr="006A2792" w:rsidRDefault="006E3C65" w:rsidP="006A2792">
      <w:pPr>
        <w:autoSpaceDE w:val="0"/>
        <w:autoSpaceDN w:val="0"/>
        <w:adjustRightInd w:val="0"/>
        <w:spacing w:after="0" w:line="240" w:lineRule="auto"/>
        <w:ind w:firstLine="709"/>
        <w:jc w:val="both"/>
        <w:outlineLvl w:val="1"/>
        <w:rPr>
          <w:rFonts w:ascii="Times New Roman" w:hAnsi="Times New Roman"/>
          <w:bCs/>
          <w:sz w:val="24"/>
          <w:szCs w:val="24"/>
        </w:rPr>
      </w:pPr>
    </w:p>
    <w:p w14:paraId="7DC29C0F" w14:textId="11699BCF" w:rsidR="004108DD" w:rsidRPr="004108DD" w:rsidRDefault="006E3C65" w:rsidP="006E3C65">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4.</w:t>
      </w:r>
      <w:r w:rsidR="004108DD" w:rsidRPr="004108DD">
        <w:rPr>
          <w:rFonts w:ascii="Times New Roman" w:hAnsi="Times New Roman"/>
          <w:b/>
          <w:bCs/>
          <w:sz w:val="24"/>
          <w:szCs w:val="24"/>
        </w:rPr>
        <w:t xml:space="preserve"> Порядок проведения торгов посредством публичного предложения в электронной форме и определения победителя торгов в электронной форме</w:t>
      </w:r>
    </w:p>
    <w:p w14:paraId="2DE9D5EC"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Процедура торгов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понижения цены первоначального предложения на величину, равную величине «шага понижения», но не ниже цены отсечения.</w:t>
      </w:r>
    </w:p>
    <w:p w14:paraId="7EC09CEA" w14:textId="7D0F2E6C"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 </w:t>
      </w:r>
    </w:p>
    <w:p w14:paraId="3E50C993"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Время приема предложения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3C51DCF3"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14:paraId="2B963A3C"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w:t>
      </w:r>
      <w:proofErr w:type="gramStart"/>
      <w:r w:rsidRPr="004108DD">
        <w:rPr>
          <w:rFonts w:ascii="Times New Roman" w:hAnsi="Times New Roman"/>
          <w:bCs/>
          <w:sz w:val="24"/>
          <w:szCs w:val="24"/>
        </w:rPr>
        <w:t>предложений  о</w:t>
      </w:r>
      <w:proofErr w:type="gramEnd"/>
      <w:r w:rsidRPr="004108DD">
        <w:rPr>
          <w:rFonts w:ascii="Times New Roman" w:hAnsi="Times New Roman"/>
          <w:bCs/>
          <w:sz w:val="24"/>
          <w:szCs w:val="24"/>
        </w:rPr>
        <w:t xml:space="preserve"> цене имущества.</w:t>
      </w:r>
    </w:p>
    <w:p w14:paraId="3D44CF1D" w14:textId="15F18219"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w:t>
      </w:r>
      <w:proofErr w:type="gramStart"/>
      <w:r w:rsidRPr="004108DD">
        <w:rPr>
          <w:rFonts w:ascii="Times New Roman" w:hAnsi="Times New Roman"/>
          <w:bCs/>
          <w:sz w:val="24"/>
          <w:szCs w:val="24"/>
        </w:rPr>
        <w:t>Продавцом  в</w:t>
      </w:r>
      <w:proofErr w:type="gramEnd"/>
      <w:r w:rsidRPr="004108DD">
        <w:rPr>
          <w:rFonts w:ascii="Times New Roman" w:hAnsi="Times New Roman"/>
          <w:bCs/>
          <w:sz w:val="24"/>
          <w:szCs w:val="24"/>
        </w:rPr>
        <w:t xml:space="preserve"> фиксированной сумме, составляющей не более 5</w:t>
      </w:r>
      <w:r w:rsidR="00CD6084">
        <w:rPr>
          <w:rFonts w:ascii="Times New Roman" w:hAnsi="Times New Roman"/>
          <w:bCs/>
          <w:sz w:val="24"/>
          <w:szCs w:val="24"/>
        </w:rPr>
        <w:t>0</w:t>
      </w:r>
      <w:r w:rsidRPr="004108DD">
        <w:rPr>
          <w:rFonts w:ascii="Times New Roman" w:hAnsi="Times New Roman"/>
          <w:bCs/>
          <w:sz w:val="24"/>
          <w:szCs w:val="24"/>
        </w:rPr>
        <w:t xml:space="preserve"> процентов «шага понижения», и не изменяется в течение всей процедуры продажи посредством публичного предложения в электронной форме.</w:t>
      </w:r>
    </w:p>
    <w:p w14:paraId="13CA51AC"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3ABE78F"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Со времени начала проведения процедуры продажи посредством публичного предложения в электронной форме Оператором размещается:</w:t>
      </w:r>
    </w:p>
    <w:p w14:paraId="04DF3C02"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а) в открытой части электронной торговой площадки - информация о начале проведения процедуры продажи посредством публичного </w:t>
      </w:r>
      <w:proofErr w:type="gramStart"/>
      <w:r w:rsidRPr="004108DD">
        <w:rPr>
          <w:rFonts w:ascii="Times New Roman" w:hAnsi="Times New Roman"/>
          <w:bCs/>
          <w:sz w:val="24"/>
          <w:szCs w:val="24"/>
        </w:rPr>
        <w:t>предложения  в</w:t>
      </w:r>
      <w:proofErr w:type="gramEnd"/>
      <w:r w:rsidRPr="004108DD">
        <w:rPr>
          <w:rFonts w:ascii="Times New Roman" w:hAnsi="Times New Roman"/>
          <w:bCs/>
          <w:sz w:val="24"/>
          <w:szCs w:val="24"/>
        </w:rPr>
        <w:t xml:space="preserve"> электронной форме с указанием наименования муниципального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 </w:t>
      </w:r>
    </w:p>
    <w:p w14:paraId="030DD127"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 понижения».</w:t>
      </w:r>
    </w:p>
    <w:p w14:paraId="441D7007"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Во время проведения процедуры продажи посредством публичного предложения в электронной форме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385F927D" w14:textId="4F8CE77F"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Ход проведения процедуры продажи посредством публичного предложения в электронной форме </w:t>
      </w:r>
      <w:proofErr w:type="gramStart"/>
      <w:r w:rsidRPr="004108DD">
        <w:rPr>
          <w:rFonts w:ascii="Times New Roman" w:hAnsi="Times New Roman"/>
          <w:bCs/>
          <w:sz w:val="24"/>
          <w:szCs w:val="24"/>
        </w:rPr>
        <w:t>фиксируется  Оператором</w:t>
      </w:r>
      <w:proofErr w:type="gramEnd"/>
      <w:r w:rsidRPr="004108DD">
        <w:rPr>
          <w:rFonts w:ascii="Times New Roman" w:hAnsi="Times New Roman"/>
          <w:bCs/>
          <w:sz w:val="24"/>
          <w:szCs w:val="24"/>
        </w:rPr>
        <w:t xml:space="preserve"> в электронном журнале, который направляется Продавцу в течении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45839D00"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Оператора электронного журнала.</w:t>
      </w:r>
    </w:p>
    <w:p w14:paraId="652AEFCD"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3B3E6D68"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4F7F1C4"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наименование имущества и иные позволяющие его индивидуализировать сведения;</w:t>
      </w:r>
    </w:p>
    <w:p w14:paraId="1702D4E1"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цена сделки;</w:t>
      </w:r>
    </w:p>
    <w:p w14:paraId="62AD8C0F"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фамилия, имя, отчество физического лица или наименование юридического лица победителя.</w:t>
      </w:r>
    </w:p>
    <w:p w14:paraId="36E310DD"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Продажа имущества посредством публичного предложения признается несостоявшейся в следующих случаях:</w:t>
      </w:r>
    </w:p>
    <w:p w14:paraId="400AB9F7"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а) не было подано ни одной заявки на участие либо ни один из Претендентов не признан участником;</w:t>
      </w:r>
    </w:p>
    <w:p w14:paraId="768CFDBD"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б) принято решение о признании только одного Претендента участником;</w:t>
      </w:r>
    </w:p>
    <w:p w14:paraId="19EF20AB"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в) ни один из участников не сделал предложение </w:t>
      </w:r>
      <w:proofErr w:type="gramStart"/>
      <w:r w:rsidRPr="004108DD">
        <w:rPr>
          <w:rFonts w:ascii="Times New Roman" w:hAnsi="Times New Roman"/>
          <w:bCs/>
          <w:sz w:val="24"/>
          <w:szCs w:val="24"/>
        </w:rPr>
        <w:t>о  цене</w:t>
      </w:r>
      <w:proofErr w:type="gramEnd"/>
      <w:r w:rsidRPr="004108DD">
        <w:rPr>
          <w:rFonts w:ascii="Times New Roman" w:hAnsi="Times New Roman"/>
          <w:bCs/>
          <w:sz w:val="24"/>
          <w:szCs w:val="24"/>
        </w:rPr>
        <w:t xml:space="preserve"> муниципального имущества при достижении минимальной цены продажи (цены отсечения) имущества.</w:t>
      </w:r>
    </w:p>
    <w:p w14:paraId="05C4EDE8" w14:textId="048E8844" w:rsidR="004108DD" w:rsidRPr="006E3C65"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Решения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6B0E45CF" w14:textId="77777777" w:rsidR="006E3C65" w:rsidRPr="004108DD" w:rsidRDefault="006E3C65" w:rsidP="004108DD">
      <w:pPr>
        <w:autoSpaceDE w:val="0"/>
        <w:autoSpaceDN w:val="0"/>
        <w:adjustRightInd w:val="0"/>
        <w:spacing w:after="0" w:line="240" w:lineRule="auto"/>
        <w:ind w:firstLine="709"/>
        <w:jc w:val="both"/>
        <w:outlineLvl w:val="1"/>
        <w:rPr>
          <w:rFonts w:ascii="Times New Roman" w:hAnsi="Times New Roman"/>
          <w:bCs/>
          <w:sz w:val="24"/>
          <w:szCs w:val="24"/>
        </w:rPr>
      </w:pPr>
    </w:p>
    <w:p w14:paraId="6EE79015" w14:textId="728EE722" w:rsidR="004108DD" w:rsidRPr="004108DD" w:rsidRDefault="006E3C65" w:rsidP="004108DD">
      <w:pPr>
        <w:autoSpaceDE w:val="0"/>
        <w:autoSpaceDN w:val="0"/>
        <w:adjustRightInd w:val="0"/>
        <w:spacing w:after="0" w:line="240" w:lineRule="auto"/>
        <w:ind w:firstLine="709"/>
        <w:jc w:val="both"/>
        <w:outlineLvl w:val="1"/>
        <w:rPr>
          <w:rFonts w:ascii="Times New Roman" w:hAnsi="Times New Roman"/>
          <w:b/>
          <w:sz w:val="24"/>
          <w:szCs w:val="24"/>
        </w:rPr>
      </w:pPr>
      <w:r w:rsidRPr="006E3C65">
        <w:rPr>
          <w:rFonts w:ascii="Times New Roman" w:hAnsi="Times New Roman"/>
          <w:b/>
          <w:bCs/>
          <w:sz w:val="24"/>
          <w:szCs w:val="24"/>
        </w:rPr>
        <w:t>5</w:t>
      </w:r>
      <w:r w:rsidR="004108DD" w:rsidRPr="004108DD">
        <w:rPr>
          <w:rFonts w:ascii="Times New Roman" w:hAnsi="Times New Roman"/>
          <w:b/>
          <w:bCs/>
          <w:sz w:val="24"/>
          <w:szCs w:val="24"/>
        </w:rPr>
        <w:t>. Порядок заключения договора купли-продажи имущества по итогам торгов в электронной форме</w:t>
      </w:r>
    </w:p>
    <w:p w14:paraId="448F5550" w14:textId="77777777" w:rsidR="004108DD" w:rsidRPr="004108DD"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По результатам продажи имущества Продавец и победитель продажи имущества (покупатель) не позднее 5 (пяти) рабочих дней с даты </w:t>
      </w:r>
      <w:proofErr w:type="gramStart"/>
      <w:r w:rsidRPr="004108DD">
        <w:rPr>
          <w:rFonts w:ascii="Times New Roman" w:hAnsi="Times New Roman"/>
          <w:bCs/>
          <w:sz w:val="24"/>
          <w:szCs w:val="24"/>
        </w:rPr>
        <w:t>проведения  продажи</w:t>
      </w:r>
      <w:proofErr w:type="gramEnd"/>
      <w:r w:rsidRPr="004108DD">
        <w:rPr>
          <w:rFonts w:ascii="Times New Roman" w:hAnsi="Times New Roman"/>
          <w:bCs/>
          <w:sz w:val="24"/>
          <w:szCs w:val="24"/>
        </w:rPr>
        <w:t xml:space="preserve"> имущества заключают в соответствии с законодательством Российской Федерации договор купли-продажи.</w:t>
      </w:r>
    </w:p>
    <w:p w14:paraId="49C8B641" w14:textId="68265CD2" w:rsidR="004108DD" w:rsidRPr="006E3C65" w:rsidRDefault="004108DD" w:rsidP="004108DD">
      <w:pPr>
        <w:autoSpaceDE w:val="0"/>
        <w:autoSpaceDN w:val="0"/>
        <w:adjustRightInd w:val="0"/>
        <w:spacing w:after="0" w:line="240" w:lineRule="auto"/>
        <w:ind w:firstLine="709"/>
        <w:jc w:val="both"/>
        <w:outlineLvl w:val="1"/>
        <w:rPr>
          <w:rFonts w:ascii="Times New Roman" w:hAnsi="Times New Roman"/>
          <w:bCs/>
          <w:sz w:val="24"/>
          <w:szCs w:val="24"/>
        </w:rPr>
      </w:pPr>
      <w:r w:rsidRPr="004108DD">
        <w:rPr>
          <w:rFonts w:ascii="Times New Roman" w:hAnsi="Times New Roman"/>
          <w:bCs/>
          <w:sz w:val="24"/>
          <w:szCs w:val="24"/>
        </w:rPr>
        <w:t xml:space="preserve">Покупатель обязан в течение тридцати дней со дня заключения договора купли – продажи оплатить установленную по результатам проведения торгов продажную цену за вычетом суммы задатка, путем перечисления </w:t>
      </w:r>
      <w:proofErr w:type="gramStart"/>
      <w:r w:rsidRPr="004108DD">
        <w:rPr>
          <w:rFonts w:ascii="Times New Roman" w:hAnsi="Times New Roman"/>
          <w:bCs/>
          <w:sz w:val="24"/>
          <w:szCs w:val="24"/>
        </w:rPr>
        <w:t>денежных  средств</w:t>
      </w:r>
      <w:proofErr w:type="gramEnd"/>
      <w:r w:rsidRPr="004108DD">
        <w:rPr>
          <w:rFonts w:ascii="Times New Roman" w:hAnsi="Times New Roman"/>
          <w:bCs/>
          <w:sz w:val="24"/>
          <w:szCs w:val="24"/>
        </w:rPr>
        <w:t xml:space="preserve"> по следующим реквизитам:</w:t>
      </w:r>
      <w:r w:rsidR="006E3C65" w:rsidRPr="006E3C65">
        <w:rPr>
          <w:rFonts w:ascii="Times New Roman" w:hAnsi="Times New Roman"/>
          <w:bCs/>
          <w:sz w:val="24"/>
          <w:szCs w:val="24"/>
        </w:rPr>
        <w:t xml:space="preserve"> </w:t>
      </w:r>
    </w:p>
    <w:p w14:paraId="29EB6644" w14:textId="77777777" w:rsidR="006E3C65" w:rsidRPr="006E3C65" w:rsidRDefault="006E3C65" w:rsidP="006E3C65">
      <w:pPr>
        <w:pStyle w:val="a3"/>
        <w:ind w:firstLine="708"/>
        <w:jc w:val="both"/>
        <w:rPr>
          <w:rFonts w:ascii="Times New Roman" w:hAnsi="Times New Roman"/>
          <w:color w:val="000000"/>
          <w:sz w:val="24"/>
          <w:szCs w:val="24"/>
        </w:rPr>
      </w:pPr>
      <w:r w:rsidRPr="006E3C65">
        <w:rPr>
          <w:rFonts w:ascii="Times New Roman" w:hAnsi="Times New Roman"/>
          <w:color w:val="000000"/>
          <w:sz w:val="24"/>
          <w:szCs w:val="24"/>
        </w:rPr>
        <w:t>УФК по Ивановской области (Администрация Наволокского городского поселения Кинешемского муниципального района)</w:t>
      </w:r>
    </w:p>
    <w:p w14:paraId="46BF1A44" w14:textId="77777777" w:rsidR="006E3C65" w:rsidRPr="006E3C65" w:rsidRDefault="006E3C65" w:rsidP="006E3C65">
      <w:pPr>
        <w:pStyle w:val="a3"/>
        <w:ind w:firstLine="708"/>
        <w:jc w:val="both"/>
        <w:rPr>
          <w:rFonts w:ascii="Times New Roman" w:hAnsi="Times New Roman"/>
          <w:color w:val="000000"/>
          <w:sz w:val="24"/>
          <w:szCs w:val="24"/>
        </w:rPr>
      </w:pPr>
      <w:proofErr w:type="gramStart"/>
      <w:r w:rsidRPr="006E3C65">
        <w:rPr>
          <w:rFonts w:ascii="Times New Roman" w:hAnsi="Times New Roman"/>
          <w:color w:val="000000"/>
          <w:sz w:val="24"/>
          <w:szCs w:val="24"/>
        </w:rPr>
        <w:t>Банк:  ОТДЕЛЕНИЕ</w:t>
      </w:r>
      <w:proofErr w:type="gramEnd"/>
      <w:r w:rsidRPr="006E3C65">
        <w:rPr>
          <w:rFonts w:ascii="Times New Roman" w:hAnsi="Times New Roman"/>
          <w:color w:val="000000"/>
          <w:sz w:val="24"/>
          <w:szCs w:val="24"/>
        </w:rPr>
        <w:t xml:space="preserve"> ИВАНОВО БАНКА РОССИИ //УФК ПО ИВАНОВСКОЙ ОБЛАСТИ  г. Иваново  БИК: 012406500  ЕКС:  40102810645370000025  </w:t>
      </w:r>
    </w:p>
    <w:p w14:paraId="2C5F7B32" w14:textId="77777777" w:rsidR="006E3C65" w:rsidRPr="006E3C65" w:rsidRDefault="006E3C65" w:rsidP="006E3C65">
      <w:pPr>
        <w:pStyle w:val="a3"/>
        <w:ind w:firstLine="708"/>
        <w:jc w:val="both"/>
        <w:rPr>
          <w:rFonts w:ascii="Times New Roman" w:hAnsi="Times New Roman"/>
          <w:color w:val="000000"/>
          <w:sz w:val="24"/>
          <w:szCs w:val="24"/>
        </w:rPr>
      </w:pPr>
      <w:r w:rsidRPr="006E3C65">
        <w:rPr>
          <w:rFonts w:ascii="Times New Roman" w:hAnsi="Times New Roman"/>
          <w:color w:val="000000"/>
          <w:sz w:val="24"/>
          <w:szCs w:val="24"/>
        </w:rPr>
        <w:t xml:space="preserve">Казначейский счет </w:t>
      </w:r>
      <w:proofErr w:type="gramStart"/>
      <w:r w:rsidRPr="006E3C65">
        <w:rPr>
          <w:rFonts w:ascii="Times New Roman" w:hAnsi="Times New Roman"/>
          <w:color w:val="000000"/>
          <w:sz w:val="24"/>
          <w:szCs w:val="24"/>
        </w:rPr>
        <w:t>03100643000000013300  Лицевой</w:t>
      </w:r>
      <w:proofErr w:type="gramEnd"/>
      <w:r w:rsidRPr="006E3C65">
        <w:rPr>
          <w:rFonts w:ascii="Times New Roman" w:hAnsi="Times New Roman"/>
          <w:color w:val="000000"/>
          <w:sz w:val="24"/>
          <w:szCs w:val="24"/>
        </w:rPr>
        <w:t xml:space="preserve"> счет 04333006160</w:t>
      </w:r>
    </w:p>
    <w:p w14:paraId="6605F47E" w14:textId="77777777" w:rsidR="006E3C65" w:rsidRPr="006E3C65" w:rsidRDefault="006E3C65" w:rsidP="006E3C65">
      <w:pPr>
        <w:pStyle w:val="a3"/>
        <w:ind w:firstLine="708"/>
        <w:jc w:val="both"/>
        <w:rPr>
          <w:rFonts w:ascii="Times New Roman" w:hAnsi="Times New Roman"/>
          <w:color w:val="000000"/>
          <w:sz w:val="24"/>
          <w:szCs w:val="24"/>
        </w:rPr>
      </w:pPr>
      <w:r w:rsidRPr="006E3C65">
        <w:rPr>
          <w:rFonts w:ascii="Times New Roman" w:hAnsi="Times New Roman"/>
          <w:color w:val="000000"/>
          <w:sz w:val="24"/>
          <w:szCs w:val="24"/>
        </w:rPr>
        <w:t>КБК 922 114 02053 13 0000 410</w:t>
      </w:r>
    </w:p>
    <w:p w14:paraId="0D8182FB" w14:textId="77777777" w:rsidR="006E3C65" w:rsidRPr="006E3C65" w:rsidRDefault="006E3C65" w:rsidP="006E3C65">
      <w:pPr>
        <w:pStyle w:val="a3"/>
        <w:ind w:firstLine="708"/>
        <w:jc w:val="both"/>
        <w:rPr>
          <w:rFonts w:ascii="Times New Roman" w:hAnsi="Times New Roman"/>
          <w:sz w:val="24"/>
          <w:szCs w:val="24"/>
        </w:rPr>
      </w:pPr>
      <w:r w:rsidRPr="006E3C65">
        <w:rPr>
          <w:rFonts w:ascii="Times New Roman" w:hAnsi="Times New Roman"/>
          <w:color w:val="000000"/>
          <w:spacing w:val="-1"/>
          <w:sz w:val="24"/>
          <w:szCs w:val="24"/>
        </w:rPr>
        <w:t>Покупатель имеет право произвести оплату досрочно.</w:t>
      </w:r>
    </w:p>
    <w:p w14:paraId="655EB108" w14:textId="77777777"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1"/>
          <w:headerReference w:type="default" r:id="rId12"/>
          <w:pgSz w:w="11906" w:h="16838"/>
          <w:pgMar w:top="709" w:right="567" w:bottom="851" w:left="1418" w:header="709" w:footer="709" w:gutter="0"/>
          <w:cols w:space="708"/>
          <w:titlePg/>
          <w:docGrid w:linePitch="360"/>
        </w:sectPr>
      </w:pPr>
    </w:p>
    <w:p w14:paraId="7CBA607C" w14:textId="77777777"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14:paraId="15147A6C" w14:textId="77777777"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14:paraId="4DA940FF"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712F6694"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427F23D7"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228ED47C" w14:textId="77777777" w:rsidR="00817677" w:rsidRPr="00817677" w:rsidRDefault="00817677" w:rsidP="00817677">
      <w:pPr>
        <w:ind w:left="-284" w:right="-1" w:firstLine="284"/>
        <w:contextualSpacing/>
        <w:jc w:val="center"/>
        <w:rPr>
          <w:rFonts w:ascii="Times New Roman" w:hAnsi="Times New Roman"/>
          <w:b/>
          <w:color w:val="000000"/>
        </w:rPr>
      </w:pPr>
      <w:r w:rsidRPr="00817677">
        <w:rPr>
          <w:rFonts w:ascii="Times New Roman" w:hAnsi="Times New Roman"/>
          <w:b/>
          <w:color w:val="000000"/>
        </w:rPr>
        <w:t xml:space="preserve">ЗАЯВКА </w:t>
      </w:r>
      <w:r w:rsidRPr="00817677">
        <w:rPr>
          <w:rFonts w:ascii="Times New Roman" w:hAnsi="Times New Roman"/>
          <w:b/>
          <w:color w:val="000000"/>
        </w:rPr>
        <w:br/>
        <w:t xml:space="preserve">НА УЧАСТИЕ В ТОРГАХ ПО ПРОДАЖЕ МУНИЦИПАЛЬНОГО </w:t>
      </w:r>
      <w:r w:rsidRPr="00817677">
        <w:rPr>
          <w:rFonts w:ascii="Times New Roman" w:hAnsi="Times New Roman"/>
          <w:b/>
          <w:color w:val="000000"/>
        </w:rPr>
        <w:br/>
        <w:t>ИМУЩЕСТВА НАВОЛОКСКОГО ГОРОДСКОГО ПОСЕЛЕНИЯ В ЭЛЕКТРОННОЙ ФОРМЕ:</w:t>
      </w:r>
    </w:p>
    <w:p w14:paraId="5C7A69AB"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5F34B00B" w14:textId="77777777" w:rsidR="00817677" w:rsidRPr="00817677" w:rsidRDefault="00817677" w:rsidP="00817677">
      <w:pPr>
        <w:ind w:right="-1"/>
        <w:contextualSpacing/>
        <w:jc w:val="center"/>
        <w:rPr>
          <w:rFonts w:ascii="Times New Roman" w:hAnsi="Times New Roman"/>
          <w:bCs/>
          <w:sz w:val="16"/>
          <w:szCs w:val="16"/>
        </w:rPr>
      </w:pPr>
      <w:r w:rsidRPr="00817677">
        <w:rPr>
          <w:rFonts w:ascii="Times New Roman" w:hAnsi="Times New Roman"/>
          <w:bCs/>
          <w:sz w:val="16"/>
          <w:szCs w:val="16"/>
        </w:rPr>
        <w:t>(наименование, характеристики, местонахождение продаваемого имущества)</w:t>
      </w:r>
    </w:p>
    <w:p w14:paraId="0352778F"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0DC14919"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4B1DF4A3"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573EF6AB" w14:textId="77777777" w:rsidR="00817677" w:rsidRPr="00817677" w:rsidRDefault="00817677" w:rsidP="00817677">
      <w:pPr>
        <w:ind w:right="-1"/>
        <w:contextualSpacing/>
        <w:jc w:val="center"/>
        <w:rPr>
          <w:rFonts w:ascii="Times New Roman" w:hAnsi="Times New Roman"/>
          <w:bCs/>
        </w:rPr>
      </w:pPr>
      <w:r w:rsidRPr="00817677">
        <w:rPr>
          <w:rFonts w:ascii="Times New Roman" w:hAnsi="Times New Roman"/>
          <w:bCs/>
        </w:rPr>
        <w:t>Вид торгов: _______________________________________________________________________ ,</w:t>
      </w:r>
    </w:p>
    <w:p w14:paraId="2589D5B7" w14:textId="77777777" w:rsidR="00817677" w:rsidRPr="00817677" w:rsidRDefault="00817677" w:rsidP="00817677">
      <w:pPr>
        <w:ind w:right="-1"/>
        <w:contextualSpacing/>
        <w:jc w:val="center"/>
        <w:rPr>
          <w:rFonts w:ascii="Times New Roman" w:hAnsi="Times New Roman"/>
          <w:sz w:val="16"/>
          <w:szCs w:val="16"/>
        </w:rPr>
      </w:pPr>
      <w:r w:rsidRPr="00817677">
        <w:rPr>
          <w:rFonts w:ascii="Times New Roman" w:hAnsi="Times New Roman"/>
          <w:sz w:val="16"/>
          <w:szCs w:val="16"/>
        </w:rPr>
        <w:t>(аукцион, конкурс, продажа посредством публичного предложения, продажа без объявления цены)</w:t>
      </w:r>
    </w:p>
    <w:p w14:paraId="33D88DEB" w14:textId="77777777" w:rsidR="00817677" w:rsidRPr="00817677" w:rsidRDefault="00817677" w:rsidP="0081767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567"/>
        <w:rPr>
          <w:b w:val="0"/>
          <w:szCs w:val="24"/>
          <w:lang w:val="ru-RU"/>
        </w:rPr>
      </w:pPr>
      <w:r w:rsidRPr="00817677">
        <w:rPr>
          <w:b w:val="0"/>
          <w:szCs w:val="24"/>
          <w:lang w:val="ru-RU"/>
        </w:rPr>
        <w:t>Дата проведения торгов: «____»_______________. 20___ г.</w:t>
      </w:r>
    </w:p>
    <w:p w14:paraId="15C9524E" w14:textId="77777777" w:rsidR="00817677" w:rsidRDefault="00817677" w:rsidP="00817677">
      <w:pPr>
        <w:rPr>
          <w:rFonts w:ascii="Times New Roman" w:hAnsi="Times New Roman"/>
          <w:b/>
        </w:rPr>
      </w:pPr>
    </w:p>
    <w:p w14:paraId="67673D52"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Претендент</w:t>
      </w:r>
      <w:r w:rsidRPr="00817677">
        <w:rPr>
          <w:rFonts w:ascii="Times New Roman" w:hAnsi="Times New Roman"/>
        </w:rPr>
        <w:t xml:space="preserve">________________________________________________________________________ </w:t>
      </w:r>
    </w:p>
    <w:p w14:paraId="7EA85B76" w14:textId="77777777" w:rsidR="00817677" w:rsidRPr="00817677" w:rsidRDefault="00817677" w:rsidP="00817677">
      <w:pPr>
        <w:spacing w:after="0" w:line="240" w:lineRule="auto"/>
        <w:jc w:val="center"/>
        <w:rPr>
          <w:rFonts w:ascii="Times New Roman" w:hAnsi="Times New Roman"/>
          <w:b/>
          <w:bCs/>
          <w:sz w:val="16"/>
          <w:szCs w:val="16"/>
        </w:rPr>
      </w:pPr>
      <w:r w:rsidRPr="00817677">
        <w:rPr>
          <w:rFonts w:ascii="Times New Roman" w:hAnsi="Times New Roman"/>
          <w:sz w:val="16"/>
          <w:szCs w:val="16"/>
        </w:rPr>
        <w:t>(</w:t>
      </w:r>
      <w:r w:rsidRPr="00817677">
        <w:rPr>
          <w:rFonts w:ascii="Times New Roman" w:hAnsi="Times New Roman"/>
          <w:bCs/>
          <w:sz w:val="16"/>
          <w:szCs w:val="16"/>
        </w:rPr>
        <w:t>Ф.И.О. полностью / Индивидуальный предприниматель Ф.И.О. полностью / Полное наименование юридического лица</w:t>
      </w:r>
      <w:r w:rsidRPr="00817677">
        <w:rPr>
          <w:rFonts w:ascii="Times New Roman" w:hAnsi="Times New Roman"/>
          <w:sz w:val="16"/>
          <w:szCs w:val="16"/>
        </w:rPr>
        <w:t>)</w:t>
      </w:r>
    </w:p>
    <w:p w14:paraId="1BC9B48E" w14:textId="77777777" w:rsidR="00817677" w:rsidRPr="00817677" w:rsidRDefault="00817677" w:rsidP="00817677">
      <w:pPr>
        <w:spacing w:after="0" w:line="240" w:lineRule="auto"/>
        <w:ind w:right="-1"/>
        <w:contextualSpacing/>
        <w:jc w:val="center"/>
        <w:rPr>
          <w:rFonts w:ascii="Times New Roman" w:hAnsi="Times New Roman"/>
          <w:bCs/>
        </w:rPr>
      </w:pPr>
      <w:r w:rsidRPr="00817677">
        <w:rPr>
          <w:rFonts w:ascii="Times New Roman" w:hAnsi="Times New Roman"/>
          <w:bCs/>
        </w:rPr>
        <w:t xml:space="preserve">__________________________________________________________________________________ </w:t>
      </w:r>
    </w:p>
    <w:p w14:paraId="24207AA3"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в лице</w:t>
      </w:r>
      <w:r w:rsidRPr="00817677">
        <w:rPr>
          <w:rFonts w:ascii="Times New Roman" w:hAnsi="Times New Roman"/>
        </w:rPr>
        <w:t xml:space="preserve"> ____________________________________________________________________________ </w:t>
      </w:r>
    </w:p>
    <w:p w14:paraId="0D0D8AE5" w14:textId="77777777" w:rsidR="00817677" w:rsidRPr="00817677" w:rsidRDefault="00817677" w:rsidP="00817677">
      <w:pPr>
        <w:spacing w:after="0" w:line="240" w:lineRule="auto"/>
        <w:jc w:val="center"/>
        <w:rPr>
          <w:rFonts w:ascii="Times New Roman" w:hAnsi="Times New Roman"/>
          <w:sz w:val="16"/>
          <w:szCs w:val="16"/>
        </w:rPr>
      </w:pPr>
      <w:r w:rsidRPr="00817677">
        <w:rPr>
          <w:rFonts w:ascii="Times New Roman" w:hAnsi="Times New Roman"/>
          <w:sz w:val="16"/>
          <w:szCs w:val="16"/>
        </w:rPr>
        <w:t>(Ф.И.О. полностью, должность)</w:t>
      </w:r>
    </w:p>
    <w:p w14:paraId="5B963833" w14:textId="77777777" w:rsidR="00817677" w:rsidRPr="00817677" w:rsidRDefault="00817677" w:rsidP="00817677">
      <w:pPr>
        <w:rPr>
          <w:rFonts w:ascii="Times New Roman" w:hAnsi="Times New Roman"/>
        </w:rPr>
      </w:pPr>
      <w:r w:rsidRPr="00817677">
        <w:rPr>
          <w:rFonts w:ascii="Times New Roman" w:hAnsi="Times New Roman"/>
          <w:b/>
          <w:bCs/>
        </w:rPr>
        <w:t>действующего на основании</w:t>
      </w:r>
      <w:r w:rsidRPr="00817677">
        <w:rPr>
          <w:rFonts w:ascii="Times New Roman" w:hAnsi="Times New Roman"/>
        </w:rPr>
        <w:t>_______________________________________________________ ,</w:t>
      </w:r>
    </w:p>
    <w:tbl>
      <w:tblPr>
        <w:tblW w:w="10065" w:type="dxa"/>
        <w:tblInd w:w="-176" w:type="dxa"/>
        <w:tblLayout w:type="fixed"/>
        <w:tblLook w:val="0000" w:firstRow="0" w:lastRow="0" w:firstColumn="0" w:lastColumn="0" w:noHBand="0" w:noVBand="0"/>
      </w:tblPr>
      <w:tblGrid>
        <w:gridCol w:w="10065"/>
      </w:tblGrid>
      <w:tr w:rsidR="00817677" w:rsidRPr="00817677" w14:paraId="10EC652A"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CF6E188"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физическим лицом, индивидуальным предпринимателем)</w:t>
            </w:r>
          </w:p>
          <w:p w14:paraId="1636F28E"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5503E463"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14:paraId="115D89A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код подразделения ………….…</w:t>
            </w:r>
          </w:p>
          <w:p w14:paraId="4C767D6C"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14:paraId="78B66316"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14:paraId="08042E7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p w14:paraId="23766AD0"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ОГРН индивидуального предпринимателя ..…………………………………………………………………………..…</w:t>
            </w:r>
          </w:p>
        </w:tc>
      </w:tr>
      <w:tr w:rsidR="00817677" w:rsidRPr="00817677" w14:paraId="60371A17"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7F1A731"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юридическим лицом)</w:t>
            </w:r>
          </w:p>
          <w:p w14:paraId="6CA7DFB6"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ОГРН ………………………………………………………………………………………………………………………… </w:t>
            </w:r>
          </w:p>
          <w:p w14:paraId="7F3E2BF2"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ИНН … ……………………………………………………………………………………………………………………….</w:t>
            </w:r>
          </w:p>
          <w:p w14:paraId="0F28D33C"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Юридический адрес………………………………………………………………………………………………………….</w:t>
            </w:r>
          </w:p>
          <w:p w14:paraId="2C3C6310"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w:t>
            </w:r>
          </w:p>
          <w:p w14:paraId="23B1347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w:t>
            </w:r>
          </w:p>
        </w:tc>
      </w:tr>
      <w:tr w:rsidR="00817677" w:rsidRPr="00817677" w14:paraId="2B56AAF8" w14:textId="77777777" w:rsidTr="00DA1F80">
        <w:trPr>
          <w:trHeight w:val="731"/>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CF0C22B"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представителем Претендента, действующим на основании доверенности)</w:t>
            </w:r>
          </w:p>
          <w:p w14:paraId="7B55AEFA"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Действует на основании доверенности от «…....» ………..….….г., № ……………………………………., кем выдана ………………………………………………………………………………………………………………….………….…..</w:t>
            </w:r>
          </w:p>
          <w:p w14:paraId="2126B85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657A9D79"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14:paraId="2BF809D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код подразделения ……….…</w:t>
            </w:r>
          </w:p>
          <w:p w14:paraId="659D6F1D"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14:paraId="63BCA3B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14:paraId="56E1B12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tc>
      </w:tr>
    </w:tbl>
    <w:p w14:paraId="36E9B899" w14:textId="77777777" w:rsidR="00817677" w:rsidRDefault="00817677" w:rsidP="00E970CB">
      <w:pPr>
        <w:pStyle w:val="a7"/>
        <w:spacing w:after="0" w:line="240" w:lineRule="auto"/>
        <w:jc w:val="both"/>
        <w:rPr>
          <w:rFonts w:ascii="Times New Roman" w:hAnsi="Times New Roman"/>
        </w:rPr>
      </w:pPr>
    </w:p>
    <w:p w14:paraId="3F5B8A84"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35DDC7FD"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184E0D2E"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055C5024"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417B31EC"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2E36F118"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w:t>
      </w:r>
      <w:proofErr w:type="gramStart"/>
      <w:r w:rsidRPr="00E970CB">
        <w:rPr>
          <w:rFonts w:ascii="Times New Roman" w:hAnsi="Times New Roman"/>
          <w:sz w:val="20"/>
          <w:szCs w:val="20"/>
        </w:rPr>
        <w:t>ФЗ,  постановлений</w:t>
      </w:r>
      <w:proofErr w:type="gramEnd"/>
      <w:r w:rsidRPr="00E970CB">
        <w:rPr>
          <w:rFonts w:ascii="Times New Roman" w:hAnsi="Times New Roman"/>
          <w:sz w:val="20"/>
          <w:szCs w:val="20"/>
        </w:rPr>
        <w:t xml:space="preserve"> Правительства РФ от 12.08.2002г. № 585 и от 27.08.2012 № 860.</w:t>
      </w:r>
    </w:p>
    <w:p w14:paraId="0CCBEEB4"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06911FB9" w14:textId="77777777" w:rsidR="00E970CB" w:rsidRPr="00E970CB" w:rsidRDefault="00E970CB" w:rsidP="00E970CB">
      <w:pPr>
        <w:spacing w:after="0" w:line="240" w:lineRule="auto"/>
        <w:ind w:firstLine="708"/>
        <w:jc w:val="both"/>
        <w:rPr>
          <w:rFonts w:ascii="Times New Roman" w:hAnsi="Times New Roman"/>
          <w:sz w:val="20"/>
          <w:szCs w:val="20"/>
        </w:rPr>
      </w:pPr>
    </w:p>
    <w:p w14:paraId="087AB5C1" w14:textId="77777777" w:rsidR="00E970CB" w:rsidRPr="00E970CB" w:rsidRDefault="00E970CB" w:rsidP="00E970CB">
      <w:pPr>
        <w:spacing w:after="0" w:line="240" w:lineRule="auto"/>
        <w:ind w:firstLine="708"/>
        <w:jc w:val="both"/>
        <w:rPr>
          <w:rFonts w:ascii="Times New Roman" w:hAnsi="Times New Roman"/>
          <w:b/>
          <w:sz w:val="20"/>
          <w:szCs w:val="20"/>
        </w:rPr>
      </w:pPr>
    </w:p>
    <w:p w14:paraId="669B73C5"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74B5316B" w14:textId="77777777" w:rsidR="00E970CB" w:rsidRPr="00E970CB" w:rsidRDefault="00E970CB" w:rsidP="00E970CB">
      <w:pPr>
        <w:spacing w:after="0" w:line="240" w:lineRule="auto"/>
        <w:jc w:val="both"/>
        <w:rPr>
          <w:rFonts w:ascii="Times New Roman" w:hAnsi="Times New Roman"/>
          <w:sz w:val="20"/>
          <w:szCs w:val="20"/>
        </w:rPr>
      </w:pPr>
    </w:p>
    <w:p w14:paraId="6635C271"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37714A89"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045295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484E96BD" w14:textId="77777777" w:rsidR="00E970CB" w:rsidRPr="00E970CB" w:rsidRDefault="00E970CB" w:rsidP="00E970CB">
      <w:pPr>
        <w:pStyle w:val="af1"/>
        <w:ind w:left="-567" w:right="-284"/>
        <w:jc w:val="both"/>
        <w:rPr>
          <w:rFonts w:ascii="Times New Roman" w:hAnsi="Times New Roman" w:cs="Times New Roman"/>
          <w:sz w:val="20"/>
          <w:szCs w:val="20"/>
        </w:rPr>
      </w:pPr>
    </w:p>
    <w:p w14:paraId="09F99EBD"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484B767A"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120CFA8B" w14:textId="77777777" w:rsidR="00E970CB" w:rsidRPr="00E970CB" w:rsidRDefault="00E970CB" w:rsidP="00E970CB">
      <w:pPr>
        <w:pStyle w:val="af1"/>
        <w:ind w:left="-567" w:right="-284"/>
        <w:jc w:val="both"/>
        <w:rPr>
          <w:rFonts w:ascii="Times New Roman" w:hAnsi="Times New Roman" w:cs="Times New Roman"/>
          <w:sz w:val="20"/>
          <w:szCs w:val="20"/>
        </w:rPr>
      </w:pPr>
    </w:p>
    <w:p w14:paraId="16F4604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381DEC4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6EFDC531" w14:textId="77777777" w:rsidR="00E970CB" w:rsidRPr="00E970CB" w:rsidRDefault="00E970CB" w:rsidP="00E970CB">
      <w:pPr>
        <w:pStyle w:val="af1"/>
        <w:ind w:left="-567" w:right="-284"/>
        <w:jc w:val="both"/>
        <w:rPr>
          <w:rFonts w:ascii="Times New Roman" w:hAnsi="Times New Roman" w:cs="Times New Roman"/>
          <w:sz w:val="20"/>
          <w:szCs w:val="20"/>
        </w:rPr>
      </w:pPr>
    </w:p>
    <w:p w14:paraId="1882D68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6E6B9CFA" w14:textId="77777777" w:rsidR="00E970CB" w:rsidRPr="00E970CB" w:rsidRDefault="00E970CB" w:rsidP="00E970CB">
      <w:pPr>
        <w:pStyle w:val="af1"/>
        <w:ind w:left="-567" w:right="-284"/>
        <w:jc w:val="both"/>
        <w:rPr>
          <w:rFonts w:ascii="Times New Roman" w:hAnsi="Times New Roman" w:cs="Times New Roman"/>
          <w:sz w:val="20"/>
          <w:szCs w:val="20"/>
        </w:rPr>
      </w:pPr>
    </w:p>
    <w:p w14:paraId="317210AB"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E518A0">
        <w:rPr>
          <w:rFonts w:ascii="Times New Roman" w:hAnsi="Times New Roman"/>
          <w:sz w:val="20"/>
          <w:szCs w:val="20"/>
        </w:rPr>
        <w:t>Администр</w:t>
      </w:r>
      <w:r w:rsidR="00DA1F80">
        <w:rPr>
          <w:rFonts w:ascii="Times New Roman" w:hAnsi="Times New Roman"/>
          <w:sz w:val="20"/>
          <w:szCs w:val="20"/>
        </w:rPr>
        <w:t>ации Наволокского городского по</w:t>
      </w:r>
      <w:r w:rsidR="00E518A0">
        <w:rPr>
          <w:rFonts w:ascii="Times New Roman" w:hAnsi="Times New Roman"/>
          <w:sz w:val="20"/>
          <w:szCs w:val="20"/>
        </w:rPr>
        <w:t>селения</w:t>
      </w:r>
      <w:r w:rsidRPr="00E970CB">
        <w:rPr>
          <w:rFonts w:ascii="Times New Roman" w:hAnsi="Times New Roman"/>
          <w:sz w:val="20"/>
          <w:szCs w:val="20"/>
        </w:rPr>
        <w:t xml:space="preserve">, адрес местонахождения: </w:t>
      </w:r>
      <w:r w:rsidR="00E518A0">
        <w:rPr>
          <w:rFonts w:ascii="Times New Roman" w:hAnsi="Times New Roman"/>
          <w:sz w:val="20"/>
          <w:szCs w:val="20"/>
        </w:rPr>
        <w:t>155830</w:t>
      </w:r>
      <w:r w:rsidRPr="00E970CB">
        <w:rPr>
          <w:rFonts w:ascii="Times New Roman" w:hAnsi="Times New Roman"/>
          <w:sz w:val="20"/>
          <w:szCs w:val="20"/>
        </w:rPr>
        <w:t xml:space="preserve">, </w:t>
      </w:r>
      <w:r w:rsidR="00E518A0">
        <w:rPr>
          <w:rFonts w:ascii="Times New Roman" w:hAnsi="Times New Roman"/>
          <w:sz w:val="20"/>
          <w:szCs w:val="20"/>
        </w:rPr>
        <w:t>Ивановская область, Кинешемский район, г. Наволоки, ул. Ульянова, д.6А</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E518A0">
        <w:rPr>
          <w:rFonts w:ascii="Times New Roman" w:hAnsi="Times New Roman"/>
          <w:sz w:val="20"/>
          <w:szCs w:val="20"/>
        </w:rPr>
        <w:t>Наволокского городского поселения</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7FF62EAF"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2269E31E"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518A0">
        <w:rPr>
          <w:rFonts w:ascii="Times New Roman" w:hAnsi="Times New Roman" w:cs="Times New Roman"/>
          <w:sz w:val="20"/>
          <w:szCs w:val="20"/>
        </w:rPr>
        <w:t>Администрацию Наволокского городского поселения</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533AACF8" w14:textId="77777777" w:rsidR="00E3761B" w:rsidRDefault="00E3761B" w:rsidP="00E970CB">
      <w:pPr>
        <w:pStyle w:val="af1"/>
        <w:ind w:left="-567" w:right="-284"/>
        <w:jc w:val="both"/>
        <w:rPr>
          <w:rFonts w:ascii="Times New Roman" w:hAnsi="Times New Roman" w:cs="Times New Roman"/>
          <w:sz w:val="20"/>
          <w:szCs w:val="20"/>
        </w:rPr>
      </w:pPr>
    </w:p>
    <w:p w14:paraId="0D0A9358" w14:textId="77777777" w:rsidR="00E3761B" w:rsidRDefault="00E3761B" w:rsidP="00E970CB">
      <w:pPr>
        <w:pStyle w:val="af1"/>
        <w:ind w:left="-567" w:right="-284"/>
        <w:jc w:val="both"/>
        <w:rPr>
          <w:rFonts w:ascii="Times New Roman" w:hAnsi="Times New Roman" w:cs="Times New Roman"/>
          <w:sz w:val="20"/>
          <w:szCs w:val="20"/>
        </w:rPr>
      </w:pPr>
    </w:p>
    <w:p w14:paraId="69C34400" w14:textId="77777777" w:rsidR="00E3761B" w:rsidRDefault="00E3761B" w:rsidP="00E970CB">
      <w:pPr>
        <w:pStyle w:val="af1"/>
        <w:ind w:left="-567" w:right="-284"/>
        <w:jc w:val="both"/>
        <w:rPr>
          <w:rFonts w:ascii="Times New Roman" w:hAnsi="Times New Roman" w:cs="Times New Roman"/>
          <w:sz w:val="20"/>
          <w:szCs w:val="20"/>
        </w:rPr>
      </w:pPr>
    </w:p>
    <w:p w14:paraId="03149436"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14:paraId="478697C9" w14:textId="77777777"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1179CE65" w14:textId="77777777"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14:paraId="08EFB10B" w14:textId="77777777" w:rsidR="00E3761B" w:rsidRDefault="00E3761B" w:rsidP="00E3761B">
      <w:pPr>
        <w:pStyle w:val="af1"/>
        <w:ind w:left="-567" w:right="-284"/>
        <w:jc w:val="both"/>
        <w:rPr>
          <w:rFonts w:ascii="Times New Roman" w:hAnsi="Times New Roman"/>
          <w:sz w:val="24"/>
          <w:szCs w:val="24"/>
        </w:rPr>
      </w:pPr>
    </w:p>
    <w:p w14:paraId="6E6796E2"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17145C88"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14:paraId="032E8DC6" w14:textId="77777777"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B39D1">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14:paraId="2C019988" w14:textId="77777777"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546BBD84"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445249E5"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23E9A0F9"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54D12E92"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w:t>
      </w:r>
      <w:r w:rsidR="0081550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77F48721"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B39D1">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14:paraId="7AF0F2FF"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37B20A9D"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08A72424"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0F22242A"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2BD223BE"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5F0EB0F6"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444DF3AA"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D89974C"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27E36F2"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5F0D1921"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1A7BF68"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B66E428"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54B912C"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15916DEB"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1489E028"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086917DB"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2C4DE50"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07329575" w14:textId="77777777" w:rsidR="00E3761B" w:rsidRDefault="00E3761B" w:rsidP="00E3761B">
      <w:pPr>
        <w:pStyle w:val="a7"/>
        <w:spacing w:after="0"/>
        <w:contextualSpacing/>
        <w:jc w:val="right"/>
        <w:outlineLvl w:val="0"/>
        <w:rPr>
          <w:b/>
          <w:bCs/>
          <w:sz w:val="18"/>
          <w:szCs w:val="18"/>
        </w:rPr>
      </w:pPr>
    </w:p>
    <w:p w14:paraId="3A9C6F1D" w14:textId="77777777" w:rsidR="00E3761B" w:rsidRDefault="00E3761B" w:rsidP="00E3761B">
      <w:pPr>
        <w:tabs>
          <w:tab w:val="left" w:pos="851"/>
        </w:tabs>
        <w:ind w:firstLine="284"/>
        <w:rPr>
          <w:b/>
        </w:rPr>
      </w:pPr>
    </w:p>
    <w:p w14:paraId="1E5F7B90" w14:textId="77777777" w:rsidR="00E3761B" w:rsidRDefault="00E3761B" w:rsidP="00E3761B">
      <w:pPr>
        <w:tabs>
          <w:tab w:val="left" w:pos="851"/>
        </w:tabs>
        <w:ind w:firstLine="284"/>
        <w:rPr>
          <w:b/>
        </w:rPr>
      </w:pPr>
    </w:p>
    <w:p w14:paraId="5013F67D" w14:textId="77777777" w:rsidR="00E3761B" w:rsidRDefault="00E3761B" w:rsidP="00E3761B">
      <w:pPr>
        <w:pStyle w:val="af1"/>
        <w:ind w:left="-567" w:right="-284"/>
        <w:jc w:val="both"/>
        <w:rPr>
          <w:rFonts w:ascii="Times New Roman" w:hAnsi="Times New Roman" w:cs="Times New Roman"/>
          <w:sz w:val="20"/>
          <w:szCs w:val="20"/>
        </w:rPr>
      </w:pPr>
    </w:p>
    <w:p w14:paraId="28E3F593" w14:textId="77777777" w:rsidR="00E3761B" w:rsidRDefault="00E3761B" w:rsidP="00E3761B">
      <w:pPr>
        <w:tabs>
          <w:tab w:val="left" w:pos="5655"/>
        </w:tabs>
        <w:jc w:val="center"/>
        <w:rPr>
          <w:rFonts w:ascii="Times New Roman" w:hAnsi="Times New Roman"/>
          <w:b/>
          <w:sz w:val="24"/>
          <w:szCs w:val="24"/>
        </w:rPr>
      </w:pPr>
    </w:p>
    <w:p w14:paraId="4C50CBEA" w14:textId="77777777" w:rsidR="00E3761B" w:rsidRDefault="00E3761B" w:rsidP="00E3761B">
      <w:pPr>
        <w:tabs>
          <w:tab w:val="left" w:pos="5655"/>
        </w:tabs>
        <w:jc w:val="center"/>
        <w:rPr>
          <w:rFonts w:ascii="Times New Roman" w:hAnsi="Times New Roman"/>
          <w:b/>
          <w:sz w:val="24"/>
          <w:szCs w:val="24"/>
        </w:rPr>
      </w:pPr>
    </w:p>
    <w:p w14:paraId="52AB9CBC" w14:textId="77777777" w:rsidR="00E3761B" w:rsidRDefault="00E3761B" w:rsidP="00E3761B">
      <w:pPr>
        <w:tabs>
          <w:tab w:val="left" w:pos="5655"/>
        </w:tabs>
        <w:jc w:val="center"/>
        <w:rPr>
          <w:rFonts w:ascii="Times New Roman" w:hAnsi="Times New Roman"/>
          <w:b/>
          <w:sz w:val="24"/>
          <w:szCs w:val="24"/>
        </w:rPr>
      </w:pPr>
    </w:p>
    <w:p w14:paraId="1CA8B223" w14:textId="77777777" w:rsidR="00E3761B" w:rsidRDefault="00E3761B" w:rsidP="00E3761B">
      <w:pPr>
        <w:tabs>
          <w:tab w:val="left" w:pos="5655"/>
        </w:tabs>
        <w:jc w:val="center"/>
        <w:rPr>
          <w:rFonts w:ascii="Times New Roman" w:hAnsi="Times New Roman"/>
          <w:b/>
          <w:sz w:val="24"/>
          <w:szCs w:val="24"/>
        </w:rPr>
      </w:pPr>
    </w:p>
    <w:p w14:paraId="0EC6BA64" w14:textId="77777777" w:rsidR="00E3761B" w:rsidRDefault="00E3761B" w:rsidP="00E3761B">
      <w:pPr>
        <w:tabs>
          <w:tab w:val="left" w:pos="5655"/>
        </w:tabs>
        <w:jc w:val="center"/>
        <w:rPr>
          <w:rFonts w:ascii="Times New Roman" w:hAnsi="Times New Roman"/>
          <w:b/>
          <w:sz w:val="24"/>
          <w:szCs w:val="24"/>
        </w:rPr>
      </w:pPr>
    </w:p>
    <w:p w14:paraId="78E9415A" w14:textId="77777777" w:rsidR="00E3761B" w:rsidRDefault="00E3761B" w:rsidP="00E3761B">
      <w:pPr>
        <w:tabs>
          <w:tab w:val="left" w:pos="5655"/>
        </w:tabs>
        <w:jc w:val="center"/>
        <w:rPr>
          <w:rFonts w:ascii="Times New Roman" w:hAnsi="Times New Roman"/>
          <w:b/>
          <w:sz w:val="24"/>
          <w:szCs w:val="24"/>
        </w:rPr>
      </w:pPr>
    </w:p>
    <w:p w14:paraId="277D0E49" w14:textId="77777777" w:rsidR="00E3761B" w:rsidRDefault="00E3761B" w:rsidP="00E3761B">
      <w:pPr>
        <w:tabs>
          <w:tab w:val="left" w:pos="5655"/>
        </w:tabs>
        <w:jc w:val="center"/>
        <w:rPr>
          <w:rFonts w:ascii="Times New Roman" w:hAnsi="Times New Roman"/>
          <w:b/>
          <w:sz w:val="24"/>
          <w:szCs w:val="24"/>
        </w:rPr>
      </w:pPr>
    </w:p>
    <w:p w14:paraId="0399D247" w14:textId="77777777" w:rsidR="00E3761B" w:rsidRDefault="00E3761B" w:rsidP="00E3761B">
      <w:pPr>
        <w:tabs>
          <w:tab w:val="left" w:pos="5655"/>
        </w:tabs>
        <w:jc w:val="center"/>
        <w:rPr>
          <w:rFonts w:ascii="Times New Roman" w:hAnsi="Times New Roman"/>
          <w:b/>
          <w:sz w:val="24"/>
          <w:szCs w:val="24"/>
        </w:rPr>
      </w:pPr>
    </w:p>
    <w:p w14:paraId="3F249368" w14:textId="77777777" w:rsidR="00E3761B" w:rsidRDefault="00E3761B" w:rsidP="00E3761B">
      <w:pPr>
        <w:tabs>
          <w:tab w:val="left" w:pos="5655"/>
        </w:tabs>
        <w:jc w:val="center"/>
        <w:rPr>
          <w:rFonts w:ascii="Times New Roman" w:hAnsi="Times New Roman"/>
          <w:b/>
          <w:sz w:val="24"/>
          <w:szCs w:val="24"/>
        </w:rPr>
      </w:pPr>
    </w:p>
    <w:p w14:paraId="7937DDA9" w14:textId="77777777" w:rsidR="00F723A0" w:rsidRDefault="00F723A0" w:rsidP="00E3761B">
      <w:pPr>
        <w:tabs>
          <w:tab w:val="left" w:pos="5655"/>
        </w:tabs>
        <w:jc w:val="center"/>
        <w:rPr>
          <w:rFonts w:ascii="Times New Roman" w:hAnsi="Times New Roman"/>
          <w:b/>
          <w:sz w:val="24"/>
          <w:szCs w:val="24"/>
        </w:rPr>
      </w:pPr>
    </w:p>
    <w:p w14:paraId="6F3F9746" w14:textId="77777777" w:rsidR="00F723A0" w:rsidRDefault="00F723A0" w:rsidP="00E3761B">
      <w:pPr>
        <w:tabs>
          <w:tab w:val="left" w:pos="5655"/>
        </w:tabs>
        <w:jc w:val="center"/>
        <w:rPr>
          <w:rFonts w:ascii="Times New Roman" w:hAnsi="Times New Roman"/>
          <w:b/>
          <w:sz w:val="24"/>
          <w:szCs w:val="24"/>
        </w:rPr>
      </w:pPr>
    </w:p>
    <w:p w14:paraId="759B546F" w14:textId="77777777"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630317D7"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08B67424"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5A92452B" w14:textId="77777777" w:rsidR="00E3761B" w:rsidRPr="00A01CE7" w:rsidRDefault="00817677"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38747663"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75"/>
        <w:gridCol w:w="9080"/>
      </w:tblGrid>
      <w:tr w:rsidR="00E3761B" w:rsidRPr="00A55C7B" w14:paraId="66A961B1" w14:textId="77777777" w:rsidTr="00E3761B">
        <w:trPr>
          <w:gridBefore w:val="1"/>
          <w:wBefore w:w="281" w:type="dxa"/>
        </w:trPr>
        <w:tc>
          <w:tcPr>
            <w:tcW w:w="9289" w:type="dxa"/>
            <w:tcBorders>
              <w:bottom w:val="single" w:sz="4" w:space="0" w:color="auto"/>
            </w:tcBorders>
          </w:tcPr>
          <w:p w14:paraId="66EE7FCA"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57AA5AB5" w14:textId="77777777" w:rsidTr="00E3761B">
        <w:trPr>
          <w:trHeight w:val="241"/>
        </w:trPr>
        <w:tc>
          <w:tcPr>
            <w:tcW w:w="9570" w:type="dxa"/>
            <w:gridSpan w:val="2"/>
            <w:tcBorders>
              <w:top w:val="single" w:sz="4" w:space="0" w:color="auto"/>
            </w:tcBorders>
          </w:tcPr>
          <w:p w14:paraId="0B15A011"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3D66A3E0"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14:paraId="25A9A537" w14:textId="77777777" w:rsidR="00E3761B" w:rsidRDefault="00E3761B" w:rsidP="00E3761B">
      <w:pPr>
        <w:tabs>
          <w:tab w:val="left" w:pos="851"/>
        </w:tabs>
        <w:ind w:firstLine="284"/>
        <w:rPr>
          <w:rFonts w:ascii="Times New Roman" w:hAnsi="Times New Roman"/>
          <w:sz w:val="24"/>
          <w:szCs w:val="24"/>
        </w:rPr>
      </w:pPr>
    </w:p>
    <w:p w14:paraId="7833E47A"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79D110AE"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6479E6DC" w14:textId="77777777" w:rsidR="00E3761B" w:rsidRDefault="00E3761B" w:rsidP="00E3761B">
      <w:pPr>
        <w:tabs>
          <w:tab w:val="left" w:pos="1110"/>
        </w:tabs>
        <w:rPr>
          <w:rFonts w:ascii="Times New Roman" w:hAnsi="Times New Roman"/>
          <w:sz w:val="24"/>
          <w:szCs w:val="24"/>
        </w:rPr>
      </w:pPr>
    </w:p>
    <w:p w14:paraId="339A654F"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452D43F1"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14:paraId="74944FE3" w14:textId="77777777" w:rsidR="00E3761B" w:rsidRDefault="00E3761B" w:rsidP="00E3761B">
      <w:pPr>
        <w:tabs>
          <w:tab w:val="left" w:pos="5655"/>
        </w:tabs>
        <w:jc w:val="right"/>
        <w:rPr>
          <w:rFonts w:ascii="Times New Roman" w:hAnsi="Times New Roman"/>
          <w:sz w:val="24"/>
          <w:szCs w:val="24"/>
        </w:rPr>
      </w:pPr>
    </w:p>
    <w:p w14:paraId="78C9A169" w14:textId="77777777" w:rsidR="00817677" w:rsidRPr="00A01CE7" w:rsidRDefault="00817677" w:rsidP="0081767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6A42335A" w14:textId="77777777" w:rsidR="00E3761B" w:rsidRDefault="00E3761B" w:rsidP="00E3761B">
      <w:pPr>
        <w:tabs>
          <w:tab w:val="left" w:pos="5655"/>
        </w:tabs>
        <w:jc w:val="right"/>
        <w:rPr>
          <w:rFonts w:ascii="Times New Roman" w:hAnsi="Times New Roman"/>
          <w:sz w:val="24"/>
          <w:szCs w:val="24"/>
        </w:rPr>
      </w:pPr>
    </w:p>
    <w:p w14:paraId="08B8E76E"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75"/>
        <w:gridCol w:w="9080"/>
      </w:tblGrid>
      <w:tr w:rsidR="00E3761B" w:rsidRPr="00A55C7B" w14:paraId="7D0E3C01" w14:textId="77777777" w:rsidTr="00E3761B">
        <w:trPr>
          <w:gridBefore w:val="1"/>
          <w:wBefore w:w="281" w:type="dxa"/>
        </w:trPr>
        <w:tc>
          <w:tcPr>
            <w:tcW w:w="9289" w:type="dxa"/>
            <w:tcBorders>
              <w:bottom w:val="single" w:sz="4" w:space="0" w:color="auto"/>
            </w:tcBorders>
          </w:tcPr>
          <w:p w14:paraId="3893115F"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58F25740" w14:textId="77777777" w:rsidTr="00E3761B">
        <w:trPr>
          <w:trHeight w:val="241"/>
        </w:trPr>
        <w:tc>
          <w:tcPr>
            <w:tcW w:w="9570" w:type="dxa"/>
            <w:gridSpan w:val="2"/>
            <w:tcBorders>
              <w:top w:val="single" w:sz="4" w:space="0" w:color="auto"/>
            </w:tcBorders>
          </w:tcPr>
          <w:p w14:paraId="2620F20B"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640A287C"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74C00F03"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070CCA7F"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10C12CE7" w14:textId="77777777" w:rsidR="00795D37" w:rsidRPr="00F723A0" w:rsidRDefault="00795D37" w:rsidP="00BB40D9">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                                                              Приложение </w:t>
      </w:r>
      <w:r w:rsidR="00E3761B" w:rsidRPr="00F723A0">
        <w:rPr>
          <w:rFonts w:ascii="Times New Roman" w:hAnsi="Times New Roman"/>
        </w:rPr>
        <w:t>3</w:t>
      </w:r>
    </w:p>
    <w:p w14:paraId="5DE44753"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14:paraId="199117D7"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6E4C6107" w14:textId="77777777" w:rsidR="00E970CB" w:rsidRPr="00F723A0" w:rsidRDefault="00E970CB" w:rsidP="00E2262D">
      <w:pPr>
        <w:pStyle w:val="1"/>
        <w:jc w:val="center"/>
        <w:rPr>
          <w:sz w:val="22"/>
          <w:szCs w:val="22"/>
        </w:rPr>
      </w:pPr>
      <w:r w:rsidRPr="00F723A0">
        <w:rPr>
          <w:sz w:val="22"/>
          <w:szCs w:val="22"/>
        </w:rPr>
        <w:t>ДОГОВОР КУПЛИ-ПРОДАЖИ</w:t>
      </w:r>
    </w:p>
    <w:p w14:paraId="03334627" w14:textId="77777777" w:rsidR="00E970CB" w:rsidRPr="00F723A0" w:rsidRDefault="00E970CB" w:rsidP="00E970CB">
      <w:pPr>
        <w:autoSpaceDE w:val="0"/>
        <w:autoSpaceDN w:val="0"/>
        <w:adjustRightInd w:val="0"/>
        <w:spacing w:after="0" w:line="240" w:lineRule="auto"/>
        <w:jc w:val="both"/>
        <w:rPr>
          <w:rFonts w:ascii="Times New Roman" w:hAnsi="Times New Roman"/>
        </w:rPr>
      </w:pPr>
    </w:p>
    <w:p w14:paraId="6116FC57" w14:textId="069D12AD" w:rsidR="00E970CB" w:rsidRPr="00F723A0" w:rsidRDefault="005C4F19" w:rsidP="00E970CB">
      <w:pPr>
        <w:pStyle w:val="a7"/>
        <w:spacing w:after="0" w:line="240" w:lineRule="auto"/>
        <w:ind w:firstLine="709"/>
        <w:jc w:val="both"/>
        <w:rPr>
          <w:rFonts w:ascii="Times New Roman" w:hAnsi="Times New Roman"/>
          <w:sz w:val="22"/>
          <w:szCs w:val="22"/>
        </w:rPr>
      </w:pPr>
      <w:r w:rsidRPr="005C4F19">
        <w:rPr>
          <w:rFonts w:ascii="Times New Roman" w:hAnsi="Times New Roman"/>
          <w:sz w:val="22"/>
          <w:szCs w:val="22"/>
        </w:rPr>
        <w:t xml:space="preserve">Наволокское городское поселение Кинешемского муниципального района Ивановской области, от имени и в интересах которого действует Администрация Наволокского городского поселения Кинешемского муниципального района,  ИНН 3713007572, зарегистрированная Межрайонной инспекцией Федеральной налоговой службы № 5 по Ивановской области 11 января 2006 года, свидетельство серия 37 № 001228408, имеющая юридический адрес:  Ивановская область, Кинешемский район, г. Наволоки, ул. Ульянова, д.6А, в лице </w:t>
      </w:r>
      <w:r w:rsidR="000177B0" w:rsidRPr="000177B0">
        <w:rPr>
          <w:rFonts w:ascii="Times New Roman" w:hAnsi="Times New Roman"/>
          <w:sz w:val="22"/>
          <w:szCs w:val="22"/>
        </w:rPr>
        <w:t xml:space="preserve">исполняющего полномочия Главы Наволокского городского поселения Кинешемского муниципального района </w:t>
      </w:r>
      <w:r w:rsidR="00680A47">
        <w:rPr>
          <w:rFonts w:ascii="Times New Roman" w:hAnsi="Times New Roman"/>
          <w:sz w:val="22"/>
          <w:szCs w:val="22"/>
        </w:rPr>
        <w:t>Садовского Александра Юрьевича</w:t>
      </w:r>
      <w:r w:rsidR="000177B0" w:rsidRPr="000177B0">
        <w:rPr>
          <w:rFonts w:ascii="Times New Roman" w:hAnsi="Times New Roman"/>
          <w:sz w:val="22"/>
          <w:szCs w:val="22"/>
        </w:rPr>
        <w:t>, действующей на основании Устава, зарегистрированного Управлением Министерства юстиции Российской Федерации  по Ивановской области 19 января 2011 г. № RU 375131012011001</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xml:space="preserve">, с другой стороны, руководствуясь законодательством о приватизации, согласно результатам </w:t>
      </w:r>
      <w:r w:rsidR="006E3C65" w:rsidRPr="006E3C65">
        <w:rPr>
          <w:rFonts w:ascii="Times New Roman" w:hAnsi="Times New Roman"/>
          <w:sz w:val="24"/>
          <w:szCs w:val="24"/>
        </w:rPr>
        <w:t>торгов по продаже муниципального имущества посредством публичного предложения</w:t>
      </w:r>
      <w:r w:rsidR="006E3C65" w:rsidRPr="00F723A0">
        <w:rPr>
          <w:rFonts w:ascii="Times New Roman" w:hAnsi="Times New Roman"/>
          <w:sz w:val="22"/>
          <w:szCs w:val="22"/>
        </w:rPr>
        <w:t xml:space="preserve"> </w:t>
      </w:r>
      <w:r w:rsidR="00E970CB" w:rsidRPr="00F723A0">
        <w:rPr>
          <w:rFonts w:ascii="Times New Roman" w:hAnsi="Times New Roman"/>
          <w:sz w:val="22"/>
          <w:szCs w:val="22"/>
        </w:rPr>
        <w:t xml:space="preserve">(протокол   </w:t>
      </w:r>
      <w:r w:rsidR="006E3C65">
        <w:rPr>
          <w:rFonts w:ascii="Times New Roman" w:hAnsi="Times New Roman"/>
          <w:sz w:val="22"/>
          <w:szCs w:val="22"/>
        </w:rPr>
        <w:t>торгов</w:t>
      </w:r>
      <w:r w:rsidR="00E970CB" w:rsidRPr="00F723A0">
        <w:rPr>
          <w:rFonts w:ascii="Times New Roman" w:hAnsi="Times New Roman"/>
          <w:sz w:val="22"/>
          <w:szCs w:val="22"/>
        </w:rPr>
        <w:t xml:space="preserve"> от ___________г. № ______), заключили  настоящий договор о нижеследующем:</w:t>
      </w:r>
    </w:p>
    <w:p w14:paraId="49DB7BF6" w14:textId="77777777" w:rsidR="00E970CB" w:rsidRPr="00F723A0" w:rsidRDefault="00E970CB" w:rsidP="00E970CB">
      <w:pPr>
        <w:spacing w:after="0" w:line="240" w:lineRule="auto"/>
        <w:jc w:val="both"/>
        <w:rPr>
          <w:rFonts w:ascii="Times New Roman" w:hAnsi="Times New Roman"/>
        </w:rPr>
      </w:pPr>
    </w:p>
    <w:p w14:paraId="042F5B7F"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14:paraId="27D5C36C" w14:textId="250A027D"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C4F19" w:rsidRPr="005C4F19">
        <w:rPr>
          <w:rFonts w:ascii="Times New Roman" w:hAnsi="Times New Roman"/>
          <w:sz w:val="22"/>
          <w:szCs w:val="22"/>
        </w:rPr>
        <w:t xml:space="preserve">Находящееся в муниципальной собственности </w:t>
      </w:r>
      <w:r w:rsidR="004331B4" w:rsidRPr="004331B4">
        <w:rPr>
          <w:rFonts w:ascii="Times New Roman" w:hAnsi="Times New Roman"/>
          <w:sz w:val="22"/>
          <w:szCs w:val="22"/>
        </w:rPr>
        <w:t xml:space="preserve">Находящиеся в муниципальной собственности нежилое здание – Дом культуры  площадью 123,9 кв.м. (этаж № 1) с кадастровым номером  37:07:020201:167 и земельный участок площадью 550 кв.м. с кадастровым номером 37:07:020201:66, расположенные по адресу: Ивановская область, Кинешемский район, д. </w:t>
      </w:r>
      <w:proofErr w:type="spellStart"/>
      <w:r w:rsidR="004331B4" w:rsidRPr="004331B4">
        <w:rPr>
          <w:rFonts w:ascii="Times New Roman" w:hAnsi="Times New Roman"/>
          <w:sz w:val="22"/>
          <w:szCs w:val="22"/>
        </w:rPr>
        <w:t>Тарасиха</w:t>
      </w:r>
      <w:proofErr w:type="spellEnd"/>
      <w:r w:rsidR="004331B4" w:rsidRPr="004331B4">
        <w:rPr>
          <w:rFonts w:ascii="Times New Roman" w:hAnsi="Times New Roman"/>
          <w:sz w:val="22"/>
          <w:szCs w:val="22"/>
        </w:rPr>
        <w:t>, ул. Центральная, д.13</w:t>
      </w:r>
      <w:r w:rsidRPr="00F723A0">
        <w:rPr>
          <w:rFonts w:ascii="Times New Roman" w:hAnsi="Times New Roman"/>
          <w:sz w:val="22"/>
          <w:szCs w:val="22"/>
        </w:rPr>
        <w:t>, в дальнейшем именуемое Объект.</w:t>
      </w:r>
    </w:p>
    <w:p w14:paraId="4EB6C71F" w14:textId="77777777" w:rsidR="00E970CB" w:rsidRPr="00F723A0" w:rsidRDefault="00E970CB" w:rsidP="00E970CB">
      <w:pPr>
        <w:pStyle w:val="a7"/>
        <w:spacing w:after="0" w:line="240" w:lineRule="auto"/>
        <w:jc w:val="both"/>
        <w:rPr>
          <w:rFonts w:ascii="Times New Roman" w:hAnsi="Times New Roman"/>
          <w:sz w:val="22"/>
          <w:szCs w:val="22"/>
        </w:rPr>
      </w:pPr>
    </w:p>
    <w:p w14:paraId="5501D5A4"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14:paraId="426DC533"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2.1.</w:t>
      </w:r>
      <w:r w:rsidR="00517DDA">
        <w:rPr>
          <w:rFonts w:ascii="Times New Roman" w:hAnsi="Times New Roman"/>
        </w:rPr>
        <w:t xml:space="preserve">Цена продажи </w:t>
      </w:r>
      <w:r w:rsidRPr="00F723A0">
        <w:rPr>
          <w:rFonts w:ascii="Times New Roman" w:hAnsi="Times New Roman"/>
        </w:rPr>
        <w:t xml:space="preserve"> указанного Объекта составляет _______________рублей, в том числе НДС</w:t>
      </w:r>
      <w:r w:rsidR="00E2262D" w:rsidRPr="00F723A0">
        <w:rPr>
          <w:rFonts w:ascii="Times New Roman" w:hAnsi="Times New Roman"/>
        </w:rPr>
        <w:t xml:space="preserve"> </w:t>
      </w:r>
      <w:r w:rsidR="008A1F2C" w:rsidRPr="00F723A0">
        <w:rPr>
          <w:rFonts w:ascii="Times New Roman" w:hAnsi="Times New Roman"/>
        </w:rPr>
        <w:t>20</w:t>
      </w:r>
      <w:r w:rsidR="00E2262D" w:rsidRPr="00F723A0">
        <w:rPr>
          <w:rFonts w:ascii="Times New Roman" w:hAnsi="Times New Roman"/>
        </w:rPr>
        <w:t xml:space="preserve"> % в размере _________рублей.</w:t>
      </w:r>
    </w:p>
    <w:p w14:paraId="08332074" w14:textId="0380835D"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w:t>
      </w:r>
      <w:r w:rsidR="00517DDA">
        <w:rPr>
          <w:rFonts w:ascii="Times New Roman" w:hAnsi="Times New Roman"/>
        </w:rPr>
        <w:t xml:space="preserve">Цена </w:t>
      </w:r>
      <w:proofErr w:type="gramStart"/>
      <w:r w:rsidR="00517DDA">
        <w:rPr>
          <w:rFonts w:ascii="Times New Roman" w:hAnsi="Times New Roman"/>
        </w:rPr>
        <w:t xml:space="preserve">продажи </w:t>
      </w:r>
      <w:r w:rsidRPr="00F723A0">
        <w:rPr>
          <w:rFonts w:ascii="Times New Roman" w:hAnsi="Times New Roman"/>
        </w:rPr>
        <w:t xml:space="preserve"> определена</w:t>
      </w:r>
      <w:proofErr w:type="gramEnd"/>
      <w:r w:rsidRPr="00F723A0">
        <w:rPr>
          <w:rFonts w:ascii="Times New Roman" w:hAnsi="Times New Roman"/>
        </w:rPr>
        <w:t xml:space="preserve"> на основании результатов </w:t>
      </w:r>
      <w:r w:rsidR="006E3C65">
        <w:rPr>
          <w:rFonts w:ascii="Times New Roman" w:hAnsi="Times New Roman"/>
        </w:rPr>
        <w:t>торгов</w:t>
      </w:r>
      <w:r w:rsidRPr="00F723A0">
        <w:rPr>
          <w:rFonts w:ascii="Times New Roman" w:hAnsi="Times New Roman"/>
        </w:rPr>
        <w:t xml:space="preserve"> ________________г. по данному Объекту.</w:t>
      </w:r>
    </w:p>
    <w:p w14:paraId="2C70BD56"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 Объекта.</w:t>
      </w:r>
    </w:p>
    <w:p w14:paraId="7C1C52BF" w14:textId="77777777" w:rsidR="00BB5AB7" w:rsidRPr="00F723A0" w:rsidRDefault="00BB5AB7" w:rsidP="00E970CB">
      <w:pPr>
        <w:pStyle w:val="a3"/>
        <w:ind w:firstLine="708"/>
        <w:jc w:val="both"/>
        <w:rPr>
          <w:rFonts w:ascii="Times New Roman" w:hAnsi="Times New Roman"/>
        </w:rPr>
      </w:pPr>
      <w:r w:rsidRPr="00F723A0">
        <w:rPr>
          <w:rFonts w:ascii="Times New Roman" w:hAnsi="Times New Roman"/>
          <w:lang w:eastAsia="ru-RU"/>
        </w:rPr>
        <w:t>Покупателем – юридическим лицом НДС (</w:t>
      </w:r>
      <w:r w:rsidR="002F22CB" w:rsidRPr="00F723A0">
        <w:rPr>
          <w:rFonts w:ascii="Times New Roman" w:hAnsi="Times New Roman"/>
          <w:lang w:eastAsia="ru-RU"/>
        </w:rPr>
        <w:t>20</w:t>
      </w:r>
      <w:r w:rsidRPr="00F723A0">
        <w:rPr>
          <w:rFonts w:ascii="Times New Roman" w:hAnsi="Times New Roman"/>
          <w:lang w:eastAsia="ru-RU"/>
        </w:rPr>
        <w:t xml:space="preserve">%) в размере ________(__________________) рублей перечисляется как налоговым агентом в </w:t>
      </w:r>
      <w:r w:rsidR="009A5826" w:rsidRPr="00F723A0">
        <w:rPr>
          <w:rFonts w:ascii="Times New Roman" w:hAnsi="Times New Roman"/>
          <w:lang w:eastAsia="ru-RU"/>
        </w:rPr>
        <w:t>соответствующий</w:t>
      </w:r>
      <w:r w:rsidRPr="00F723A0">
        <w:rPr>
          <w:rFonts w:ascii="Times New Roman" w:hAnsi="Times New Roman"/>
          <w:lang w:eastAsia="ru-RU"/>
        </w:rPr>
        <w:t xml:space="preserve"> бюджет по реквизитам налогового органа по месту своей регистрации</w:t>
      </w:r>
    </w:p>
    <w:p w14:paraId="659F66AA" w14:textId="77777777" w:rsidR="00C474BF" w:rsidRPr="00C474BF" w:rsidRDefault="00E970CB" w:rsidP="00C474BF">
      <w:pPr>
        <w:pStyle w:val="a3"/>
        <w:ind w:firstLine="708"/>
        <w:jc w:val="both"/>
        <w:rPr>
          <w:rFonts w:ascii="Times New Roman" w:hAnsi="Times New Roman"/>
          <w:color w:val="000000"/>
        </w:rPr>
      </w:pPr>
      <w:r w:rsidRPr="00F723A0">
        <w:rPr>
          <w:rFonts w:ascii="Times New Roman" w:hAnsi="Times New Roman"/>
          <w:color w:val="000000"/>
          <w:spacing w:val="-2"/>
        </w:rPr>
        <w:t xml:space="preserve">2.2.Покупатель обязан произвести оплату Объекта единовременно в течение  </w:t>
      </w:r>
      <w:r w:rsidR="00C474BF">
        <w:rPr>
          <w:rFonts w:ascii="Times New Roman" w:hAnsi="Times New Roman"/>
          <w:color w:val="000000"/>
          <w:spacing w:val="-2"/>
        </w:rPr>
        <w:t>1</w:t>
      </w:r>
      <w:r w:rsidRPr="00F723A0">
        <w:rPr>
          <w:rFonts w:ascii="Times New Roman" w:hAnsi="Times New Roman"/>
          <w:color w:val="000000"/>
          <w:spacing w:val="-2"/>
        </w:rPr>
        <w:t>0</w:t>
      </w:r>
      <w:r w:rsidR="00C474BF">
        <w:rPr>
          <w:rFonts w:ascii="Times New Roman" w:hAnsi="Times New Roman"/>
          <w:color w:val="000000"/>
          <w:spacing w:val="-2"/>
        </w:rPr>
        <w:t xml:space="preserve"> рабочих</w:t>
      </w:r>
      <w:r w:rsidRPr="00F723A0">
        <w:rPr>
          <w:rFonts w:ascii="Times New Roman" w:hAnsi="Times New Roman"/>
          <w:color w:val="000000"/>
          <w:spacing w:val="-2"/>
        </w:rPr>
        <w:t xml:space="preserve">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C474BF" w:rsidRPr="00C474BF">
        <w:rPr>
          <w:rFonts w:ascii="Times New Roman" w:hAnsi="Times New Roman"/>
          <w:color w:val="000000"/>
        </w:rPr>
        <w:t>УФК по Ивановской области (Администрация Наволокского городского поселения Кинешемского муниципального района)</w:t>
      </w:r>
    </w:p>
    <w:p w14:paraId="2F327C93" w14:textId="77777777" w:rsid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Банк:  ОТДЕЛЕНИЕ ИВАНОВО БАНКА РОССИИ //УФК ПО ИВАНОВСКОЙ ОБЛАСТИ  г. Иваново</w:t>
      </w:r>
      <w:r>
        <w:rPr>
          <w:rFonts w:ascii="Times New Roman" w:hAnsi="Times New Roman"/>
          <w:color w:val="000000"/>
        </w:rPr>
        <w:t xml:space="preserve">  </w:t>
      </w:r>
      <w:r w:rsidRPr="00C474BF">
        <w:rPr>
          <w:rFonts w:ascii="Times New Roman" w:hAnsi="Times New Roman"/>
          <w:color w:val="000000"/>
        </w:rPr>
        <w:t>БИК: 012406500</w:t>
      </w:r>
      <w:r>
        <w:rPr>
          <w:rFonts w:ascii="Times New Roman" w:hAnsi="Times New Roman"/>
          <w:color w:val="000000"/>
        </w:rPr>
        <w:t xml:space="preserve">  </w:t>
      </w:r>
      <w:r w:rsidRPr="00C474BF">
        <w:rPr>
          <w:rFonts w:ascii="Times New Roman" w:hAnsi="Times New Roman"/>
          <w:color w:val="000000"/>
        </w:rPr>
        <w:t>ЕКС:  40102810645370000025</w:t>
      </w:r>
      <w:r>
        <w:rPr>
          <w:rFonts w:ascii="Times New Roman" w:hAnsi="Times New Roman"/>
          <w:color w:val="000000"/>
        </w:rPr>
        <w:t xml:space="preserve">  </w:t>
      </w:r>
    </w:p>
    <w:p w14:paraId="3EE1CDB2" w14:textId="77777777" w:rsidR="00C474BF" w:rsidRP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Казначейский счет 03100643000000013300</w:t>
      </w:r>
      <w:r>
        <w:rPr>
          <w:rFonts w:ascii="Times New Roman" w:hAnsi="Times New Roman"/>
          <w:color w:val="000000"/>
        </w:rPr>
        <w:t xml:space="preserve">  </w:t>
      </w:r>
      <w:r w:rsidRPr="00C474BF">
        <w:rPr>
          <w:rFonts w:ascii="Times New Roman" w:hAnsi="Times New Roman"/>
          <w:color w:val="000000"/>
        </w:rPr>
        <w:t>Лицевой счет 04333006160</w:t>
      </w:r>
    </w:p>
    <w:p w14:paraId="779D0BA3" w14:textId="77777777" w:rsidR="00E970CB" w:rsidRPr="00F723A0" w:rsidRDefault="00C474BF" w:rsidP="00C474BF">
      <w:pPr>
        <w:pStyle w:val="a3"/>
        <w:ind w:firstLine="708"/>
        <w:jc w:val="both"/>
        <w:rPr>
          <w:rFonts w:ascii="Times New Roman" w:hAnsi="Times New Roman"/>
          <w:color w:val="000000"/>
        </w:rPr>
      </w:pPr>
      <w:r>
        <w:rPr>
          <w:rFonts w:ascii="Times New Roman" w:hAnsi="Times New Roman"/>
          <w:color w:val="000000"/>
        </w:rPr>
        <w:t>КБК 922 144 02053 13 0000 410</w:t>
      </w:r>
    </w:p>
    <w:p w14:paraId="5ED47495"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14:paraId="17896873" w14:textId="77777777" w:rsidR="00E970CB" w:rsidRPr="00F723A0" w:rsidRDefault="00E970CB" w:rsidP="00E970CB">
      <w:pPr>
        <w:pStyle w:val="a3"/>
        <w:jc w:val="both"/>
        <w:rPr>
          <w:rFonts w:ascii="Times New Roman" w:hAnsi="Times New Roman"/>
        </w:rPr>
      </w:pPr>
    </w:p>
    <w:p w14:paraId="0D78C1F9"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14:paraId="6CB617C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3.1.Покупатель подтверждает, что Продавец уведомил Покупателя относительно физического и юридического состояния Объекта и дал возможность Покупателю ознакомиться с Объектом и  документами по нему.</w:t>
      </w:r>
    </w:p>
    <w:p w14:paraId="20BB924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Объекта  на момент его передачи.</w:t>
      </w:r>
    </w:p>
    <w:p w14:paraId="56E764DD"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Объекта, Продавцом не принимаются.</w:t>
      </w:r>
    </w:p>
    <w:p w14:paraId="06155F89" w14:textId="77777777" w:rsidR="00E970CB" w:rsidRPr="00F723A0" w:rsidRDefault="00E970CB" w:rsidP="00E970CB">
      <w:pPr>
        <w:pStyle w:val="af3"/>
        <w:spacing w:after="0"/>
        <w:ind w:firstLine="283"/>
        <w:jc w:val="both"/>
        <w:rPr>
          <w:sz w:val="22"/>
          <w:szCs w:val="22"/>
        </w:rPr>
      </w:pPr>
      <w:r w:rsidRPr="00F723A0">
        <w:rPr>
          <w:sz w:val="22"/>
          <w:szCs w:val="22"/>
        </w:rPr>
        <w:t xml:space="preserve">3.4.Объект обременен </w:t>
      </w:r>
      <w:r w:rsidR="005C4F19">
        <w:rPr>
          <w:sz w:val="22"/>
          <w:szCs w:val="22"/>
        </w:rPr>
        <w:t>– обременений нет</w:t>
      </w:r>
      <w:r w:rsidRPr="00F723A0">
        <w:rPr>
          <w:sz w:val="22"/>
          <w:szCs w:val="22"/>
        </w:rPr>
        <w:t>.</w:t>
      </w:r>
    </w:p>
    <w:p w14:paraId="7CFEB7CC"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ab/>
      </w:r>
    </w:p>
    <w:p w14:paraId="52DE13AE" w14:textId="77777777" w:rsidR="00E970CB" w:rsidRDefault="00E970CB" w:rsidP="00E2262D">
      <w:pPr>
        <w:spacing w:after="0" w:line="240" w:lineRule="auto"/>
        <w:jc w:val="center"/>
        <w:rPr>
          <w:rFonts w:ascii="Times New Roman" w:hAnsi="Times New Roman"/>
          <w:b/>
          <w:bCs/>
        </w:rPr>
      </w:pPr>
      <w:r w:rsidRPr="00F723A0">
        <w:rPr>
          <w:rFonts w:ascii="Times New Roman" w:hAnsi="Times New Roman"/>
          <w:b/>
          <w:bCs/>
        </w:rPr>
        <w:t>4.ОБЯЗАННОСТИ СТОРОН</w:t>
      </w:r>
    </w:p>
    <w:p w14:paraId="2CA5DCBE" w14:textId="77777777" w:rsidR="00C474BF" w:rsidRPr="00C474BF" w:rsidRDefault="00C474BF" w:rsidP="00C474BF">
      <w:pPr>
        <w:autoSpaceDE w:val="0"/>
        <w:autoSpaceDN w:val="0"/>
        <w:adjustRightInd w:val="0"/>
        <w:spacing w:after="0" w:line="240" w:lineRule="auto"/>
        <w:ind w:firstLine="708"/>
        <w:jc w:val="both"/>
        <w:rPr>
          <w:rFonts w:ascii="Times New Roman" w:eastAsiaTheme="minorHAnsi" w:hAnsi="Times New Roman"/>
        </w:rPr>
      </w:pPr>
      <w:r>
        <w:rPr>
          <w:rFonts w:ascii="Times New Roman" w:eastAsiaTheme="minorHAnsi" w:hAnsi="Times New Roman"/>
        </w:rPr>
        <w:t>4.1</w:t>
      </w:r>
      <w:r w:rsidRPr="00C474BF">
        <w:rPr>
          <w:rFonts w:ascii="Times New Roman" w:eastAsiaTheme="minorHAnsi" w:hAnsi="Times New Roman"/>
        </w:rPr>
        <w:t>. Продавец обязан:</w:t>
      </w:r>
    </w:p>
    <w:p w14:paraId="72123964" w14:textId="77777777" w:rsidR="00C474BF" w:rsidRPr="00C474BF" w:rsidRDefault="00E970CB" w:rsidP="00C474BF">
      <w:pPr>
        <w:autoSpaceDE w:val="0"/>
        <w:autoSpaceDN w:val="0"/>
        <w:adjustRightInd w:val="0"/>
        <w:spacing w:after="0" w:line="240" w:lineRule="auto"/>
        <w:ind w:firstLine="708"/>
        <w:jc w:val="both"/>
        <w:rPr>
          <w:rFonts w:ascii="Times New Roman" w:eastAsiaTheme="minorHAnsi" w:hAnsi="Times New Roman"/>
        </w:rPr>
      </w:pPr>
      <w:r w:rsidRPr="00F723A0">
        <w:rPr>
          <w:rFonts w:ascii="Times New Roman" w:hAnsi="Times New Roman"/>
        </w:rPr>
        <w:t>4.1.</w:t>
      </w:r>
      <w:r w:rsidR="00C474BF">
        <w:rPr>
          <w:rFonts w:ascii="Times New Roman" w:hAnsi="Times New Roman"/>
        </w:rPr>
        <w:t>1.</w:t>
      </w:r>
      <w:r w:rsidR="00C474BF" w:rsidRPr="00C474BF">
        <w:rPr>
          <w:rFonts w:ascii="Times New Roman" w:eastAsiaTheme="minorHAnsi" w:hAnsi="Times New Roman"/>
        </w:rPr>
        <w:t xml:space="preserve"> передать Покупателю Имущество по акту приема </w:t>
      </w:r>
      <w:r w:rsidR="00C474BF">
        <w:rPr>
          <w:rFonts w:ascii="Times New Roman" w:eastAsiaTheme="minorHAnsi" w:hAnsi="Times New Roman"/>
        </w:rPr>
        <w:t>–</w:t>
      </w:r>
      <w:r w:rsidR="00C474BF" w:rsidRPr="00C474BF">
        <w:rPr>
          <w:rFonts w:ascii="Times New Roman" w:eastAsiaTheme="minorHAnsi" w:hAnsi="Times New Roman"/>
        </w:rPr>
        <w:t xml:space="preserve"> передачи</w:t>
      </w:r>
      <w:r w:rsidR="00C474BF">
        <w:rPr>
          <w:rFonts w:ascii="Times New Roman" w:eastAsiaTheme="minorHAnsi" w:hAnsi="Times New Roman"/>
        </w:rPr>
        <w:t>.</w:t>
      </w:r>
    </w:p>
    <w:p w14:paraId="40309F66"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4.2.Покупатель обязан:</w:t>
      </w:r>
    </w:p>
    <w:p w14:paraId="245FDF74"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14:paraId="0D0C1EFD"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4.2.2.Соблюдать все нормы градостроительного характера, касающиеся данного Объекта.</w:t>
      </w:r>
    </w:p>
    <w:p w14:paraId="250D8C14"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 xml:space="preserve">4.2.3.Все изменения планировки Объекта, изменения его конструктивной схемы согласовывать с </w:t>
      </w:r>
      <w:r w:rsidR="00BB40D9">
        <w:rPr>
          <w:rFonts w:ascii="Times New Roman" w:hAnsi="Times New Roman"/>
        </w:rPr>
        <w:t>Администрацией Наволокского городского поселения.</w:t>
      </w:r>
    </w:p>
    <w:p w14:paraId="13C3AFA3" w14:textId="77777777" w:rsidR="00E970CB" w:rsidRDefault="00E970CB" w:rsidP="00C474BF">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14:paraId="5535C7EC" w14:textId="77777777" w:rsidR="00BB40D9" w:rsidRPr="00F723A0" w:rsidRDefault="00C474BF" w:rsidP="00C474BF">
      <w:pPr>
        <w:spacing w:after="0" w:line="240" w:lineRule="auto"/>
        <w:rPr>
          <w:rFonts w:ascii="Times New Roman" w:hAnsi="Times New Roman"/>
        </w:rPr>
      </w:pPr>
      <w:r>
        <w:rPr>
          <w:rFonts w:ascii="Times New Roman" w:hAnsi="Times New Roman"/>
        </w:rPr>
        <w:t xml:space="preserve">     </w:t>
      </w:r>
      <w:r>
        <w:rPr>
          <w:rFonts w:ascii="Times New Roman" w:hAnsi="Times New Roman"/>
        </w:rPr>
        <w:tab/>
      </w:r>
    </w:p>
    <w:p w14:paraId="0B437C0F" w14:textId="77777777"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14:paraId="36FAFE5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5.1. Не позднее </w:t>
      </w:r>
      <w:r w:rsidR="00AF6B08">
        <w:rPr>
          <w:rFonts w:ascii="Times New Roman" w:hAnsi="Times New Roman"/>
        </w:rPr>
        <w:t>3</w:t>
      </w:r>
      <w:r w:rsidRPr="00F723A0">
        <w:rPr>
          <w:rFonts w:ascii="Times New Roman" w:hAnsi="Times New Roman"/>
        </w:rPr>
        <w:t>0</w:t>
      </w:r>
      <w:r w:rsidR="00C474BF">
        <w:rPr>
          <w:rFonts w:ascii="Times New Roman" w:hAnsi="Times New Roman"/>
        </w:rPr>
        <w:t xml:space="preserve"> рабочих</w:t>
      </w:r>
      <w:r w:rsidRPr="00F723A0">
        <w:rPr>
          <w:rFonts w:ascii="Times New Roman" w:hAnsi="Times New Roman"/>
        </w:rPr>
        <w:t xml:space="preserve"> дней со дня поступления денежных средств за Объект, оговоренных в п.2.1 настоящего договора, на счет Продавца, Продавец  оформляет передачу Объекта Покупателю по акту приема-передачи.</w:t>
      </w:r>
    </w:p>
    <w:p w14:paraId="55FB9CCE"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права отказаться от приема  Объекта.</w:t>
      </w:r>
    </w:p>
    <w:p w14:paraId="30BB5ED5" w14:textId="77777777" w:rsidR="00E970CB"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Объекта Покупатель принимает  на себя  бремя его содержания и риск случайной гибели.</w:t>
      </w:r>
    </w:p>
    <w:p w14:paraId="1F31DC9C" w14:textId="77777777" w:rsidR="00BB40D9" w:rsidRPr="00F723A0" w:rsidRDefault="00BB40D9" w:rsidP="00E970CB">
      <w:pPr>
        <w:pStyle w:val="a3"/>
        <w:ind w:firstLine="708"/>
        <w:jc w:val="both"/>
        <w:rPr>
          <w:rFonts w:ascii="Times New Roman" w:hAnsi="Times New Roman"/>
        </w:rPr>
      </w:pPr>
    </w:p>
    <w:p w14:paraId="56E90E3C"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14:paraId="45D3EB2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C4F19">
        <w:rPr>
          <w:rFonts w:ascii="Times New Roman" w:hAnsi="Times New Roman"/>
        </w:rPr>
        <w:t xml:space="preserve">Ивановской </w:t>
      </w:r>
      <w:r w:rsidRPr="00F723A0">
        <w:rPr>
          <w:rFonts w:ascii="Times New Roman" w:hAnsi="Times New Roman"/>
        </w:rPr>
        <w:t>области.</w:t>
      </w:r>
    </w:p>
    <w:p w14:paraId="6DF17C2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14:paraId="6434D276"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 вправе  распоряжаться им в порядке и на условиях, предусмотренных действующим законодательством.</w:t>
      </w:r>
    </w:p>
    <w:p w14:paraId="597AE11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14:paraId="5A1A2298" w14:textId="77777777" w:rsidR="00E970CB" w:rsidRPr="00F723A0" w:rsidRDefault="00E970CB" w:rsidP="00E970CB">
      <w:pPr>
        <w:spacing w:after="0" w:line="240" w:lineRule="auto"/>
        <w:jc w:val="both"/>
        <w:rPr>
          <w:rFonts w:ascii="Times New Roman" w:hAnsi="Times New Roman"/>
          <w:b/>
          <w:bCs/>
        </w:rPr>
      </w:pPr>
    </w:p>
    <w:p w14:paraId="37AE08FF"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14:paraId="2A9BE811" w14:textId="77777777" w:rsidR="00E970CB"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Объектом.</w:t>
      </w:r>
    </w:p>
    <w:p w14:paraId="3A22AE51" w14:textId="77777777" w:rsidR="00BB40D9" w:rsidRPr="00F723A0" w:rsidRDefault="00BB40D9" w:rsidP="00E970CB">
      <w:pPr>
        <w:pStyle w:val="a3"/>
        <w:ind w:firstLine="708"/>
        <w:jc w:val="both"/>
        <w:rPr>
          <w:rFonts w:ascii="Times New Roman" w:hAnsi="Times New Roman"/>
        </w:rPr>
      </w:pPr>
    </w:p>
    <w:p w14:paraId="5F86209B"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14:paraId="379DC99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3B4B027D" w14:textId="77777777" w:rsidR="00E970CB"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14:paraId="47AB5970" w14:textId="77777777" w:rsidR="00BB40D9" w:rsidRPr="00F723A0" w:rsidRDefault="00BB40D9" w:rsidP="00E970CB">
      <w:pPr>
        <w:pStyle w:val="a3"/>
        <w:ind w:firstLine="708"/>
        <w:jc w:val="both"/>
        <w:rPr>
          <w:rFonts w:ascii="Times New Roman" w:hAnsi="Times New Roman"/>
        </w:rPr>
      </w:pPr>
    </w:p>
    <w:p w14:paraId="13930A56"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14:paraId="0B004742"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14:paraId="24BA636E"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14:paraId="1D852C22"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14:paraId="18FADE8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14:paraId="6B37DA80" w14:textId="77777777" w:rsidR="004C5733" w:rsidRPr="00847B8F" w:rsidRDefault="004C5733" w:rsidP="004C5733">
      <w:pPr>
        <w:pStyle w:val="a3"/>
        <w:ind w:firstLine="708"/>
        <w:jc w:val="both"/>
        <w:rPr>
          <w:rFonts w:ascii="Times New Roman" w:hAnsi="Times New Roman"/>
        </w:rPr>
      </w:pPr>
      <w:r w:rsidRPr="00F723A0">
        <w:rPr>
          <w:rFonts w:ascii="Times New Roman" w:hAnsi="Times New Roman"/>
        </w:rPr>
        <w:t>9.5.</w:t>
      </w:r>
      <w:r>
        <w:rPr>
          <w:rFonts w:ascii="Times New Roman" w:hAnsi="Times New Roman"/>
        </w:rPr>
        <w:t xml:space="preserve">Настоящий договор заключен 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r w:rsidRPr="00F723A0">
        <w:rPr>
          <w:rFonts w:ascii="Times New Roman" w:hAnsi="Times New Roman"/>
        </w:rPr>
        <w:t>Договор совершен в трех экземплярах</w:t>
      </w:r>
      <w:r>
        <w:rPr>
          <w:rFonts w:ascii="Times New Roman" w:hAnsi="Times New Roman"/>
        </w:rPr>
        <w:t xml:space="preserve"> на бумажном носителе в письменной форме</w:t>
      </w:r>
      <w:r w:rsidRPr="00F723A0">
        <w:rPr>
          <w:rFonts w:ascii="Times New Roman" w:hAnsi="Times New Roman"/>
        </w:rPr>
        <w:t xml:space="preserve">,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E518A0">
        <w:rPr>
          <w:rFonts w:ascii="Times New Roman" w:hAnsi="Times New Roman"/>
        </w:rPr>
        <w:t>Ивановской</w:t>
      </w:r>
      <w:r w:rsidRPr="00F723A0">
        <w:rPr>
          <w:rFonts w:ascii="Times New Roman" w:hAnsi="Times New Roman"/>
        </w:rPr>
        <w:t xml:space="preserve"> области.</w:t>
      </w:r>
      <w:r w:rsidR="00847B8F">
        <w:rPr>
          <w:rFonts w:ascii="Times New Roman" w:hAnsi="Times New Roman"/>
        </w:rPr>
        <w:t xml:space="preserve"> </w:t>
      </w:r>
      <w:r w:rsidR="00847B8F" w:rsidRPr="00847B8F">
        <w:rPr>
          <w:rFonts w:ascii="Times New Roman" w:hAnsi="Times New Roman"/>
        </w:rPr>
        <w:t>Договор, представленный в бумажном варианте, соответствует электронной версии в полном объеме.</w:t>
      </w:r>
    </w:p>
    <w:p w14:paraId="58C64B32" w14:textId="77777777" w:rsidR="00E970CB" w:rsidRPr="00F723A0" w:rsidRDefault="00E970CB" w:rsidP="00E970CB">
      <w:pPr>
        <w:spacing w:after="0" w:line="240" w:lineRule="auto"/>
        <w:jc w:val="both"/>
        <w:rPr>
          <w:rFonts w:ascii="Times New Roman" w:hAnsi="Times New Roman"/>
          <w:b/>
          <w:bCs/>
        </w:rPr>
      </w:pPr>
    </w:p>
    <w:p w14:paraId="4A3FB02E" w14:textId="4FBAD3C2" w:rsidR="00E970CB" w:rsidRDefault="00E970CB" w:rsidP="0081550C">
      <w:pPr>
        <w:spacing w:after="0" w:line="240" w:lineRule="auto"/>
        <w:jc w:val="center"/>
        <w:rPr>
          <w:rFonts w:ascii="Times New Roman" w:hAnsi="Times New Roman"/>
          <w:b/>
          <w:bCs/>
        </w:rPr>
      </w:pPr>
      <w:r w:rsidRPr="00F723A0">
        <w:rPr>
          <w:rFonts w:ascii="Times New Roman" w:hAnsi="Times New Roman"/>
          <w:b/>
          <w:bCs/>
        </w:rPr>
        <w:t xml:space="preserve">10.ЮРИДИЧЕСКИЕ </w:t>
      </w:r>
      <w:r w:rsidR="00BB40D9">
        <w:rPr>
          <w:rFonts w:ascii="Times New Roman" w:hAnsi="Times New Roman"/>
          <w:b/>
          <w:bCs/>
        </w:rPr>
        <w:t>А</w:t>
      </w:r>
      <w:r w:rsidRPr="00F723A0">
        <w:rPr>
          <w:rFonts w:ascii="Times New Roman" w:hAnsi="Times New Roman"/>
          <w:b/>
          <w:bCs/>
        </w:rPr>
        <w:t>ДРЕСА И</w:t>
      </w:r>
      <w:r w:rsidR="00BB40D9">
        <w:rPr>
          <w:rFonts w:ascii="Times New Roman" w:hAnsi="Times New Roman"/>
          <w:b/>
          <w:bCs/>
        </w:rPr>
        <w:t xml:space="preserve"> </w:t>
      </w:r>
      <w:r w:rsidRPr="00F723A0">
        <w:rPr>
          <w:rFonts w:ascii="Times New Roman" w:hAnsi="Times New Roman"/>
          <w:b/>
          <w:bCs/>
        </w:rPr>
        <w:t>РЕКВИЗИТЫ СТОРОН:</w:t>
      </w:r>
    </w:p>
    <w:p w14:paraId="4D5A969D" w14:textId="77777777" w:rsidR="000177B0" w:rsidRPr="00F723A0" w:rsidRDefault="000177B0" w:rsidP="0081550C">
      <w:pPr>
        <w:spacing w:after="0" w:line="240" w:lineRule="auto"/>
        <w:jc w:val="center"/>
        <w:rPr>
          <w:rFonts w:ascii="Times New Roman" w:hAnsi="Times New Roman"/>
        </w:rPr>
      </w:pPr>
    </w:p>
    <w:tbl>
      <w:tblPr>
        <w:tblW w:w="0" w:type="auto"/>
        <w:tblLook w:val="01E0" w:firstRow="1" w:lastRow="1" w:firstColumn="1" w:lastColumn="1" w:noHBand="0" w:noVBand="0"/>
      </w:tblPr>
      <w:tblGrid>
        <w:gridCol w:w="4722"/>
        <w:gridCol w:w="4633"/>
      </w:tblGrid>
      <w:tr w:rsidR="00E970CB" w:rsidRPr="00F723A0" w14:paraId="7FBAA97E" w14:textId="77777777" w:rsidTr="00E970CB">
        <w:tc>
          <w:tcPr>
            <w:tcW w:w="5182" w:type="dxa"/>
          </w:tcPr>
          <w:p w14:paraId="0856A796"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14:paraId="7F67D4EB" w14:textId="77777777" w:rsidR="00E970CB" w:rsidRPr="00F723A0" w:rsidRDefault="00BB40D9" w:rsidP="00E970CB">
            <w:pPr>
              <w:spacing w:after="0" w:line="240" w:lineRule="auto"/>
              <w:jc w:val="both"/>
              <w:rPr>
                <w:rFonts w:ascii="Times New Roman" w:hAnsi="Times New Roman"/>
                <w:b/>
                <w:bCs/>
              </w:rPr>
            </w:pPr>
            <w:r>
              <w:rPr>
                <w:rFonts w:ascii="Times New Roman" w:hAnsi="Times New Roman"/>
                <w:b/>
                <w:bCs/>
              </w:rPr>
              <w:t xml:space="preserve">                       </w:t>
            </w:r>
            <w:r w:rsidR="00E970CB" w:rsidRPr="00F723A0">
              <w:rPr>
                <w:rFonts w:ascii="Times New Roman" w:hAnsi="Times New Roman"/>
                <w:b/>
                <w:bCs/>
              </w:rPr>
              <w:t>ПОКУПАТЕЛЬ:</w:t>
            </w:r>
          </w:p>
          <w:p w14:paraId="4D603AC0" w14:textId="77777777" w:rsidR="00E970CB" w:rsidRPr="00F723A0" w:rsidRDefault="00E970CB" w:rsidP="00E970CB">
            <w:pPr>
              <w:spacing w:after="0" w:line="240" w:lineRule="auto"/>
              <w:jc w:val="both"/>
              <w:rPr>
                <w:rFonts w:ascii="Times New Roman" w:hAnsi="Times New Roman"/>
                <w:b/>
                <w:bCs/>
              </w:rPr>
            </w:pPr>
          </w:p>
        </w:tc>
      </w:tr>
      <w:tr w:rsidR="00E970CB" w:rsidRPr="00F723A0" w14:paraId="64C78DDC" w14:textId="77777777" w:rsidTr="00E970CB">
        <w:tc>
          <w:tcPr>
            <w:tcW w:w="5182" w:type="dxa"/>
          </w:tcPr>
          <w:p w14:paraId="37054D7F" w14:textId="77777777" w:rsidR="00E970CB" w:rsidRPr="00F723A0" w:rsidRDefault="00BB40D9" w:rsidP="00E970CB">
            <w:pPr>
              <w:pStyle w:val="ConsPlusNonformat"/>
              <w:widowControl/>
              <w:jc w:val="both"/>
              <w:rPr>
                <w:rFonts w:ascii="Times New Roman" w:hAnsi="Times New Roman" w:cs="Times New Roman"/>
                <w:sz w:val="22"/>
                <w:szCs w:val="22"/>
              </w:rPr>
            </w:pPr>
            <w:r w:rsidRPr="00BB40D9">
              <w:rPr>
                <w:rFonts w:ascii="Times New Roman" w:hAnsi="Times New Roman" w:cs="Times New Roman"/>
                <w:sz w:val="22"/>
                <w:szCs w:val="22"/>
              </w:rPr>
              <w:t>Администрация Наволокского городского                        поселения Кинешемског</w:t>
            </w:r>
            <w:r>
              <w:rPr>
                <w:rFonts w:ascii="Times New Roman" w:hAnsi="Times New Roman" w:cs="Times New Roman"/>
                <w:sz w:val="22"/>
                <w:szCs w:val="22"/>
              </w:rPr>
              <w:t xml:space="preserve">о муниципального района  </w:t>
            </w:r>
            <w:r w:rsidRPr="00BB40D9">
              <w:rPr>
                <w:rFonts w:ascii="Times New Roman" w:hAnsi="Times New Roman" w:cs="Times New Roman"/>
                <w:sz w:val="22"/>
                <w:szCs w:val="22"/>
              </w:rPr>
              <w:t xml:space="preserve">ИНН 3713007572   КПП 370301001     </w:t>
            </w:r>
          </w:p>
          <w:p w14:paraId="617ACB64"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Юридический адрес: Ивановская область</w:t>
            </w:r>
          </w:p>
          <w:p w14:paraId="3ED99564"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Кинешемский район, г. Наволоки, ул. Ульянова, д.6А</w:t>
            </w:r>
          </w:p>
          <w:p w14:paraId="3C4503E8"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 Отделение Иваново Банка России//</w:t>
            </w:r>
          </w:p>
          <w:p w14:paraId="3EB3A84F"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УФК по Ивановской области г. Иваново</w:t>
            </w:r>
            <w:r w:rsidR="00E970CB" w:rsidRPr="00F723A0">
              <w:rPr>
                <w:rFonts w:ascii="Times New Roman" w:hAnsi="Times New Roman"/>
              </w:rPr>
              <w:t xml:space="preserve">  </w:t>
            </w:r>
          </w:p>
          <w:p w14:paraId="0D4CAE0D"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БИК: 012406500  ОГРН:1063703000074</w:t>
            </w:r>
          </w:p>
          <w:p w14:paraId="51BDE9E9"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Банковский счет 40102810645370000025</w:t>
            </w:r>
          </w:p>
          <w:p w14:paraId="7DC36A87" w14:textId="77777777" w:rsidR="00BB40D9" w:rsidRDefault="00BB40D9" w:rsidP="00BB40D9">
            <w:pPr>
              <w:spacing w:after="0" w:line="240" w:lineRule="auto"/>
              <w:jc w:val="both"/>
              <w:rPr>
                <w:rFonts w:ascii="Times New Roman" w:hAnsi="Times New Roman"/>
              </w:rPr>
            </w:pPr>
            <w:r w:rsidRPr="00BB40D9">
              <w:rPr>
                <w:rFonts w:ascii="Times New Roman" w:hAnsi="Times New Roman"/>
              </w:rPr>
              <w:t xml:space="preserve">Номер казначейского счета: 03231643246111043300                                                                                        лицевой счет 03333006160 </w:t>
            </w:r>
          </w:p>
          <w:p w14:paraId="4CDAC9E8" w14:textId="77777777" w:rsidR="00E970CB" w:rsidRPr="00F723A0" w:rsidRDefault="00BB40D9" w:rsidP="00BB40D9">
            <w:pPr>
              <w:spacing w:after="0" w:line="240" w:lineRule="auto"/>
              <w:jc w:val="both"/>
              <w:rPr>
                <w:rFonts w:ascii="Times New Roman" w:hAnsi="Times New Roman"/>
                <w:b/>
                <w:bCs/>
              </w:rPr>
            </w:pPr>
            <w:r w:rsidRPr="00BB40D9">
              <w:rPr>
                <w:rFonts w:ascii="Times New Roman" w:hAnsi="Times New Roman"/>
              </w:rPr>
              <w:t xml:space="preserve">                                                                                       </w:t>
            </w:r>
            <w:r w:rsidR="00E970CB" w:rsidRPr="00F723A0">
              <w:rPr>
                <w:rFonts w:ascii="Times New Roman" w:hAnsi="Times New Roman"/>
              </w:rPr>
              <w:t xml:space="preserve">                                        </w:t>
            </w:r>
          </w:p>
        </w:tc>
        <w:tc>
          <w:tcPr>
            <w:tcW w:w="5182" w:type="dxa"/>
          </w:tcPr>
          <w:p w14:paraId="0080B5B5" w14:textId="77777777" w:rsidR="00E970CB" w:rsidRPr="00F723A0" w:rsidRDefault="00E970CB" w:rsidP="00E970CB">
            <w:pPr>
              <w:spacing w:after="0" w:line="240" w:lineRule="auto"/>
              <w:jc w:val="both"/>
              <w:rPr>
                <w:rFonts w:ascii="Times New Roman" w:hAnsi="Times New Roman"/>
                <w:b/>
                <w:bCs/>
              </w:rPr>
            </w:pPr>
          </w:p>
        </w:tc>
      </w:tr>
    </w:tbl>
    <w:p w14:paraId="569A1819"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14:paraId="709B60F4"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"____"_________________20__г.</w:t>
      </w:r>
    </w:p>
    <w:p w14:paraId="13E363BC" w14:textId="77777777" w:rsidR="00E970CB" w:rsidRPr="00F723A0" w:rsidRDefault="00E970CB" w:rsidP="00E970CB">
      <w:pPr>
        <w:spacing w:after="0" w:line="240" w:lineRule="auto"/>
        <w:jc w:val="both"/>
        <w:rPr>
          <w:rFonts w:ascii="Times New Roman" w:hAnsi="Times New Roman"/>
        </w:rPr>
      </w:pPr>
    </w:p>
    <w:p w14:paraId="1575D6C7" w14:textId="77777777" w:rsidR="00BB40D9" w:rsidRDefault="00BB40D9" w:rsidP="00E970CB">
      <w:pPr>
        <w:spacing w:after="0" w:line="240" w:lineRule="auto"/>
        <w:jc w:val="both"/>
        <w:rPr>
          <w:rFonts w:ascii="Times New Roman" w:hAnsi="Times New Roman"/>
        </w:rPr>
      </w:pPr>
    </w:p>
    <w:p w14:paraId="64BD3B9A" w14:textId="77777777" w:rsidR="00BB40D9" w:rsidRDefault="00BB40D9" w:rsidP="00E970CB">
      <w:pPr>
        <w:spacing w:after="0" w:line="240" w:lineRule="auto"/>
        <w:jc w:val="both"/>
        <w:rPr>
          <w:rFonts w:ascii="Times New Roman" w:hAnsi="Times New Roman"/>
        </w:rPr>
      </w:pPr>
    </w:p>
    <w:p w14:paraId="4AA45C56"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14:paraId="1E771D78" w14:textId="77777777" w:rsidR="00795D37" w:rsidRPr="00157EBE" w:rsidRDefault="00E970CB" w:rsidP="004C5733">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BB40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7BC7" w14:textId="77777777" w:rsidR="00175B43" w:rsidRDefault="00175B43" w:rsidP="00B70277">
      <w:pPr>
        <w:spacing w:after="0" w:line="240" w:lineRule="auto"/>
      </w:pPr>
      <w:r>
        <w:separator/>
      </w:r>
    </w:p>
  </w:endnote>
  <w:endnote w:type="continuationSeparator" w:id="0">
    <w:p w14:paraId="50C03C71" w14:textId="77777777" w:rsidR="00175B43" w:rsidRDefault="00175B4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9635" w14:textId="77777777" w:rsidR="00175B43" w:rsidRDefault="00175B43" w:rsidP="00B70277">
      <w:pPr>
        <w:spacing w:after="0" w:line="240" w:lineRule="auto"/>
      </w:pPr>
      <w:r>
        <w:separator/>
      </w:r>
    </w:p>
  </w:footnote>
  <w:footnote w:type="continuationSeparator" w:id="0">
    <w:p w14:paraId="2EB9A4D8" w14:textId="77777777" w:rsidR="00175B43" w:rsidRDefault="00175B4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E206" w14:textId="77777777"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F6B08">
      <w:rPr>
        <w:rStyle w:val="ac"/>
        <w:noProof/>
      </w:rPr>
      <w:t>11</w:t>
    </w:r>
    <w:r>
      <w:rPr>
        <w:rStyle w:val="ac"/>
      </w:rPr>
      <w:fldChar w:fldCharType="end"/>
    </w:r>
  </w:p>
  <w:p w14:paraId="297BCFE8" w14:textId="77777777" w:rsidR="00AF6B08" w:rsidRDefault="00AF6B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948F" w14:textId="77777777"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D579A">
      <w:rPr>
        <w:rStyle w:val="ac"/>
        <w:noProof/>
      </w:rPr>
      <w:t>7</w:t>
    </w:r>
    <w:r>
      <w:rPr>
        <w:rStyle w:val="ac"/>
      </w:rPr>
      <w:fldChar w:fldCharType="end"/>
    </w:r>
  </w:p>
  <w:p w14:paraId="18CD1A54" w14:textId="77777777" w:rsidR="00AF6B08" w:rsidRDefault="00AF6B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D6C"/>
    <w:multiLevelType w:val="multilevel"/>
    <w:tmpl w:val="9D08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71970479">
    <w:abstractNumId w:val="2"/>
  </w:num>
  <w:num w:numId="2" w16cid:durableId="612326009">
    <w:abstractNumId w:val="1"/>
  </w:num>
  <w:num w:numId="3" w16cid:durableId="134578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1094"/>
    <w:rsid w:val="00001A8A"/>
    <w:rsid w:val="00001EA1"/>
    <w:rsid w:val="00004A9C"/>
    <w:rsid w:val="00005290"/>
    <w:rsid w:val="000054B3"/>
    <w:rsid w:val="00005982"/>
    <w:rsid w:val="00006709"/>
    <w:rsid w:val="00006A15"/>
    <w:rsid w:val="00006C30"/>
    <w:rsid w:val="0000796D"/>
    <w:rsid w:val="00007BC2"/>
    <w:rsid w:val="00011753"/>
    <w:rsid w:val="00012CAB"/>
    <w:rsid w:val="00012E86"/>
    <w:rsid w:val="00013086"/>
    <w:rsid w:val="00013337"/>
    <w:rsid w:val="0001399B"/>
    <w:rsid w:val="00013F69"/>
    <w:rsid w:val="00014A7E"/>
    <w:rsid w:val="0001577C"/>
    <w:rsid w:val="000176A2"/>
    <w:rsid w:val="000177B0"/>
    <w:rsid w:val="00017C08"/>
    <w:rsid w:val="0002068A"/>
    <w:rsid w:val="0002079B"/>
    <w:rsid w:val="00021294"/>
    <w:rsid w:val="000217B0"/>
    <w:rsid w:val="00021A4C"/>
    <w:rsid w:val="00021E45"/>
    <w:rsid w:val="000222C3"/>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F2E"/>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192"/>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327"/>
    <w:rsid w:val="00070DA8"/>
    <w:rsid w:val="0007143D"/>
    <w:rsid w:val="0007207D"/>
    <w:rsid w:val="00072AFF"/>
    <w:rsid w:val="00072B36"/>
    <w:rsid w:val="000744CB"/>
    <w:rsid w:val="000756BD"/>
    <w:rsid w:val="00075729"/>
    <w:rsid w:val="0007636E"/>
    <w:rsid w:val="000769B9"/>
    <w:rsid w:val="00076B7F"/>
    <w:rsid w:val="0007742D"/>
    <w:rsid w:val="00077734"/>
    <w:rsid w:val="00080BCB"/>
    <w:rsid w:val="00081028"/>
    <w:rsid w:val="000823F0"/>
    <w:rsid w:val="00083CEC"/>
    <w:rsid w:val="00084571"/>
    <w:rsid w:val="00084761"/>
    <w:rsid w:val="000850F1"/>
    <w:rsid w:val="000851CA"/>
    <w:rsid w:val="00085521"/>
    <w:rsid w:val="00085881"/>
    <w:rsid w:val="00085DC4"/>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AF9"/>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4F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F97"/>
    <w:rsid w:val="000E4217"/>
    <w:rsid w:val="000E4F1A"/>
    <w:rsid w:val="000E512B"/>
    <w:rsid w:val="000E6A50"/>
    <w:rsid w:val="000E716A"/>
    <w:rsid w:val="000E7755"/>
    <w:rsid w:val="000E7E1B"/>
    <w:rsid w:val="000F0090"/>
    <w:rsid w:val="000F062A"/>
    <w:rsid w:val="000F07DD"/>
    <w:rsid w:val="000F0AD9"/>
    <w:rsid w:val="000F0BA4"/>
    <w:rsid w:val="000F0CEB"/>
    <w:rsid w:val="000F0E1C"/>
    <w:rsid w:val="000F0E47"/>
    <w:rsid w:val="000F0F7D"/>
    <w:rsid w:val="000F136D"/>
    <w:rsid w:val="000F1800"/>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3F84"/>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766"/>
    <w:rsid w:val="00133A65"/>
    <w:rsid w:val="00133EE1"/>
    <w:rsid w:val="001343B0"/>
    <w:rsid w:val="0013473C"/>
    <w:rsid w:val="00134DCB"/>
    <w:rsid w:val="00135267"/>
    <w:rsid w:val="00136994"/>
    <w:rsid w:val="0013699D"/>
    <w:rsid w:val="00136C79"/>
    <w:rsid w:val="00137581"/>
    <w:rsid w:val="0014000A"/>
    <w:rsid w:val="001404E6"/>
    <w:rsid w:val="001410F5"/>
    <w:rsid w:val="00142774"/>
    <w:rsid w:val="001441AB"/>
    <w:rsid w:val="001443A4"/>
    <w:rsid w:val="00144EFC"/>
    <w:rsid w:val="0014534F"/>
    <w:rsid w:val="001465C0"/>
    <w:rsid w:val="00146928"/>
    <w:rsid w:val="0014697C"/>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DE7"/>
    <w:rsid w:val="00167FBC"/>
    <w:rsid w:val="001700E8"/>
    <w:rsid w:val="0017088E"/>
    <w:rsid w:val="00171D33"/>
    <w:rsid w:val="00172A37"/>
    <w:rsid w:val="00172C0D"/>
    <w:rsid w:val="00173B8C"/>
    <w:rsid w:val="00173CEA"/>
    <w:rsid w:val="00174035"/>
    <w:rsid w:val="0017463D"/>
    <w:rsid w:val="00174CD4"/>
    <w:rsid w:val="001754EE"/>
    <w:rsid w:val="001756E9"/>
    <w:rsid w:val="00175B43"/>
    <w:rsid w:val="00176D4B"/>
    <w:rsid w:val="00177EC0"/>
    <w:rsid w:val="00180E6E"/>
    <w:rsid w:val="001816C9"/>
    <w:rsid w:val="001821D5"/>
    <w:rsid w:val="001822E3"/>
    <w:rsid w:val="00182440"/>
    <w:rsid w:val="001837C5"/>
    <w:rsid w:val="00184102"/>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036"/>
    <w:rsid w:val="001A1CB0"/>
    <w:rsid w:val="001A2074"/>
    <w:rsid w:val="001A20DF"/>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9D1"/>
    <w:rsid w:val="001B3A46"/>
    <w:rsid w:val="001B3E0D"/>
    <w:rsid w:val="001B61DC"/>
    <w:rsid w:val="001B628A"/>
    <w:rsid w:val="001B68BF"/>
    <w:rsid w:val="001B6B3B"/>
    <w:rsid w:val="001C07CD"/>
    <w:rsid w:val="001C288F"/>
    <w:rsid w:val="001C2EB7"/>
    <w:rsid w:val="001C2F2D"/>
    <w:rsid w:val="001C2FB7"/>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715"/>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2D2"/>
    <w:rsid w:val="001F6D0B"/>
    <w:rsid w:val="001F6E9F"/>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C5E"/>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1E4"/>
    <w:rsid w:val="002613E3"/>
    <w:rsid w:val="002623CD"/>
    <w:rsid w:val="002626F8"/>
    <w:rsid w:val="00263784"/>
    <w:rsid w:val="00263FE8"/>
    <w:rsid w:val="002644E9"/>
    <w:rsid w:val="00264C1D"/>
    <w:rsid w:val="00265228"/>
    <w:rsid w:val="00266255"/>
    <w:rsid w:val="0026648A"/>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2A8"/>
    <w:rsid w:val="002778D9"/>
    <w:rsid w:val="00280B1B"/>
    <w:rsid w:val="00280F1C"/>
    <w:rsid w:val="00281722"/>
    <w:rsid w:val="0028214D"/>
    <w:rsid w:val="00283C5F"/>
    <w:rsid w:val="0028412E"/>
    <w:rsid w:val="0028417E"/>
    <w:rsid w:val="002842DD"/>
    <w:rsid w:val="002855E0"/>
    <w:rsid w:val="00285DA3"/>
    <w:rsid w:val="002867A7"/>
    <w:rsid w:val="00286E0D"/>
    <w:rsid w:val="00286E8B"/>
    <w:rsid w:val="002876E8"/>
    <w:rsid w:val="0029188B"/>
    <w:rsid w:val="00291F71"/>
    <w:rsid w:val="002929C8"/>
    <w:rsid w:val="00293D78"/>
    <w:rsid w:val="002945D0"/>
    <w:rsid w:val="00295034"/>
    <w:rsid w:val="002953CF"/>
    <w:rsid w:val="00295739"/>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4754"/>
    <w:rsid w:val="002B53CE"/>
    <w:rsid w:val="002B565F"/>
    <w:rsid w:val="002B5E4C"/>
    <w:rsid w:val="002B5E8A"/>
    <w:rsid w:val="002B61FB"/>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1EB"/>
    <w:rsid w:val="002E0AA7"/>
    <w:rsid w:val="002E1734"/>
    <w:rsid w:val="002E1DDE"/>
    <w:rsid w:val="002E2A5A"/>
    <w:rsid w:val="002E3244"/>
    <w:rsid w:val="002E3267"/>
    <w:rsid w:val="002E3735"/>
    <w:rsid w:val="002E4147"/>
    <w:rsid w:val="002E4228"/>
    <w:rsid w:val="002E4292"/>
    <w:rsid w:val="002E52BA"/>
    <w:rsid w:val="002E54D9"/>
    <w:rsid w:val="002E59AC"/>
    <w:rsid w:val="002E6193"/>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B73"/>
    <w:rsid w:val="0030008A"/>
    <w:rsid w:val="00301993"/>
    <w:rsid w:val="00301CBB"/>
    <w:rsid w:val="003021D6"/>
    <w:rsid w:val="003036E8"/>
    <w:rsid w:val="00303AB4"/>
    <w:rsid w:val="0030439A"/>
    <w:rsid w:val="00304429"/>
    <w:rsid w:val="00305083"/>
    <w:rsid w:val="00305B06"/>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14"/>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E0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4A52"/>
    <w:rsid w:val="00385467"/>
    <w:rsid w:val="00386A95"/>
    <w:rsid w:val="00386D1B"/>
    <w:rsid w:val="00386D22"/>
    <w:rsid w:val="00386D7C"/>
    <w:rsid w:val="00386EA2"/>
    <w:rsid w:val="003871AE"/>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112"/>
    <w:rsid w:val="003E25CD"/>
    <w:rsid w:val="003E3133"/>
    <w:rsid w:val="003E3434"/>
    <w:rsid w:val="003E3618"/>
    <w:rsid w:val="003E3953"/>
    <w:rsid w:val="003E48F2"/>
    <w:rsid w:val="003E4C21"/>
    <w:rsid w:val="003E5032"/>
    <w:rsid w:val="003E546E"/>
    <w:rsid w:val="003E68AB"/>
    <w:rsid w:val="003E6920"/>
    <w:rsid w:val="003E78E2"/>
    <w:rsid w:val="003E7B8E"/>
    <w:rsid w:val="003F0572"/>
    <w:rsid w:val="003F0CFF"/>
    <w:rsid w:val="003F1B31"/>
    <w:rsid w:val="003F1E3A"/>
    <w:rsid w:val="003F21C9"/>
    <w:rsid w:val="003F235D"/>
    <w:rsid w:val="003F255E"/>
    <w:rsid w:val="003F34C7"/>
    <w:rsid w:val="003F52B6"/>
    <w:rsid w:val="003F598C"/>
    <w:rsid w:val="003F6736"/>
    <w:rsid w:val="003F67C7"/>
    <w:rsid w:val="003F6983"/>
    <w:rsid w:val="003F6C49"/>
    <w:rsid w:val="003F6CE1"/>
    <w:rsid w:val="003F6DA6"/>
    <w:rsid w:val="003F7874"/>
    <w:rsid w:val="004003D0"/>
    <w:rsid w:val="004020FB"/>
    <w:rsid w:val="00402BFF"/>
    <w:rsid w:val="00403536"/>
    <w:rsid w:val="00403980"/>
    <w:rsid w:val="00403E51"/>
    <w:rsid w:val="004041AC"/>
    <w:rsid w:val="0040492B"/>
    <w:rsid w:val="00404BD2"/>
    <w:rsid w:val="004050D7"/>
    <w:rsid w:val="00406DBB"/>
    <w:rsid w:val="00407725"/>
    <w:rsid w:val="00407CA9"/>
    <w:rsid w:val="00407D9E"/>
    <w:rsid w:val="00410272"/>
    <w:rsid w:val="004108DD"/>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558C"/>
    <w:rsid w:val="004266AF"/>
    <w:rsid w:val="004266C2"/>
    <w:rsid w:val="004270FC"/>
    <w:rsid w:val="00427203"/>
    <w:rsid w:val="0042734A"/>
    <w:rsid w:val="004301FD"/>
    <w:rsid w:val="00431908"/>
    <w:rsid w:val="00431920"/>
    <w:rsid w:val="0043241D"/>
    <w:rsid w:val="00432610"/>
    <w:rsid w:val="00432656"/>
    <w:rsid w:val="004331B4"/>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027"/>
    <w:rsid w:val="0044573B"/>
    <w:rsid w:val="00445F88"/>
    <w:rsid w:val="004461D4"/>
    <w:rsid w:val="004467DA"/>
    <w:rsid w:val="004468FD"/>
    <w:rsid w:val="00447274"/>
    <w:rsid w:val="004477D3"/>
    <w:rsid w:val="0044798F"/>
    <w:rsid w:val="00447E32"/>
    <w:rsid w:val="00450A26"/>
    <w:rsid w:val="00452A2A"/>
    <w:rsid w:val="00452D35"/>
    <w:rsid w:val="00453532"/>
    <w:rsid w:val="00453550"/>
    <w:rsid w:val="00453AFB"/>
    <w:rsid w:val="00454086"/>
    <w:rsid w:val="00454833"/>
    <w:rsid w:val="00454E0E"/>
    <w:rsid w:val="004554FD"/>
    <w:rsid w:val="00455D60"/>
    <w:rsid w:val="0045650A"/>
    <w:rsid w:val="00456CF4"/>
    <w:rsid w:val="00457A40"/>
    <w:rsid w:val="00460DCD"/>
    <w:rsid w:val="004610C0"/>
    <w:rsid w:val="00461ED7"/>
    <w:rsid w:val="004627E7"/>
    <w:rsid w:val="004638C4"/>
    <w:rsid w:val="0046410E"/>
    <w:rsid w:val="0046444E"/>
    <w:rsid w:val="00465323"/>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0B4C"/>
    <w:rsid w:val="00481679"/>
    <w:rsid w:val="00481741"/>
    <w:rsid w:val="00481B03"/>
    <w:rsid w:val="00481CE4"/>
    <w:rsid w:val="004827CA"/>
    <w:rsid w:val="00482B76"/>
    <w:rsid w:val="0048314B"/>
    <w:rsid w:val="004832B2"/>
    <w:rsid w:val="00483FC8"/>
    <w:rsid w:val="00484404"/>
    <w:rsid w:val="00484899"/>
    <w:rsid w:val="004848EA"/>
    <w:rsid w:val="00484ADC"/>
    <w:rsid w:val="00486D34"/>
    <w:rsid w:val="004874EC"/>
    <w:rsid w:val="00490A7D"/>
    <w:rsid w:val="00490FB0"/>
    <w:rsid w:val="00491632"/>
    <w:rsid w:val="004919BD"/>
    <w:rsid w:val="00491D75"/>
    <w:rsid w:val="00492D99"/>
    <w:rsid w:val="0049311D"/>
    <w:rsid w:val="00493E57"/>
    <w:rsid w:val="0049410F"/>
    <w:rsid w:val="00494617"/>
    <w:rsid w:val="0049479F"/>
    <w:rsid w:val="0049486A"/>
    <w:rsid w:val="004954BC"/>
    <w:rsid w:val="00496607"/>
    <w:rsid w:val="0049744C"/>
    <w:rsid w:val="00497E9A"/>
    <w:rsid w:val="004A10BF"/>
    <w:rsid w:val="004A2297"/>
    <w:rsid w:val="004A379B"/>
    <w:rsid w:val="004A3E56"/>
    <w:rsid w:val="004A5273"/>
    <w:rsid w:val="004A5ED4"/>
    <w:rsid w:val="004A6D4A"/>
    <w:rsid w:val="004A7B95"/>
    <w:rsid w:val="004A7FFA"/>
    <w:rsid w:val="004B01E1"/>
    <w:rsid w:val="004B0320"/>
    <w:rsid w:val="004B0C45"/>
    <w:rsid w:val="004B182C"/>
    <w:rsid w:val="004B18F5"/>
    <w:rsid w:val="004B23DA"/>
    <w:rsid w:val="004B28C6"/>
    <w:rsid w:val="004B2CE2"/>
    <w:rsid w:val="004B2E16"/>
    <w:rsid w:val="004B3EBD"/>
    <w:rsid w:val="004B3F27"/>
    <w:rsid w:val="004B4849"/>
    <w:rsid w:val="004B4911"/>
    <w:rsid w:val="004B4FD0"/>
    <w:rsid w:val="004B5293"/>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FF8"/>
    <w:rsid w:val="004F11C8"/>
    <w:rsid w:val="004F1563"/>
    <w:rsid w:val="004F17AF"/>
    <w:rsid w:val="004F21A2"/>
    <w:rsid w:val="004F254A"/>
    <w:rsid w:val="004F296E"/>
    <w:rsid w:val="004F2A30"/>
    <w:rsid w:val="004F3FFA"/>
    <w:rsid w:val="004F4B42"/>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07DF4"/>
    <w:rsid w:val="005107DC"/>
    <w:rsid w:val="00510A6A"/>
    <w:rsid w:val="005116C2"/>
    <w:rsid w:val="00511884"/>
    <w:rsid w:val="00511C81"/>
    <w:rsid w:val="00511D9E"/>
    <w:rsid w:val="00511F23"/>
    <w:rsid w:val="00511F91"/>
    <w:rsid w:val="00511FD0"/>
    <w:rsid w:val="00512414"/>
    <w:rsid w:val="00512494"/>
    <w:rsid w:val="0051251A"/>
    <w:rsid w:val="00512721"/>
    <w:rsid w:val="0051309B"/>
    <w:rsid w:val="0051397D"/>
    <w:rsid w:val="00513CEC"/>
    <w:rsid w:val="00513CF0"/>
    <w:rsid w:val="005141CD"/>
    <w:rsid w:val="005143C2"/>
    <w:rsid w:val="00514405"/>
    <w:rsid w:val="0051459C"/>
    <w:rsid w:val="00514AF6"/>
    <w:rsid w:val="00514CB3"/>
    <w:rsid w:val="005158E4"/>
    <w:rsid w:val="0051605E"/>
    <w:rsid w:val="0051642C"/>
    <w:rsid w:val="005173B5"/>
    <w:rsid w:val="00517983"/>
    <w:rsid w:val="00517DDA"/>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0485"/>
    <w:rsid w:val="00552202"/>
    <w:rsid w:val="00552AD3"/>
    <w:rsid w:val="00552ADA"/>
    <w:rsid w:val="00552D19"/>
    <w:rsid w:val="005531AF"/>
    <w:rsid w:val="00553272"/>
    <w:rsid w:val="00554578"/>
    <w:rsid w:val="0055477B"/>
    <w:rsid w:val="005547D8"/>
    <w:rsid w:val="005548C3"/>
    <w:rsid w:val="00554B4E"/>
    <w:rsid w:val="00555975"/>
    <w:rsid w:val="00555C2E"/>
    <w:rsid w:val="00556067"/>
    <w:rsid w:val="0055782A"/>
    <w:rsid w:val="00557853"/>
    <w:rsid w:val="00560015"/>
    <w:rsid w:val="005600AF"/>
    <w:rsid w:val="00561305"/>
    <w:rsid w:val="00561874"/>
    <w:rsid w:val="005623FE"/>
    <w:rsid w:val="00562755"/>
    <w:rsid w:val="0056294E"/>
    <w:rsid w:val="00562CE6"/>
    <w:rsid w:val="00562DB2"/>
    <w:rsid w:val="005631EA"/>
    <w:rsid w:val="005639CB"/>
    <w:rsid w:val="00564002"/>
    <w:rsid w:val="005641A4"/>
    <w:rsid w:val="0056425B"/>
    <w:rsid w:val="0056628C"/>
    <w:rsid w:val="00566398"/>
    <w:rsid w:val="00566B13"/>
    <w:rsid w:val="005674D3"/>
    <w:rsid w:val="00567B1F"/>
    <w:rsid w:val="005700CF"/>
    <w:rsid w:val="00571E72"/>
    <w:rsid w:val="0057211B"/>
    <w:rsid w:val="00572CE3"/>
    <w:rsid w:val="00573C7D"/>
    <w:rsid w:val="00574897"/>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4DD"/>
    <w:rsid w:val="005A5C25"/>
    <w:rsid w:val="005A5D66"/>
    <w:rsid w:val="005A5EB1"/>
    <w:rsid w:val="005A60F8"/>
    <w:rsid w:val="005A6138"/>
    <w:rsid w:val="005A6386"/>
    <w:rsid w:val="005A6DF8"/>
    <w:rsid w:val="005A7B40"/>
    <w:rsid w:val="005B10F2"/>
    <w:rsid w:val="005B1303"/>
    <w:rsid w:val="005B1A47"/>
    <w:rsid w:val="005B1F14"/>
    <w:rsid w:val="005B3363"/>
    <w:rsid w:val="005B3B32"/>
    <w:rsid w:val="005B6B9B"/>
    <w:rsid w:val="005B7017"/>
    <w:rsid w:val="005B765E"/>
    <w:rsid w:val="005B7A34"/>
    <w:rsid w:val="005B7B16"/>
    <w:rsid w:val="005C0FAD"/>
    <w:rsid w:val="005C13BF"/>
    <w:rsid w:val="005C2B86"/>
    <w:rsid w:val="005C33CA"/>
    <w:rsid w:val="005C427B"/>
    <w:rsid w:val="005C4F19"/>
    <w:rsid w:val="005C5526"/>
    <w:rsid w:val="005D067B"/>
    <w:rsid w:val="005D07D8"/>
    <w:rsid w:val="005D237A"/>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0D18"/>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79B"/>
    <w:rsid w:val="006520A8"/>
    <w:rsid w:val="00652AF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8D3"/>
    <w:rsid w:val="00680059"/>
    <w:rsid w:val="006804D6"/>
    <w:rsid w:val="00680A47"/>
    <w:rsid w:val="006818D1"/>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792"/>
    <w:rsid w:val="006A2977"/>
    <w:rsid w:val="006A30A0"/>
    <w:rsid w:val="006A48FB"/>
    <w:rsid w:val="006A4D39"/>
    <w:rsid w:val="006A4D73"/>
    <w:rsid w:val="006A4ED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2E83"/>
    <w:rsid w:val="006D3A05"/>
    <w:rsid w:val="006D46A3"/>
    <w:rsid w:val="006D6176"/>
    <w:rsid w:val="006D6FED"/>
    <w:rsid w:val="006D7A98"/>
    <w:rsid w:val="006D7AFF"/>
    <w:rsid w:val="006E005D"/>
    <w:rsid w:val="006E06C9"/>
    <w:rsid w:val="006E0CDE"/>
    <w:rsid w:val="006E1261"/>
    <w:rsid w:val="006E137A"/>
    <w:rsid w:val="006E1AE8"/>
    <w:rsid w:val="006E2B0E"/>
    <w:rsid w:val="006E2B95"/>
    <w:rsid w:val="006E35FD"/>
    <w:rsid w:val="006E38F2"/>
    <w:rsid w:val="006E3C65"/>
    <w:rsid w:val="006E3F81"/>
    <w:rsid w:val="006E4172"/>
    <w:rsid w:val="006E4B31"/>
    <w:rsid w:val="006E509C"/>
    <w:rsid w:val="006E53EA"/>
    <w:rsid w:val="006E6BDE"/>
    <w:rsid w:val="006E7043"/>
    <w:rsid w:val="006E70B7"/>
    <w:rsid w:val="006E7278"/>
    <w:rsid w:val="006E7CBA"/>
    <w:rsid w:val="006E7E48"/>
    <w:rsid w:val="006F01C8"/>
    <w:rsid w:val="006F03AD"/>
    <w:rsid w:val="006F0514"/>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3B9"/>
    <w:rsid w:val="00706677"/>
    <w:rsid w:val="00706A97"/>
    <w:rsid w:val="00710680"/>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093D"/>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6D71"/>
    <w:rsid w:val="0074753B"/>
    <w:rsid w:val="00750121"/>
    <w:rsid w:val="00750BBC"/>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BB6"/>
    <w:rsid w:val="00787F29"/>
    <w:rsid w:val="00790C98"/>
    <w:rsid w:val="00792866"/>
    <w:rsid w:val="00794D82"/>
    <w:rsid w:val="00795A5A"/>
    <w:rsid w:val="00795D37"/>
    <w:rsid w:val="00796A89"/>
    <w:rsid w:val="007A13E3"/>
    <w:rsid w:val="007A2450"/>
    <w:rsid w:val="007A2891"/>
    <w:rsid w:val="007A2C71"/>
    <w:rsid w:val="007A3152"/>
    <w:rsid w:val="007A33B7"/>
    <w:rsid w:val="007A33D8"/>
    <w:rsid w:val="007A350C"/>
    <w:rsid w:val="007A41BE"/>
    <w:rsid w:val="007A453C"/>
    <w:rsid w:val="007A596C"/>
    <w:rsid w:val="007A5F68"/>
    <w:rsid w:val="007A6D31"/>
    <w:rsid w:val="007A7033"/>
    <w:rsid w:val="007A716F"/>
    <w:rsid w:val="007A74B4"/>
    <w:rsid w:val="007A7AB5"/>
    <w:rsid w:val="007A7EB3"/>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2A1"/>
    <w:rsid w:val="007D26AC"/>
    <w:rsid w:val="007D2745"/>
    <w:rsid w:val="007D307F"/>
    <w:rsid w:val="007D36A2"/>
    <w:rsid w:val="007D3757"/>
    <w:rsid w:val="007D4265"/>
    <w:rsid w:val="007D4467"/>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6E5"/>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934"/>
    <w:rsid w:val="00801915"/>
    <w:rsid w:val="00801CE2"/>
    <w:rsid w:val="00801FB4"/>
    <w:rsid w:val="0080481E"/>
    <w:rsid w:val="00805769"/>
    <w:rsid w:val="008059D3"/>
    <w:rsid w:val="0080682B"/>
    <w:rsid w:val="008069AD"/>
    <w:rsid w:val="0080732C"/>
    <w:rsid w:val="00810260"/>
    <w:rsid w:val="008109C9"/>
    <w:rsid w:val="00810A7F"/>
    <w:rsid w:val="00811525"/>
    <w:rsid w:val="0081192B"/>
    <w:rsid w:val="008125B3"/>
    <w:rsid w:val="00812734"/>
    <w:rsid w:val="00812C3D"/>
    <w:rsid w:val="008131D6"/>
    <w:rsid w:val="00813675"/>
    <w:rsid w:val="008138A8"/>
    <w:rsid w:val="00813DB8"/>
    <w:rsid w:val="00813E0C"/>
    <w:rsid w:val="00814118"/>
    <w:rsid w:val="00814446"/>
    <w:rsid w:val="00814EF7"/>
    <w:rsid w:val="0081550C"/>
    <w:rsid w:val="0081685B"/>
    <w:rsid w:val="00817677"/>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6921"/>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B8F"/>
    <w:rsid w:val="00850765"/>
    <w:rsid w:val="00850874"/>
    <w:rsid w:val="008533EC"/>
    <w:rsid w:val="0085498A"/>
    <w:rsid w:val="00855277"/>
    <w:rsid w:val="00856BC5"/>
    <w:rsid w:val="008575E2"/>
    <w:rsid w:val="00860B80"/>
    <w:rsid w:val="008613D1"/>
    <w:rsid w:val="00861E17"/>
    <w:rsid w:val="00862794"/>
    <w:rsid w:val="00863024"/>
    <w:rsid w:val="008649F4"/>
    <w:rsid w:val="00865908"/>
    <w:rsid w:val="0086598F"/>
    <w:rsid w:val="00866A96"/>
    <w:rsid w:val="00866CE3"/>
    <w:rsid w:val="008674B0"/>
    <w:rsid w:val="00867F9C"/>
    <w:rsid w:val="00870511"/>
    <w:rsid w:val="00870847"/>
    <w:rsid w:val="00870C11"/>
    <w:rsid w:val="0087111A"/>
    <w:rsid w:val="00871CEE"/>
    <w:rsid w:val="00871E75"/>
    <w:rsid w:val="00871F01"/>
    <w:rsid w:val="00871FFA"/>
    <w:rsid w:val="00872516"/>
    <w:rsid w:val="00872689"/>
    <w:rsid w:val="00872AC4"/>
    <w:rsid w:val="0087315B"/>
    <w:rsid w:val="008731C1"/>
    <w:rsid w:val="0087429D"/>
    <w:rsid w:val="0087468A"/>
    <w:rsid w:val="00874908"/>
    <w:rsid w:val="00880AEC"/>
    <w:rsid w:val="008814D6"/>
    <w:rsid w:val="00881D01"/>
    <w:rsid w:val="00881ECC"/>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85B"/>
    <w:rsid w:val="00892D71"/>
    <w:rsid w:val="00892F62"/>
    <w:rsid w:val="008939F0"/>
    <w:rsid w:val="00893EA6"/>
    <w:rsid w:val="0089484C"/>
    <w:rsid w:val="008949D7"/>
    <w:rsid w:val="00894DED"/>
    <w:rsid w:val="00894E7A"/>
    <w:rsid w:val="00894E99"/>
    <w:rsid w:val="00895EA2"/>
    <w:rsid w:val="00895F2C"/>
    <w:rsid w:val="008A006E"/>
    <w:rsid w:val="008A09B1"/>
    <w:rsid w:val="008A1BB0"/>
    <w:rsid w:val="008A1F2C"/>
    <w:rsid w:val="008A26F4"/>
    <w:rsid w:val="008A33DF"/>
    <w:rsid w:val="008A3A9D"/>
    <w:rsid w:val="008A3D7B"/>
    <w:rsid w:val="008A54C2"/>
    <w:rsid w:val="008A5F9A"/>
    <w:rsid w:val="008A61CB"/>
    <w:rsid w:val="008A663C"/>
    <w:rsid w:val="008A6EC3"/>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3F6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D73F6"/>
    <w:rsid w:val="008D7A64"/>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0CF"/>
    <w:rsid w:val="009044F2"/>
    <w:rsid w:val="00905413"/>
    <w:rsid w:val="009056A7"/>
    <w:rsid w:val="0090608C"/>
    <w:rsid w:val="00906D2E"/>
    <w:rsid w:val="00907317"/>
    <w:rsid w:val="009077F0"/>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1D8"/>
    <w:rsid w:val="009603E6"/>
    <w:rsid w:val="00960A96"/>
    <w:rsid w:val="00961CF9"/>
    <w:rsid w:val="0096264A"/>
    <w:rsid w:val="0096281F"/>
    <w:rsid w:val="00962F5A"/>
    <w:rsid w:val="009631C7"/>
    <w:rsid w:val="0096331F"/>
    <w:rsid w:val="00963534"/>
    <w:rsid w:val="00963993"/>
    <w:rsid w:val="00964B5D"/>
    <w:rsid w:val="00964E6E"/>
    <w:rsid w:val="00964EEC"/>
    <w:rsid w:val="00965E0F"/>
    <w:rsid w:val="009662C4"/>
    <w:rsid w:val="009664E6"/>
    <w:rsid w:val="0096702D"/>
    <w:rsid w:val="00967297"/>
    <w:rsid w:val="00967496"/>
    <w:rsid w:val="0097040E"/>
    <w:rsid w:val="0097096C"/>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A18"/>
    <w:rsid w:val="00982F11"/>
    <w:rsid w:val="00983468"/>
    <w:rsid w:val="00983A90"/>
    <w:rsid w:val="0098529E"/>
    <w:rsid w:val="00985466"/>
    <w:rsid w:val="00986E6C"/>
    <w:rsid w:val="00990960"/>
    <w:rsid w:val="00991E7A"/>
    <w:rsid w:val="009924F0"/>
    <w:rsid w:val="0099396E"/>
    <w:rsid w:val="00993E1B"/>
    <w:rsid w:val="0099459B"/>
    <w:rsid w:val="009955C0"/>
    <w:rsid w:val="00996069"/>
    <w:rsid w:val="009960EC"/>
    <w:rsid w:val="00996AAC"/>
    <w:rsid w:val="00997841"/>
    <w:rsid w:val="009A145F"/>
    <w:rsid w:val="009A18E3"/>
    <w:rsid w:val="009A2443"/>
    <w:rsid w:val="009A3169"/>
    <w:rsid w:val="009A45E9"/>
    <w:rsid w:val="009A4C24"/>
    <w:rsid w:val="009A5826"/>
    <w:rsid w:val="009A5A2C"/>
    <w:rsid w:val="009A783F"/>
    <w:rsid w:val="009B00CE"/>
    <w:rsid w:val="009B0E38"/>
    <w:rsid w:val="009B1A89"/>
    <w:rsid w:val="009B1F67"/>
    <w:rsid w:val="009B36FC"/>
    <w:rsid w:val="009B3E60"/>
    <w:rsid w:val="009B46D8"/>
    <w:rsid w:val="009B5C82"/>
    <w:rsid w:val="009B689A"/>
    <w:rsid w:val="009B6EF7"/>
    <w:rsid w:val="009B792E"/>
    <w:rsid w:val="009B79E3"/>
    <w:rsid w:val="009C0ACD"/>
    <w:rsid w:val="009C20DC"/>
    <w:rsid w:val="009C2269"/>
    <w:rsid w:val="009C34BC"/>
    <w:rsid w:val="009C3F46"/>
    <w:rsid w:val="009C41AB"/>
    <w:rsid w:val="009C715C"/>
    <w:rsid w:val="009C7E8D"/>
    <w:rsid w:val="009D03FF"/>
    <w:rsid w:val="009D0F67"/>
    <w:rsid w:val="009D1A4C"/>
    <w:rsid w:val="009D2324"/>
    <w:rsid w:val="009D3219"/>
    <w:rsid w:val="009D43D5"/>
    <w:rsid w:val="009D46BD"/>
    <w:rsid w:val="009D6458"/>
    <w:rsid w:val="009D64D7"/>
    <w:rsid w:val="009D7B6A"/>
    <w:rsid w:val="009E0819"/>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0000"/>
    <w:rsid w:val="00A01021"/>
    <w:rsid w:val="00A014B8"/>
    <w:rsid w:val="00A01D4A"/>
    <w:rsid w:val="00A027D4"/>
    <w:rsid w:val="00A02DDD"/>
    <w:rsid w:val="00A03AAC"/>
    <w:rsid w:val="00A04BBC"/>
    <w:rsid w:val="00A04F4F"/>
    <w:rsid w:val="00A0579A"/>
    <w:rsid w:val="00A069BC"/>
    <w:rsid w:val="00A069DE"/>
    <w:rsid w:val="00A06A3A"/>
    <w:rsid w:val="00A0795C"/>
    <w:rsid w:val="00A07B48"/>
    <w:rsid w:val="00A1083B"/>
    <w:rsid w:val="00A11B2A"/>
    <w:rsid w:val="00A11C61"/>
    <w:rsid w:val="00A11F95"/>
    <w:rsid w:val="00A12093"/>
    <w:rsid w:val="00A1343A"/>
    <w:rsid w:val="00A13BE1"/>
    <w:rsid w:val="00A13CEC"/>
    <w:rsid w:val="00A14228"/>
    <w:rsid w:val="00A15DFD"/>
    <w:rsid w:val="00A167B7"/>
    <w:rsid w:val="00A17F07"/>
    <w:rsid w:val="00A20DFC"/>
    <w:rsid w:val="00A21CBA"/>
    <w:rsid w:val="00A21D24"/>
    <w:rsid w:val="00A22B7A"/>
    <w:rsid w:val="00A232E9"/>
    <w:rsid w:val="00A2331C"/>
    <w:rsid w:val="00A24737"/>
    <w:rsid w:val="00A249B7"/>
    <w:rsid w:val="00A24C09"/>
    <w:rsid w:val="00A251A4"/>
    <w:rsid w:val="00A2551B"/>
    <w:rsid w:val="00A25DA5"/>
    <w:rsid w:val="00A26240"/>
    <w:rsid w:val="00A275A4"/>
    <w:rsid w:val="00A27706"/>
    <w:rsid w:val="00A27D26"/>
    <w:rsid w:val="00A27E0B"/>
    <w:rsid w:val="00A317B2"/>
    <w:rsid w:val="00A3195A"/>
    <w:rsid w:val="00A3297D"/>
    <w:rsid w:val="00A3381C"/>
    <w:rsid w:val="00A33F32"/>
    <w:rsid w:val="00A33F35"/>
    <w:rsid w:val="00A35B55"/>
    <w:rsid w:val="00A36713"/>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59"/>
    <w:rsid w:val="00A61DBA"/>
    <w:rsid w:val="00A63002"/>
    <w:rsid w:val="00A6398F"/>
    <w:rsid w:val="00A63FE5"/>
    <w:rsid w:val="00A6480B"/>
    <w:rsid w:val="00A648AE"/>
    <w:rsid w:val="00A64C05"/>
    <w:rsid w:val="00A65BE3"/>
    <w:rsid w:val="00A71014"/>
    <w:rsid w:val="00A7172A"/>
    <w:rsid w:val="00A72032"/>
    <w:rsid w:val="00A73965"/>
    <w:rsid w:val="00A74BB9"/>
    <w:rsid w:val="00A755E0"/>
    <w:rsid w:val="00A75D13"/>
    <w:rsid w:val="00A76957"/>
    <w:rsid w:val="00A76CCF"/>
    <w:rsid w:val="00A776DA"/>
    <w:rsid w:val="00A810B1"/>
    <w:rsid w:val="00A827FC"/>
    <w:rsid w:val="00A82BF6"/>
    <w:rsid w:val="00A82E09"/>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413"/>
    <w:rsid w:val="00A97F53"/>
    <w:rsid w:val="00AA046F"/>
    <w:rsid w:val="00AA0660"/>
    <w:rsid w:val="00AA0756"/>
    <w:rsid w:val="00AA07E2"/>
    <w:rsid w:val="00AA0C2E"/>
    <w:rsid w:val="00AA1137"/>
    <w:rsid w:val="00AA23AD"/>
    <w:rsid w:val="00AA269C"/>
    <w:rsid w:val="00AA3573"/>
    <w:rsid w:val="00AA4601"/>
    <w:rsid w:val="00AA4A07"/>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D60"/>
    <w:rsid w:val="00AC3E11"/>
    <w:rsid w:val="00AC40DB"/>
    <w:rsid w:val="00AC423C"/>
    <w:rsid w:val="00AC4E88"/>
    <w:rsid w:val="00AC60AA"/>
    <w:rsid w:val="00AC6F88"/>
    <w:rsid w:val="00AC71D1"/>
    <w:rsid w:val="00AC77E0"/>
    <w:rsid w:val="00AD0FA9"/>
    <w:rsid w:val="00AD30CA"/>
    <w:rsid w:val="00AD3113"/>
    <w:rsid w:val="00AD389D"/>
    <w:rsid w:val="00AD4A13"/>
    <w:rsid w:val="00AD5515"/>
    <w:rsid w:val="00AD579A"/>
    <w:rsid w:val="00AD5B2C"/>
    <w:rsid w:val="00AD5B88"/>
    <w:rsid w:val="00AD5BEA"/>
    <w:rsid w:val="00AD68DD"/>
    <w:rsid w:val="00AD7954"/>
    <w:rsid w:val="00AD7B60"/>
    <w:rsid w:val="00AE02AF"/>
    <w:rsid w:val="00AE05E5"/>
    <w:rsid w:val="00AE0B14"/>
    <w:rsid w:val="00AE18F2"/>
    <w:rsid w:val="00AE29A8"/>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08"/>
    <w:rsid w:val="00AF6BE6"/>
    <w:rsid w:val="00AF798C"/>
    <w:rsid w:val="00B01BED"/>
    <w:rsid w:val="00B02271"/>
    <w:rsid w:val="00B0245B"/>
    <w:rsid w:val="00B038BD"/>
    <w:rsid w:val="00B0680F"/>
    <w:rsid w:val="00B10C71"/>
    <w:rsid w:val="00B111E2"/>
    <w:rsid w:val="00B11DD2"/>
    <w:rsid w:val="00B12253"/>
    <w:rsid w:val="00B14387"/>
    <w:rsid w:val="00B14893"/>
    <w:rsid w:val="00B15110"/>
    <w:rsid w:val="00B16F63"/>
    <w:rsid w:val="00B209E8"/>
    <w:rsid w:val="00B2216F"/>
    <w:rsid w:val="00B22F6C"/>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260"/>
    <w:rsid w:val="00B424E6"/>
    <w:rsid w:val="00B4320C"/>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40B"/>
    <w:rsid w:val="00B6132B"/>
    <w:rsid w:val="00B6207B"/>
    <w:rsid w:val="00B62263"/>
    <w:rsid w:val="00B62387"/>
    <w:rsid w:val="00B628DB"/>
    <w:rsid w:val="00B63424"/>
    <w:rsid w:val="00B64189"/>
    <w:rsid w:val="00B64530"/>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D02"/>
    <w:rsid w:val="00B85D6C"/>
    <w:rsid w:val="00B86156"/>
    <w:rsid w:val="00B86165"/>
    <w:rsid w:val="00B865DB"/>
    <w:rsid w:val="00B87A02"/>
    <w:rsid w:val="00B87A4A"/>
    <w:rsid w:val="00B87F3C"/>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40D9"/>
    <w:rsid w:val="00BB50C2"/>
    <w:rsid w:val="00BB54F4"/>
    <w:rsid w:val="00BB5AB7"/>
    <w:rsid w:val="00BB6776"/>
    <w:rsid w:val="00BB69CA"/>
    <w:rsid w:val="00BB70C9"/>
    <w:rsid w:val="00BB77C3"/>
    <w:rsid w:val="00BC05F8"/>
    <w:rsid w:val="00BC0977"/>
    <w:rsid w:val="00BC17BF"/>
    <w:rsid w:val="00BC19A8"/>
    <w:rsid w:val="00BC1A2F"/>
    <w:rsid w:val="00BC2D85"/>
    <w:rsid w:val="00BC2ED7"/>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DC5"/>
    <w:rsid w:val="00BD0EED"/>
    <w:rsid w:val="00BD140C"/>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0FE5"/>
    <w:rsid w:val="00BF3C71"/>
    <w:rsid w:val="00BF3FA6"/>
    <w:rsid w:val="00BF4D3C"/>
    <w:rsid w:val="00BF4D3E"/>
    <w:rsid w:val="00BF58C4"/>
    <w:rsid w:val="00BF5E4A"/>
    <w:rsid w:val="00BF5E75"/>
    <w:rsid w:val="00BF6934"/>
    <w:rsid w:val="00BF7E32"/>
    <w:rsid w:val="00C0155A"/>
    <w:rsid w:val="00C01BE3"/>
    <w:rsid w:val="00C021FA"/>
    <w:rsid w:val="00C02296"/>
    <w:rsid w:val="00C03C48"/>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27E49"/>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1C21"/>
    <w:rsid w:val="00C423FC"/>
    <w:rsid w:val="00C42467"/>
    <w:rsid w:val="00C42BF2"/>
    <w:rsid w:val="00C4368E"/>
    <w:rsid w:val="00C439F2"/>
    <w:rsid w:val="00C45029"/>
    <w:rsid w:val="00C451FD"/>
    <w:rsid w:val="00C454A3"/>
    <w:rsid w:val="00C456F2"/>
    <w:rsid w:val="00C46084"/>
    <w:rsid w:val="00C46184"/>
    <w:rsid w:val="00C466C6"/>
    <w:rsid w:val="00C46749"/>
    <w:rsid w:val="00C4697E"/>
    <w:rsid w:val="00C474BF"/>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4B1"/>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580"/>
    <w:rsid w:val="00C67ABD"/>
    <w:rsid w:val="00C70391"/>
    <w:rsid w:val="00C70450"/>
    <w:rsid w:val="00C70951"/>
    <w:rsid w:val="00C70A68"/>
    <w:rsid w:val="00C714BF"/>
    <w:rsid w:val="00C71800"/>
    <w:rsid w:val="00C719E7"/>
    <w:rsid w:val="00C71A95"/>
    <w:rsid w:val="00C723DB"/>
    <w:rsid w:val="00C72645"/>
    <w:rsid w:val="00C7293A"/>
    <w:rsid w:val="00C75112"/>
    <w:rsid w:val="00C751BF"/>
    <w:rsid w:val="00C75DB9"/>
    <w:rsid w:val="00C7611E"/>
    <w:rsid w:val="00C77421"/>
    <w:rsid w:val="00C7764A"/>
    <w:rsid w:val="00C80104"/>
    <w:rsid w:val="00C81176"/>
    <w:rsid w:val="00C830BB"/>
    <w:rsid w:val="00C83D39"/>
    <w:rsid w:val="00C84562"/>
    <w:rsid w:val="00C846FC"/>
    <w:rsid w:val="00C8488B"/>
    <w:rsid w:val="00C84F71"/>
    <w:rsid w:val="00C854A9"/>
    <w:rsid w:val="00C85C44"/>
    <w:rsid w:val="00C86E5E"/>
    <w:rsid w:val="00C90232"/>
    <w:rsid w:val="00C9083D"/>
    <w:rsid w:val="00C91D3A"/>
    <w:rsid w:val="00C92798"/>
    <w:rsid w:val="00C9303C"/>
    <w:rsid w:val="00C93523"/>
    <w:rsid w:val="00C937B3"/>
    <w:rsid w:val="00C956DD"/>
    <w:rsid w:val="00C96C56"/>
    <w:rsid w:val="00C97047"/>
    <w:rsid w:val="00C97669"/>
    <w:rsid w:val="00CA235A"/>
    <w:rsid w:val="00CA2BF4"/>
    <w:rsid w:val="00CA31F7"/>
    <w:rsid w:val="00CA33B9"/>
    <w:rsid w:val="00CA35D9"/>
    <w:rsid w:val="00CA3D96"/>
    <w:rsid w:val="00CA539F"/>
    <w:rsid w:val="00CA54F0"/>
    <w:rsid w:val="00CA656F"/>
    <w:rsid w:val="00CB0ADD"/>
    <w:rsid w:val="00CB0EBA"/>
    <w:rsid w:val="00CB15B0"/>
    <w:rsid w:val="00CB218E"/>
    <w:rsid w:val="00CB29FF"/>
    <w:rsid w:val="00CB3DEB"/>
    <w:rsid w:val="00CB3F71"/>
    <w:rsid w:val="00CB45DC"/>
    <w:rsid w:val="00CB48E4"/>
    <w:rsid w:val="00CB506C"/>
    <w:rsid w:val="00CB537B"/>
    <w:rsid w:val="00CB565E"/>
    <w:rsid w:val="00CB6018"/>
    <w:rsid w:val="00CB7462"/>
    <w:rsid w:val="00CB7943"/>
    <w:rsid w:val="00CB7B02"/>
    <w:rsid w:val="00CC0396"/>
    <w:rsid w:val="00CC0703"/>
    <w:rsid w:val="00CC0911"/>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6D22"/>
    <w:rsid w:val="00CD09B5"/>
    <w:rsid w:val="00CD0BB0"/>
    <w:rsid w:val="00CD0BE4"/>
    <w:rsid w:val="00CD0F59"/>
    <w:rsid w:val="00CD2060"/>
    <w:rsid w:val="00CD229C"/>
    <w:rsid w:val="00CD28F9"/>
    <w:rsid w:val="00CD3B38"/>
    <w:rsid w:val="00CD4171"/>
    <w:rsid w:val="00CD4E15"/>
    <w:rsid w:val="00CD5170"/>
    <w:rsid w:val="00CD545C"/>
    <w:rsid w:val="00CD5A76"/>
    <w:rsid w:val="00CD6084"/>
    <w:rsid w:val="00CD6BC1"/>
    <w:rsid w:val="00CD74E6"/>
    <w:rsid w:val="00CD76A5"/>
    <w:rsid w:val="00CD7C98"/>
    <w:rsid w:val="00CE0735"/>
    <w:rsid w:val="00CE1D0F"/>
    <w:rsid w:val="00CE26C5"/>
    <w:rsid w:val="00CE2D85"/>
    <w:rsid w:val="00CE3D8C"/>
    <w:rsid w:val="00CE4113"/>
    <w:rsid w:val="00CE4625"/>
    <w:rsid w:val="00CE48CA"/>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646"/>
    <w:rsid w:val="00D02A6A"/>
    <w:rsid w:val="00D0363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383F"/>
    <w:rsid w:val="00D14B72"/>
    <w:rsid w:val="00D14FE2"/>
    <w:rsid w:val="00D152FE"/>
    <w:rsid w:val="00D15E37"/>
    <w:rsid w:val="00D171C7"/>
    <w:rsid w:val="00D17365"/>
    <w:rsid w:val="00D1767B"/>
    <w:rsid w:val="00D208F8"/>
    <w:rsid w:val="00D218EC"/>
    <w:rsid w:val="00D21BA2"/>
    <w:rsid w:val="00D2206E"/>
    <w:rsid w:val="00D22C8A"/>
    <w:rsid w:val="00D23370"/>
    <w:rsid w:val="00D241EE"/>
    <w:rsid w:val="00D2437D"/>
    <w:rsid w:val="00D24C60"/>
    <w:rsid w:val="00D24DFE"/>
    <w:rsid w:val="00D25C7B"/>
    <w:rsid w:val="00D25E01"/>
    <w:rsid w:val="00D26EC6"/>
    <w:rsid w:val="00D3039D"/>
    <w:rsid w:val="00D305DE"/>
    <w:rsid w:val="00D31D7C"/>
    <w:rsid w:val="00D33343"/>
    <w:rsid w:val="00D3375C"/>
    <w:rsid w:val="00D34B46"/>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4EC"/>
    <w:rsid w:val="00D5085A"/>
    <w:rsid w:val="00D50F84"/>
    <w:rsid w:val="00D51219"/>
    <w:rsid w:val="00D538E3"/>
    <w:rsid w:val="00D53B9C"/>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7BE"/>
    <w:rsid w:val="00D707E6"/>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282"/>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1F80"/>
    <w:rsid w:val="00DA371F"/>
    <w:rsid w:val="00DA3F49"/>
    <w:rsid w:val="00DA50FD"/>
    <w:rsid w:val="00DA5F1C"/>
    <w:rsid w:val="00DA6820"/>
    <w:rsid w:val="00DA6D60"/>
    <w:rsid w:val="00DA73BA"/>
    <w:rsid w:val="00DA75F9"/>
    <w:rsid w:val="00DA782C"/>
    <w:rsid w:val="00DA7B2A"/>
    <w:rsid w:val="00DB05E7"/>
    <w:rsid w:val="00DB1434"/>
    <w:rsid w:val="00DB1479"/>
    <w:rsid w:val="00DB1DD2"/>
    <w:rsid w:val="00DB23E1"/>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E0A"/>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0A5"/>
    <w:rsid w:val="00E17263"/>
    <w:rsid w:val="00E17474"/>
    <w:rsid w:val="00E21198"/>
    <w:rsid w:val="00E21483"/>
    <w:rsid w:val="00E21713"/>
    <w:rsid w:val="00E2262D"/>
    <w:rsid w:val="00E22D58"/>
    <w:rsid w:val="00E236FA"/>
    <w:rsid w:val="00E24026"/>
    <w:rsid w:val="00E2531B"/>
    <w:rsid w:val="00E25849"/>
    <w:rsid w:val="00E270B4"/>
    <w:rsid w:val="00E2741D"/>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2E8"/>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67BF"/>
    <w:rsid w:val="00E518A0"/>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417"/>
    <w:rsid w:val="00E82D2B"/>
    <w:rsid w:val="00E8301D"/>
    <w:rsid w:val="00E83C8A"/>
    <w:rsid w:val="00E83E82"/>
    <w:rsid w:val="00E846D7"/>
    <w:rsid w:val="00E875A2"/>
    <w:rsid w:val="00E90253"/>
    <w:rsid w:val="00E906F2"/>
    <w:rsid w:val="00E913C7"/>
    <w:rsid w:val="00E92BC4"/>
    <w:rsid w:val="00E9304D"/>
    <w:rsid w:val="00E932C1"/>
    <w:rsid w:val="00E932CF"/>
    <w:rsid w:val="00E94277"/>
    <w:rsid w:val="00E9497E"/>
    <w:rsid w:val="00E94A21"/>
    <w:rsid w:val="00E956D7"/>
    <w:rsid w:val="00E9580D"/>
    <w:rsid w:val="00E9639A"/>
    <w:rsid w:val="00E9644D"/>
    <w:rsid w:val="00E970CB"/>
    <w:rsid w:val="00E97716"/>
    <w:rsid w:val="00E97872"/>
    <w:rsid w:val="00E97D6B"/>
    <w:rsid w:val="00EA0D76"/>
    <w:rsid w:val="00EA10D6"/>
    <w:rsid w:val="00EA16C4"/>
    <w:rsid w:val="00EA236D"/>
    <w:rsid w:val="00EA274E"/>
    <w:rsid w:val="00EA2CBF"/>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727"/>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6C32"/>
    <w:rsid w:val="00EC78B6"/>
    <w:rsid w:val="00EC7A30"/>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E7E62"/>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464"/>
    <w:rsid w:val="00F15553"/>
    <w:rsid w:val="00F17DCD"/>
    <w:rsid w:val="00F200D9"/>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47F6"/>
    <w:rsid w:val="00F453FD"/>
    <w:rsid w:val="00F45C3F"/>
    <w:rsid w:val="00F46190"/>
    <w:rsid w:val="00F474C1"/>
    <w:rsid w:val="00F479E2"/>
    <w:rsid w:val="00F5086C"/>
    <w:rsid w:val="00F50BB7"/>
    <w:rsid w:val="00F51F39"/>
    <w:rsid w:val="00F5244D"/>
    <w:rsid w:val="00F53146"/>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5F7"/>
    <w:rsid w:val="00FC20D8"/>
    <w:rsid w:val="00FC27C3"/>
    <w:rsid w:val="00FC2883"/>
    <w:rsid w:val="00FC29CB"/>
    <w:rsid w:val="00FC2B8C"/>
    <w:rsid w:val="00FC3642"/>
    <w:rsid w:val="00FC3661"/>
    <w:rsid w:val="00FC42E6"/>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BA7A"/>
  <w15:docId w15:val="{0D6490BE-ADFB-4750-8075-21BBACF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footer"/>
    <w:basedOn w:val="a"/>
    <w:link w:val="af6"/>
    <w:uiPriority w:val="99"/>
    <w:semiHidden/>
    <w:unhideWhenUsed/>
    <w:rsid w:val="00BB40D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B40D9"/>
    <w:rPr>
      <w:rFonts w:ascii="Calibri" w:eastAsia="Times New Roman" w:hAnsi="Calibri" w:cs="Times New Roman"/>
      <w:sz w:val="22"/>
    </w:rPr>
  </w:style>
  <w:style w:type="paragraph" w:styleId="af7">
    <w:name w:val="Balloon Text"/>
    <w:basedOn w:val="a"/>
    <w:link w:val="af8"/>
    <w:uiPriority w:val="99"/>
    <w:semiHidden/>
    <w:unhideWhenUsed/>
    <w:rsid w:val="00DA1F8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A1F80"/>
    <w:rPr>
      <w:rFonts w:ascii="Tahoma" w:eastAsia="Times New Roman" w:hAnsi="Tahoma" w:cs="Tahoma"/>
      <w:sz w:val="16"/>
      <w:szCs w:val="16"/>
    </w:rPr>
  </w:style>
  <w:style w:type="character" w:styleId="af9">
    <w:name w:val="Unresolved Mention"/>
    <w:basedOn w:val="a0"/>
    <w:uiPriority w:val="99"/>
    <w:semiHidden/>
    <w:unhideWhenUsed/>
    <w:rsid w:val="0041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066">
      <w:bodyDiv w:val="1"/>
      <w:marLeft w:val="0"/>
      <w:marRight w:val="0"/>
      <w:marTop w:val="0"/>
      <w:marBottom w:val="0"/>
      <w:divBdr>
        <w:top w:val="none" w:sz="0" w:space="0" w:color="auto"/>
        <w:left w:val="none" w:sz="0" w:space="0" w:color="auto"/>
        <w:bottom w:val="none" w:sz="0" w:space="0" w:color="auto"/>
        <w:right w:val="none" w:sz="0" w:space="0" w:color="auto"/>
      </w:divBdr>
    </w:div>
    <w:div w:id="292056481">
      <w:bodyDiv w:val="1"/>
      <w:marLeft w:val="0"/>
      <w:marRight w:val="0"/>
      <w:marTop w:val="0"/>
      <w:marBottom w:val="0"/>
      <w:divBdr>
        <w:top w:val="none" w:sz="0" w:space="0" w:color="auto"/>
        <w:left w:val="none" w:sz="0" w:space="0" w:color="auto"/>
        <w:bottom w:val="none" w:sz="0" w:space="0" w:color="auto"/>
        <w:right w:val="none" w:sz="0" w:space="0" w:color="auto"/>
      </w:divBdr>
    </w:div>
    <w:div w:id="721946715">
      <w:bodyDiv w:val="1"/>
      <w:marLeft w:val="0"/>
      <w:marRight w:val="0"/>
      <w:marTop w:val="0"/>
      <w:marBottom w:val="0"/>
      <w:divBdr>
        <w:top w:val="none" w:sz="0" w:space="0" w:color="auto"/>
        <w:left w:val="none" w:sz="0" w:space="0" w:color="auto"/>
        <w:bottom w:val="none" w:sz="0" w:space="0" w:color="auto"/>
        <w:right w:val="none" w:sz="0" w:space="0" w:color="auto"/>
      </w:divBdr>
    </w:div>
    <w:div w:id="951012898">
      <w:bodyDiv w:val="1"/>
      <w:marLeft w:val="0"/>
      <w:marRight w:val="0"/>
      <w:marTop w:val="0"/>
      <w:marBottom w:val="0"/>
      <w:divBdr>
        <w:top w:val="none" w:sz="0" w:space="0" w:color="auto"/>
        <w:left w:val="none" w:sz="0" w:space="0" w:color="auto"/>
        <w:bottom w:val="none" w:sz="0" w:space="0" w:color="auto"/>
        <w:right w:val="none" w:sz="0" w:space="0" w:color="auto"/>
      </w:divBdr>
    </w:div>
    <w:div w:id="1015814118">
      <w:bodyDiv w:val="1"/>
      <w:marLeft w:val="0"/>
      <w:marRight w:val="0"/>
      <w:marTop w:val="0"/>
      <w:marBottom w:val="0"/>
      <w:divBdr>
        <w:top w:val="none" w:sz="0" w:space="0" w:color="auto"/>
        <w:left w:val="none" w:sz="0" w:space="0" w:color="auto"/>
        <w:bottom w:val="none" w:sz="0" w:space="0" w:color="auto"/>
        <w:right w:val="none" w:sz="0" w:space="0" w:color="auto"/>
      </w:divBdr>
    </w:div>
    <w:div w:id="1123574868">
      <w:bodyDiv w:val="1"/>
      <w:marLeft w:val="0"/>
      <w:marRight w:val="0"/>
      <w:marTop w:val="0"/>
      <w:marBottom w:val="0"/>
      <w:divBdr>
        <w:top w:val="none" w:sz="0" w:space="0" w:color="auto"/>
        <w:left w:val="none" w:sz="0" w:space="0" w:color="auto"/>
        <w:bottom w:val="none" w:sz="0" w:space="0" w:color="auto"/>
        <w:right w:val="none" w:sz="0" w:space="0" w:color="auto"/>
      </w:divBdr>
    </w:div>
    <w:div w:id="1206216883">
      <w:bodyDiv w:val="1"/>
      <w:marLeft w:val="0"/>
      <w:marRight w:val="0"/>
      <w:marTop w:val="0"/>
      <w:marBottom w:val="0"/>
      <w:divBdr>
        <w:top w:val="none" w:sz="0" w:space="0" w:color="auto"/>
        <w:left w:val="none" w:sz="0" w:space="0" w:color="auto"/>
        <w:bottom w:val="none" w:sz="0" w:space="0" w:color="auto"/>
        <w:right w:val="none" w:sz="0" w:space="0" w:color="auto"/>
      </w:divBdr>
    </w:div>
    <w:div w:id="1232232727">
      <w:bodyDiv w:val="1"/>
      <w:marLeft w:val="0"/>
      <w:marRight w:val="0"/>
      <w:marTop w:val="0"/>
      <w:marBottom w:val="0"/>
      <w:divBdr>
        <w:top w:val="none" w:sz="0" w:space="0" w:color="auto"/>
        <w:left w:val="none" w:sz="0" w:space="0" w:color="auto"/>
        <w:bottom w:val="none" w:sz="0" w:space="0" w:color="auto"/>
        <w:right w:val="none" w:sz="0" w:space="0" w:color="auto"/>
      </w:divBdr>
    </w:div>
    <w:div w:id="1324241175">
      <w:bodyDiv w:val="1"/>
      <w:marLeft w:val="0"/>
      <w:marRight w:val="0"/>
      <w:marTop w:val="0"/>
      <w:marBottom w:val="0"/>
      <w:divBdr>
        <w:top w:val="none" w:sz="0" w:space="0" w:color="auto"/>
        <w:left w:val="none" w:sz="0" w:space="0" w:color="auto"/>
        <w:bottom w:val="none" w:sz="0" w:space="0" w:color="auto"/>
        <w:right w:val="none" w:sz="0" w:space="0" w:color="auto"/>
      </w:divBdr>
    </w:div>
    <w:div w:id="19147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voloki.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BF4AE-E882-4F10-834F-507925C2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4803</Words>
  <Characters>27378</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1.4. Срок и порядок внесения обеспечения заявки (задатка) на участие в торгах.  </vt:lpstr>
      <vt:lpstr>Срок внесения обеспечения заявки (задатка) – до момента подачи заявки на участие</vt:lpstr>
      <vt:lpstr>Задаток возвращается участникам торгов, за исключением его победителя, в течение</vt:lpstr>
      <vt:lpstr>Данное сообщение является публичной офертой для заключения договора о задатке в </vt:lpstr>
      <vt:lpstr>    Условия участия в торгах  в электронной форме                                   </vt:lpstr>
      <vt:lpstr>    Общие условия</vt:lpstr>
      <vt:lpstr>    Лицо, отвечающее признакам покупателя в соответствии с Федеральным законом от </vt:lpstr>
      <vt:lpstr>    - внести задаток в указанном в настоящем извещении порядке (приложение 3 настоящ</vt:lpstr>
      <vt:lpstr>    - в установленном порядке подать заявку по  форме (приложение 4 настоящего извещ</vt:lpstr>
      <vt:lpstr>    Для обеспечения доступа к подаче заявки и дальнейшей процедуре торгов в электрон</vt:lpstr>
      <vt:lpstr>    Ограничения участия отдельных категорий физических и юридических лиц устанавлива</vt:lpstr>
      <vt:lpstr>    3.2. Срок и порядок регистрации на электронной площадке</vt:lpstr>
      <vt:lpstr>    Для обеспечения доступа к участию в  электронных торгах Претендентам необходимо </vt:lpstr>
      <vt:lpstr>    Дата и время регистрации на   электронной площадке  Претендентов на участие в т</vt:lpstr>
      <vt:lpstr>    Регистрация на электронной площадке осуществляется без взимания платы.</vt:lpstr>
      <vt:lpstr>    Регистрации на электронной площадке подлежат Претенденты, ранее не зарегистриро</vt:lpstr>
      <vt:lpstr>    Регистрация на электронной площадке проводится в соответствии с Регламентом эле</vt:lpstr>
      <vt:lpstr>    </vt:lpstr>
      <vt:lpstr>    4. Порядок проведения торгов посредством публичного предложения в электронной фо</vt:lpstr>
      <vt:lpstr>    Процедура торгов в электронной форме проводится на электронной торговой площадке</vt:lpstr>
      <vt:lpstr>    «шаг понижения» устанавливается Продавцом в фиксированной сумме и не изменяется </vt:lpstr>
      <vt:lpstr>    Время приема предложения участников о цене первоначального предложения составляе</vt:lpstr>
      <vt:lpstr>    Победителем признается участник, который подтвердил цену первоначального предлож</vt:lpstr>
      <vt:lpstr>    В случае если любой из участников подтверждает цену первоначального предложения </vt:lpstr>
      <vt:lpstr>    Начальной ценой имущества на аукционе является соответственно цена первоначально</vt:lpstr>
      <vt:lpstr>    В случае, если участники такого аукциона не заявляют предложения о цене, превыша</vt:lpstr>
      <vt:lpstr>    Со времени начала проведения процедуры продажи посредством публичного предложени</vt:lpstr>
      <vt:lpstr>    а) в открытой части электронной торговой площадки - информация о начале проведен</vt:lpstr>
      <vt:lpstr>    б) в закрытой части электронной площадки – помимо информации,  указанной в откры</vt:lpstr>
      <vt:lpstr>    Во время проведения процедуры продажи посредством публичного предложения в элект</vt:lpstr>
      <vt:lpstr>    Ход проведения процедуры продажи посредством публичного предложения в электронно</vt:lpstr>
      <vt:lpstr>    Протокол об итогах продажи посредством публичного предложения в электронной форм</vt:lpstr>
      <vt:lpstr>    Процедура продажи посредством публичного предложения в электронной форме считает</vt:lpstr>
      <vt:lpstr>    В течение одного часа со времени подписания протокола об итогах продажи посредст</vt:lpstr>
      <vt:lpstr>    - наименование имущества и иные позволяющие его индивидуализировать сведения;</vt:lpstr>
      <vt:lpstr>    - цена сделки;</vt:lpstr>
      <vt:lpstr>    - фамилия, имя, отчество физического лица или наименование юридического лица поб</vt:lpstr>
      <vt:lpstr>    Продажа имущества посредством публичного предложения признается несостоявшейся в</vt:lpstr>
      <vt:lpstr>    а) не было подано ни одной заявки на участие либо ни один из Претендентов не при</vt:lpstr>
      <vt:lpstr>    б) принято решение о признании только одного Претендента участником;</vt:lpstr>
      <vt:lpstr>    в) ни один из участников не сделал предложение о  цене муниципального имущества </vt:lpstr>
      <vt:lpstr>    Решения о признании продажи имущества посредством публичного предложения несосто</vt:lpstr>
      <vt:lpstr>    </vt:lpstr>
      <vt:lpstr>    5. Порядок заключения договора купли-продажи имущества по итогам торгов в электр</vt:lpstr>
      <vt:lpstr>    По результатам продажи имущества Продавец и победитель продажи имущества (покупа</vt:lpstr>
      <vt:lpstr>    Покупатель обязан в течение тридцати дней со дня заключения договора купли – про</vt:lpstr>
      <vt:lpstr>        </vt:lpstr>
      <vt:lpstr>        Приложение 2 </vt:lpstr>
      <vt:lpstr/>
      <vt:lpstr>        Приложение 3</vt:lpstr>
      <vt:lpstr>ДОГОВОР КУПЛИ-ПРОДАЖИ</vt:lpstr>
    </vt:vector>
  </TitlesOfParts>
  <Company>property</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6</cp:revision>
  <cp:lastPrinted>2023-04-07T06:59:00Z</cp:lastPrinted>
  <dcterms:created xsi:type="dcterms:W3CDTF">2023-03-30T12:02:00Z</dcterms:created>
  <dcterms:modified xsi:type="dcterms:W3CDTF">2023-04-07T06:59:00Z</dcterms:modified>
</cp:coreProperties>
</file>