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drawing>
          <wp:inline distT="0" distB="0" distL="0" distR="0">
            <wp:extent cx="245745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467" cy="222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Дорожно-транспортный травматизм – одна из важнейших проблем мирового уровня, которая требует согласованных усилий для ее эффективного и устойчивого предупреждения.</w:t>
      </w:r>
    </w:p>
    <w:p>
      <w:pPr>
        <w:spacing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Дети являются наиболее уязвимыми участниками дорожного движения. </w:t>
      </w:r>
    </w:p>
    <w:p>
      <w:pPr>
        <w:spacing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lang w:eastAsia="ru-RU"/>
        </w:rPr>
        <w:drawing>
          <wp:inline distT="0" distB="0" distL="114300" distR="114300">
            <wp:extent cx="2472055" cy="2573020"/>
            <wp:effectExtent l="0" t="0" r="12065" b="2540"/>
            <wp:docPr id="4" name="Изображение 3" descr="Описание: http://igrushki.mcsar.ru/tovarfoto/big_21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Описание: http://igrushki.mcsar.ru/tovarfoto/big_214934.jpg"/>
                    <pic:cNvPicPr>
                      <a:picLocks noChangeAspect="1"/>
                    </pic:cNvPicPr>
                  </pic:nvPicPr>
                  <pic:blipFill>
                    <a:blip r:embed="rId7"/>
                    <a:srcRect l="9837" t="3880" r="10881" b="13374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/>
        <w:ind w:right="-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Вот краткая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Памятка для юных участников дорожного движения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1. Ходите только по тротуару, а если его нет — по обочине.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3. Переходя улицу, посмотрите налево, а дойдя до середины – направо.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5. Не перебегайте дорогу перед близко идущим транспортом.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6. При отсутствии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7. 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8. Стоящий на остановке автобус обходите только в разрешенных для перехода местах, соблюдайте при этом осторожность.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9. Не устраивайте игры вблизи дорог и не катайтесь на коньках, лыжах и санках на проезжей части улицы.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10. Ездить на велосипедах по улицам и дорогам детям разрешается детям не моложе 14 лет. 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 Движение велосипедистов в возрасте младше 7 лет должно осуществляться только по тротуарам, пешеходным и велопешеходным дорожкам (на стороне для движения пешеходов), а также в пределах пешеходных зон.</w:t>
      </w:r>
    </w:p>
    <w:p>
      <w:pPr>
        <w:spacing w:after="0"/>
        <w:jc w:val="both"/>
        <w:rPr>
          <w:lang w:eastAsia="ru-RU" w:bidi="ar-SA"/>
        </w:rPr>
      </w:pPr>
      <w:bookmarkStart w:id="0" w:name="_GoBack"/>
      <w:r>
        <w:rPr>
          <w:lang w:eastAsia="ru-RU" w:bidi="ar-SA"/>
        </w:rPr>
        <w:drawing>
          <wp:inline distT="0" distB="0" distL="114300" distR="114300">
            <wp:extent cx="2012950" cy="2546350"/>
            <wp:effectExtent l="0" t="0" r="13970" b="13970"/>
            <wp:docPr id="3" name="Изображение 2" descr="Описание: http://mistergid.ru/image/upload/2011-08-07/330026694634_127214138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Описание: http://mistergid.ru/image/upload/2011-08-07/330026694634_1272141389_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11. При приближении транспортных средств с включенным проблесковым маячком синего цвета (синего и красного цветов) и специальным звуковым сигналом воздержитесь от перехода дороги, а если находитесь на проезжей части -  незамедлительно освободите ее.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Законом установлено несколько видов ответственности за игнорирование Правил дорожного движения (далее – ПДД), среди которых дисциплинарная, уголовная, административная и гражданская. Дисциплинарная ответственность наступает для профессиональных водителей и включает замечание, выговор и увольнение. Гражданская ответственность связана с возмещением ущерба лицам, которым был нанесен урон здоровью или имуществу (в том числе моральный вред). Административная и уголовная ответственность регулируются соответствующими законами – Кодексом об административных правонарушениях (КоАП РФ) и Уголовным кодексом (УК РФ).</w:t>
      </w:r>
    </w:p>
    <w:p>
      <w:pPr>
        <w:pStyle w:val="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Кинешемская городская прокуратура о</w:t>
      </w:r>
      <w:r>
        <w:rPr>
          <w:b/>
          <w:sz w:val="20"/>
          <w:szCs w:val="20"/>
        </w:rPr>
        <w:t>бращает внимание родителей и детей на неукоснительное соблюдение правил дорожного движения!</w:t>
      </w:r>
    </w:p>
    <w:sectPr>
      <w:pgSz w:w="16838" w:h="11906" w:orient="landscape"/>
      <w:pgMar w:top="709" w:right="820" w:bottom="850" w:left="1134" w:header="708" w:footer="708" w:gutter="0"/>
      <w:cols w:space="42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C0358"/>
    <w:rsid w:val="003C18C8"/>
    <w:rsid w:val="004E1AA4"/>
    <w:rsid w:val="005B5B8E"/>
    <w:rsid w:val="007F4A8B"/>
    <w:rsid w:val="009962D6"/>
    <w:rsid w:val="00A6014A"/>
    <w:rsid w:val="00AF5A48"/>
    <w:rsid w:val="00C56EEF"/>
    <w:rsid w:val="00E740A0"/>
    <w:rsid w:val="00F73D8D"/>
    <w:rsid w:val="10ED27FD"/>
    <w:rsid w:val="79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2022-06-20T18:00:00Z</dcterms:created>
  <dc:creator>Аферова Ольга Сергеевна</dc:creator>
  <cp:lastModifiedBy>tatya</cp:lastModifiedBy>
  <cp:lastPrinted>2021-08-07T12:54:00Z</cp:lastPrinted>
  <dcterms:modified xsi:type="dcterms:W3CDTF">2023-06-20T19:15:32Z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EB0BD24E25084B228B6D11D0BEB0DD85</vt:lpwstr>
  </property>
</Properties>
</file>