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49" w:rsidRPr="00E81DB2" w:rsidRDefault="00C87749" w:rsidP="00C87749">
      <w:pPr>
        <w:pStyle w:val="ConsPlusNormal"/>
        <w:jc w:val="right"/>
        <w:rPr>
          <w:sz w:val="22"/>
          <w:szCs w:val="22"/>
          <w:u w:val="single"/>
        </w:rPr>
      </w:pPr>
      <w:r w:rsidRPr="00E81DB2">
        <w:rPr>
          <w:sz w:val="22"/>
          <w:szCs w:val="22"/>
          <w:u w:val="single"/>
        </w:rPr>
        <w:t>ПРОЕКТ</w:t>
      </w:r>
    </w:p>
    <w:p w:rsidR="00C87749" w:rsidRPr="00E81DB2" w:rsidRDefault="00C87749" w:rsidP="00C87749">
      <w:pPr>
        <w:pStyle w:val="ConsPlusNormal"/>
        <w:jc w:val="center"/>
        <w:rPr>
          <w:sz w:val="22"/>
          <w:szCs w:val="22"/>
        </w:rPr>
      </w:pPr>
      <w:r w:rsidRPr="00E81DB2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49" w:rsidRPr="00E81DB2" w:rsidRDefault="00C87749" w:rsidP="00C87749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СОВЕТ</w:t>
      </w:r>
    </w:p>
    <w:p w:rsidR="00C87749" w:rsidRPr="00E81DB2" w:rsidRDefault="00C87749" w:rsidP="00C87749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Наволокского городского поселения</w:t>
      </w:r>
    </w:p>
    <w:p w:rsidR="00C87749" w:rsidRPr="00E81DB2" w:rsidRDefault="00C87749" w:rsidP="00C87749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Кинешемск</w:t>
      </w:r>
      <w:r w:rsidR="003260FF" w:rsidRPr="00E81DB2">
        <w:rPr>
          <w:sz w:val="22"/>
          <w:szCs w:val="22"/>
        </w:rPr>
        <w:t>ого</w:t>
      </w:r>
      <w:r w:rsidRPr="00E81DB2">
        <w:rPr>
          <w:sz w:val="22"/>
          <w:szCs w:val="22"/>
        </w:rPr>
        <w:t xml:space="preserve"> муниципальн</w:t>
      </w:r>
      <w:r w:rsidR="003260FF" w:rsidRPr="00E81DB2">
        <w:rPr>
          <w:sz w:val="22"/>
          <w:szCs w:val="22"/>
        </w:rPr>
        <w:t xml:space="preserve">ого </w:t>
      </w:r>
      <w:r w:rsidRPr="00E81DB2">
        <w:rPr>
          <w:sz w:val="22"/>
          <w:szCs w:val="22"/>
        </w:rPr>
        <w:t>район</w:t>
      </w:r>
      <w:r w:rsidR="003260FF" w:rsidRPr="00E81DB2">
        <w:rPr>
          <w:sz w:val="22"/>
          <w:szCs w:val="22"/>
        </w:rPr>
        <w:t>а</w:t>
      </w:r>
      <w:r w:rsidRPr="00E81DB2">
        <w:rPr>
          <w:sz w:val="22"/>
          <w:szCs w:val="22"/>
        </w:rPr>
        <w:t xml:space="preserve"> </w:t>
      </w:r>
    </w:p>
    <w:p w:rsidR="00C87749" w:rsidRPr="00E81DB2" w:rsidRDefault="00C87749" w:rsidP="00C87749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Повестка</w:t>
      </w:r>
      <w:r w:rsidR="007F3A6F" w:rsidRPr="00E81DB2">
        <w:rPr>
          <w:sz w:val="22"/>
          <w:szCs w:val="22"/>
        </w:rPr>
        <w:t xml:space="preserve"> очередного дистанционного</w:t>
      </w:r>
      <w:r w:rsidRPr="00E81DB2">
        <w:rPr>
          <w:sz w:val="22"/>
          <w:szCs w:val="22"/>
        </w:rPr>
        <w:t xml:space="preserve"> заседания</w:t>
      </w:r>
    </w:p>
    <w:p w:rsidR="00C87749" w:rsidRPr="00E81DB2" w:rsidRDefault="00C87749" w:rsidP="00C87749">
      <w:pPr>
        <w:rPr>
          <w:sz w:val="22"/>
          <w:szCs w:val="22"/>
        </w:rPr>
      </w:pPr>
      <w:r w:rsidRPr="00E81DB2">
        <w:rPr>
          <w:sz w:val="22"/>
          <w:szCs w:val="22"/>
        </w:rPr>
        <w:t xml:space="preserve">                           </w:t>
      </w:r>
    </w:p>
    <w:p w:rsidR="00C87749" w:rsidRPr="00E81DB2" w:rsidRDefault="00E605E4" w:rsidP="005C5CC9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26</w:t>
      </w:r>
      <w:r w:rsidR="00A15A50" w:rsidRPr="00E81DB2">
        <w:rPr>
          <w:sz w:val="22"/>
          <w:szCs w:val="22"/>
        </w:rPr>
        <w:t>.</w:t>
      </w:r>
      <w:r w:rsidR="000E61BD" w:rsidRPr="00E81DB2">
        <w:rPr>
          <w:sz w:val="22"/>
          <w:szCs w:val="22"/>
        </w:rPr>
        <w:t>0</w:t>
      </w:r>
      <w:r w:rsidRPr="00E81DB2">
        <w:rPr>
          <w:sz w:val="22"/>
          <w:szCs w:val="22"/>
        </w:rPr>
        <w:t>5</w:t>
      </w:r>
      <w:r w:rsidR="00A15A50" w:rsidRPr="00E81DB2">
        <w:rPr>
          <w:sz w:val="22"/>
          <w:szCs w:val="22"/>
        </w:rPr>
        <w:t>.</w:t>
      </w:r>
      <w:r w:rsidR="00C87749" w:rsidRPr="00E81DB2">
        <w:rPr>
          <w:sz w:val="22"/>
          <w:szCs w:val="22"/>
        </w:rPr>
        <w:t>20</w:t>
      </w:r>
      <w:r w:rsidR="007C2993" w:rsidRPr="00E81DB2">
        <w:rPr>
          <w:sz w:val="22"/>
          <w:szCs w:val="22"/>
        </w:rPr>
        <w:t>20</w:t>
      </w:r>
      <w:r w:rsidR="00C87749" w:rsidRPr="00E81DB2">
        <w:rPr>
          <w:sz w:val="22"/>
          <w:szCs w:val="22"/>
        </w:rPr>
        <w:t xml:space="preserve"> г                    </w:t>
      </w:r>
      <w:proofErr w:type="spellStart"/>
      <w:proofErr w:type="gramStart"/>
      <w:r w:rsidR="005C5CC9" w:rsidRPr="00E81DB2">
        <w:rPr>
          <w:sz w:val="22"/>
          <w:szCs w:val="22"/>
        </w:rPr>
        <w:t>г</w:t>
      </w:r>
      <w:proofErr w:type="spellEnd"/>
      <w:proofErr w:type="gramEnd"/>
      <w:r w:rsidR="005C5CC9" w:rsidRPr="00E81DB2">
        <w:rPr>
          <w:sz w:val="22"/>
          <w:szCs w:val="22"/>
        </w:rPr>
        <w:t>. Наволоки</w:t>
      </w:r>
      <w:r w:rsidR="00C87749" w:rsidRPr="00E81DB2">
        <w:rPr>
          <w:sz w:val="22"/>
          <w:szCs w:val="22"/>
        </w:rPr>
        <w:t xml:space="preserve">                       </w:t>
      </w:r>
      <w:r w:rsidR="005C5CC9" w:rsidRPr="00E81DB2">
        <w:rPr>
          <w:sz w:val="22"/>
          <w:szCs w:val="22"/>
        </w:rPr>
        <w:t>начало:</w:t>
      </w:r>
      <w:r w:rsidR="00C87749" w:rsidRPr="00E81DB2">
        <w:rPr>
          <w:sz w:val="22"/>
          <w:szCs w:val="22"/>
        </w:rPr>
        <w:t xml:space="preserve"> </w:t>
      </w:r>
      <w:r w:rsidR="005478DA" w:rsidRPr="00E81DB2">
        <w:rPr>
          <w:sz w:val="22"/>
          <w:szCs w:val="22"/>
        </w:rPr>
        <w:t>14</w:t>
      </w:r>
      <w:r w:rsidR="00C87749" w:rsidRPr="00E81DB2">
        <w:rPr>
          <w:sz w:val="22"/>
          <w:szCs w:val="22"/>
        </w:rPr>
        <w:t>.00</w:t>
      </w:r>
    </w:p>
    <w:p w:rsidR="002349D0" w:rsidRPr="00E81DB2" w:rsidRDefault="002349D0" w:rsidP="00C87749">
      <w:pPr>
        <w:rPr>
          <w:sz w:val="22"/>
          <w:szCs w:val="22"/>
        </w:rPr>
      </w:pPr>
    </w:p>
    <w:p w:rsidR="00E605E4" w:rsidRPr="00E81DB2" w:rsidRDefault="004A091F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1</w:t>
      </w:r>
      <w:r w:rsidR="009F0B71" w:rsidRPr="00E81DB2">
        <w:rPr>
          <w:rFonts w:ascii="Times New Roman" w:hAnsi="Times New Roman"/>
        </w:rPr>
        <w:t xml:space="preserve">. </w:t>
      </w:r>
      <w:r w:rsidR="00E605E4" w:rsidRPr="00E81DB2">
        <w:rPr>
          <w:rFonts w:ascii="Times New Roman" w:hAnsi="Times New Roman"/>
        </w:rPr>
        <w:t>О рассмотрении протеста Кинешемской городской прокуратуры от 27.02.2020 № Н-16.13-2020 на решение Совета Наволокского городского поселения от 16.02.2007 № 59(78) «Об утверждении положения об организации сбора и вывоза бытовых отходов и мусора на территории Наволокского городского поселения Кинешемского муниципального района Ивановской области</w:t>
      </w:r>
      <w:r w:rsidR="00A668B8" w:rsidRPr="00E81DB2">
        <w:rPr>
          <w:rFonts w:ascii="Times New Roman" w:hAnsi="Times New Roman"/>
        </w:rPr>
        <w:t>»</w:t>
      </w:r>
    </w:p>
    <w:p w:rsidR="00E605E4" w:rsidRPr="00E81DB2" w:rsidRDefault="00E605E4" w:rsidP="00A668B8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7F3A6F" w:rsidRPr="00E81DB2" w:rsidRDefault="00E605E4" w:rsidP="004D76D0">
      <w:r w:rsidRPr="00E81DB2">
        <w:t xml:space="preserve">2. </w:t>
      </w:r>
      <w:r w:rsidR="007F3A6F" w:rsidRPr="00E81DB2">
        <w:t>О проекте решения Совета Наволокского городского поселения «</w:t>
      </w:r>
      <w:r w:rsidR="00CB07A3" w:rsidRPr="00E81DB2">
        <w:t>О признании утратившим силу Положения об организации сбора и вывоза бытовых отходов и мусора на территории Наволокского городского поселения</w:t>
      </w:r>
      <w:r w:rsidR="002D188A">
        <w:t>,</w:t>
      </w:r>
      <w:r w:rsidR="00CB07A3" w:rsidRPr="00E81DB2">
        <w:t xml:space="preserve"> утвержденн</w:t>
      </w:r>
      <w:r w:rsidR="004D76D0">
        <w:t>ого</w:t>
      </w:r>
      <w:r w:rsidR="00CB07A3" w:rsidRPr="00E81DB2">
        <w:t xml:space="preserve"> решением Совета Наволокского городского поселения Кинешемского муниципального района</w:t>
      </w:r>
      <w:r w:rsidR="004D76D0">
        <w:t xml:space="preserve"> </w:t>
      </w:r>
      <w:r w:rsidR="004D76D0" w:rsidRPr="004D76D0">
        <w:rPr>
          <w:sz w:val="20"/>
          <w:szCs w:val="20"/>
        </w:rPr>
        <w:t>16.02.2007 № 59 (78</w:t>
      </w:r>
      <w:r w:rsidR="004D76D0" w:rsidRPr="000F2C91">
        <w:rPr>
          <w:sz w:val="20"/>
          <w:szCs w:val="20"/>
        </w:rPr>
        <w:t>)</w:t>
      </w:r>
      <w:r w:rsidR="007F3A6F" w:rsidRPr="000F2C91">
        <w:rPr>
          <w:sz w:val="20"/>
          <w:szCs w:val="20"/>
        </w:rPr>
        <w:t>»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CB07A3" w:rsidRPr="00E81DB2" w:rsidRDefault="00E605E4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3</w:t>
      </w:r>
      <w:r w:rsidR="007F3A6F" w:rsidRPr="00E81DB2">
        <w:rPr>
          <w:rFonts w:ascii="Times New Roman" w:hAnsi="Times New Roman"/>
        </w:rPr>
        <w:t xml:space="preserve">. </w:t>
      </w:r>
      <w:r w:rsidR="00CB07A3" w:rsidRPr="00E81DB2">
        <w:rPr>
          <w:rFonts w:ascii="Times New Roman" w:hAnsi="Times New Roman"/>
        </w:rPr>
        <w:t>О рассмотрении Протеста Ивановской межрайонной природоохранной прокуратуры от 28.02.2020 № 02-07-2020 на Правила благоустройства территории Наволокского городского поселения Кине</w:t>
      </w:r>
      <w:r w:rsidR="00A668B8" w:rsidRPr="00E81DB2">
        <w:rPr>
          <w:rFonts w:ascii="Times New Roman" w:hAnsi="Times New Roman"/>
        </w:rPr>
        <w:t>шемского муниципального района И</w:t>
      </w:r>
      <w:r w:rsidR="00CB07A3" w:rsidRPr="00E81DB2">
        <w:rPr>
          <w:rFonts w:ascii="Times New Roman" w:hAnsi="Times New Roman"/>
        </w:rPr>
        <w:t>вановской области, утвержденные решением Совета Наволокского городского поселения от 18.10.2018 № 52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7F3A6F" w:rsidRPr="00E81DB2" w:rsidRDefault="00CB07A3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 xml:space="preserve">4. </w:t>
      </w:r>
      <w:r w:rsidR="007F3A6F" w:rsidRPr="00E81DB2">
        <w:rPr>
          <w:rFonts w:ascii="Times New Roman" w:hAnsi="Times New Roman"/>
        </w:rPr>
        <w:t>О проекте решения Совета Наволокского городского поселения «</w:t>
      </w:r>
      <w:r w:rsidRPr="00E81DB2">
        <w:rPr>
          <w:rFonts w:ascii="Times New Roman" w:hAnsi="Times New Roman"/>
        </w:rPr>
        <w:t xml:space="preserve">О внесении изменений </w:t>
      </w:r>
      <w:r w:rsidRPr="00E81DB2">
        <w:rPr>
          <w:rFonts w:ascii="Times New Roman" w:eastAsia="Times New Roman" w:hAnsi="Times New Roman"/>
          <w:bCs/>
          <w:lang w:eastAsia="ru-RU"/>
        </w:rPr>
        <w:t>в Правила благоустройства территории Наволокского городского поселения Кинешемского муниципального района Ивановской области</w:t>
      </w:r>
      <w:r w:rsidR="007F3A6F" w:rsidRPr="00E81DB2">
        <w:rPr>
          <w:rFonts w:ascii="Times New Roman" w:hAnsi="Times New Roman"/>
        </w:rPr>
        <w:t>»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533A2F" w:rsidRPr="00E81DB2" w:rsidRDefault="00CB07A3" w:rsidP="00A668B8">
      <w:pPr>
        <w:pStyle w:val="a6"/>
        <w:jc w:val="both"/>
        <w:rPr>
          <w:rFonts w:ascii="Times New Roman" w:hAnsi="Times New Roman"/>
          <w:color w:val="000000"/>
        </w:rPr>
      </w:pPr>
      <w:r w:rsidRPr="00E81DB2">
        <w:rPr>
          <w:rFonts w:ascii="Times New Roman" w:hAnsi="Times New Roman"/>
        </w:rPr>
        <w:t>5.</w:t>
      </w:r>
      <w:r w:rsidRPr="00E81DB2">
        <w:rPr>
          <w:rFonts w:ascii="Times New Roman" w:hAnsi="Times New Roman"/>
          <w:color w:val="000000"/>
        </w:rPr>
        <w:t xml:space="preserve"> </w:t>
      </w:r>
      <w:r w:rsidR="00533A2F" w:rsidRPr="00E81DB2">
        <w:rPr>
          <w:rFonts w:ascii="Times New Roman" w:hAnsi="Times New Roman"/>
          <w:color w:val="000000"/>
        </w:rPr>
        <w:t>О рассмотрении Предложения Кинешемской городской прокуратуры от  07.05.2020 № 21-2020 о разработке и принятии нормативного правового акта</w:t>
      </w:r>
    </w:p>
    <w:p w:rsidR="00533A2F" w:rsidRPr="00E81DB2" w:rsidRDefault="00533A2F" w:rsidP="00533A2F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533A2F" w:rsidRPr="00E81DB2" w:rsidRDefault="00533A2F" w:rsidP="00533A2F">
      <w:pPr>
        <w:jc w:val="both"/>
        <w:rPr>
          <w:sz w:val="22"/>
          <w:szCs w:val="22"/>
        </w:rPr>
      </w:pPr>
      <w:r w:rsidRPr="00E81DB2">
        <w:rPr>
          <w:color w:val="000000"/>
          <w:sz w:val="22"/>
          <w:szCs w:val="22"/>
        </w:rPr>
        <w:t xml:space="preserve">6. </w:t>
      </w:r>
      <w:r w:rsidRPr="00E81DB2">
        <w:rPr>
          <w:sz w:val="22"/>
          <w:szCs w:val="22"/>
        </w:rPr>
        <w:t xml:space="preserve">О проекте решения Совета Наволокского городского поселения «О признании утратившим силу решения Совета Наволокского городского поселения Кинешемского муниципального района от 21.11.2007г. № 120(139) «Об </w:t>
      </w:r>
      <w:r w:rsidRPr="00E81DB2">
        <w:rPr>
          <w:sz w:val="22"/>
          <w:szCs w:val="22"/>
        </w:rPr>
        <w:lastRenderedPageBreak/>
        <w:t>утверждении Порядка управления многоквартирным домом, все помещения в котором находятся в собственности Наволокского городского поселения»</w:t>
      </w:r>
    </w:p>
    <w:p w:rsidR="00533A2F" w:rsidRPr="00E81DB2" w:rsidRDefault="00533A2F" w:rsidP="00533A2F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533A2F" w:rsidRPr="00E81DB2" w:rsidRDefault="00533A2F" w:rsidP="007F4A80">
      <w:pPr>
        <w:jc w:val="both"/>
        <w:rPr>
          <w:sz w:val="22"/>
          <w:szCs w:val="22"/>
        </w:rPr>
      </w:pPr>
      <w:r w:rsidRPr="00E81DB2">
        <w:rPr>
          <w:sz w:val="22"/>
          <w:szCs w:val="22"/>
        </w:rPr>
        <w:t>7.  О рассмотрении протеста Кинешемской городской прокуратуры от 30.04.2020 №</w:t>
      </w:r>
      <w:r w:rsidR="000F2C91">
        <w:rPr>
          <w:sz w:val="22"/>
          <w:szCs w:val="22"/>
        </w:rPr>
        <w:t xml:space="preserve"> Н</w:t>
      </w:r>
      <w:r w:rsidRPr="00E81DB2">
        <w:rPr>
          <w:sz w:val="22"/>
          <w:szCs w:val="22"/>
        </w:rPr>
        <w:t>-16.1-2020 на решение Совета Наволокского городского поселения от 24.05.2018 № 30 «Об утверждении Порядка определения размера арендной платы за предоставленные в аренду без торгов земельные участки, находящиеся в собственности Наволокского городского поселения»</w:t>
      </w:r>
    </w:p>
    <w:p w:rsidR="00533A2F" w:rsidRPr="00E81DB2" w:rsidRDefault="00533A2F" w:rsidP="00533A2F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CB07A3" w:rsidRPr="00E81DB2" w:rsidRDefault="007F4A80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  <w:color w:val="000000"/>
        </w:rPr>
        <w:t>8</w:t>
      </w:r>
      <w:r w:rsidR="00533A2F" w:rsidRPr="00E81DB2">
        <w:rPr>
          <w:rFonts w:ascii="Times New Roman" w:hAnsi="Times New Roman"/>
          <w:color w:val="000000"/>
        </w:rPr>
        <w:t>.</w:t>
      </w:r>
      <w:r w:rsidR="00CB07A3" w:rsidRPr="00E81DB2">
        <w:rPr>
          <w:rFonts w:ascii="Times New Roman" w:hAnsi="Times New Roman"/>
        </w:rPr>
        <w:t>О проекте решения Совета Наволокского городского поселения «</w:t>
      </w:r>
      <w:r w:rsidR="00CB07A3" w:rsidRPr="00E81DB2">
        <w:rPr>
          <w:rFonts w:ascii="Times New Roman" w:hAnsi="Times New Roman"/>
          <w:color w:val="000000"/>
        </w:rPr>
        <w:t>О внесении изменений в Порядок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Наволокского городского поселения»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E81DB2">
        <w:rPr>
          <w:rFonts w:ascii="Times New Roman" w:hAnsi="Times New Roman"/>
        </w:rPr>
        <w:t>Гречаник</w:t>
      </w:r>
      <w:proofErr w:type="spellEnd"/>
      <w:r w:rsidRPr="00E81DB2">
        <w:rPr>
          <w:rFonts w:ascii="Times New Roman" w:hAnsi="Times New Roman"/>
        </w:rPr>
        <w:t xml:space="preserve"> Е.В. – юрист Администрации Наволокского городского поселения</w:t>
      </w:r>
    </w:p>
    <w:p w:rsidR="00CB07A3" w:rsidRPr="00E81DB2" w:rsidRDefault="007F4A80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9</w:t>
      </w:r>
      <w:r w:rsidR="00CB07A3" w:rsidRPr="00E81DB2">
        <w:rPr>
          <w:rFonts w:ascii="Times New Roman" w:hAnsi="Times New Roman"/>
        </w:rPr>
        <w:t>. О проекте решения Совета Наволокского городского поселения «</w:t>
      </w:r>
      <w:r w:rsidR="00CB07A3" w:rsidRPr="00E81DB2">
        <w:rPr>
          <w:rFonts w:ascii="Times New Roman" w:eastAsia="Times New Roman" w:hAnsi="Times New Roman"/>
          <w:lang w:eastAsia="ru-RU"/>
        </w:rPr>
        <w:t>О внесении изменений в Правила землепользования и застройки Наволокского городского поселения</w:t>
      </w:r>
      <w:r w:rsidR="00CB07A3" w:rsidRPr="00E81DB2">
        <w:rPr>
          <w:rFonts w:ascii="Times New Roman" w:hAnsi="Times New Roman"/>
        </w:rPr>
        <w:t>»</w:t>
      </w:r>
    </w:p>
    <w:p w:rsidR="00CB07A3" w:rsidRPr="00E81DB2" w:rsidRDefault="00CB07A3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ab/>
        <w:t>Догадов С.Б.</w:t>
      </w:r>
      <w:r w:rsidR="007473E4">
        <w:rPr>
          <w:rFonts w:ascii="Times New Roman" w:hAnsi="Times New Roman"/>
        </w:rPr>
        <w:t xml:space="preserve"> – зам. Главы А</w:t>
      </w:r>
      <w:r w:rsidRPr="00E81DB2">
        <w:rPr>
          <w:rFonts w:ascii="Times New Roman" w:hAnsi="Times New Roman"/>
        </w:rPr>
        <w:t>дминистрации Наволокского городского поселения</w:t>
      </w:r>
    </w:p>
    <w:p w:rsidR="00CB07A3" w:rsidRPr="00E81DB2" w:rsidRDefault="00533A2F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1</w:t>
      </w:r>
      <w:r w:rsidR="007F4A80" w:rsidRPr="00E81DB2">
        <w:rPr>
          <w:rFonts w:ascii="Times New Roman" w:hAnsi="Times New Roman"/>
        </w:rPr>
        <w:t>0</w:t>
      </w:r>
      <w:r w:rsidR="00CB07A3" w:rsidRPr="00E81DB2">
        <w:rPr>
          <w:rFonts w:ascii="Times New Roman" w:hAnsi="Times New Roman"/>
        </w:rPr>
        <w:t>. О проекте решения Совета Наволокского городского поселения «О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годов»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Шумилова Т.Н. – зам. Главы Администрации Наволокского городского поселения</w:t>
      </w:r>
    </w:p>
    <w:p w:rsidR="00CB07A3" w:rsidRPr="00E81DB2" w:rsidRDefault="00533A2F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1</w:t>
      </w:r>
      <w:r w:rsidR="007F4A80" w:rsidRPr="00E81DB2">
        <w:rPr>
          <w:rFonts w:ascii="Times New Roman" w:hAnsi="Times New Roman"/>
        </w:rPr>
        <w:t>1</w:t>
      </w:r>
      <w:r w:rsidR="00CB07A3" w:rsidRPr="00E81DB2">
        <w:rPr>
          <w:rFonts w:ascii="Times New Roman" w:hAnsi="Times New Roman"/>
        </w:rPr>
        <w:t>. О проекте решения Совета Наволокского городского поселения «</w:t>
      </w:r>
      <w:r w:rsidR="009E377D" w:rsidRPr="00E81DB2">
        <w:rPr>
          <w:rFonts w:ascii="Times New Roman" w:hAnsi="Times New Roman"/>
        </w:rPr>
        <w:t xml:space="preserve">о </w:t>
      </w:r>
      <w:r w:rsidR="00E81DB2" w:rsidRPr="00E81DB2">
        <w:rPr>
          <w:rFonts w:ascii="Times New Roman" w:hAnsi="Times New Roman"/>
        </w:rPr>
        <w:t>в</w:t>
      </w:r>
      <w:r w:rsidR="009E377D" w:rsidRPr="00E81DB2">
        <w:rPr>
          <w:rFonts w:ascii="Times New Roman" w:hAnsi="Times New Roman"/>
        </w:rPr>
        <w:t>несении изменений в Положение о бюджетном процессе в Наволокском городском поселении</w:t>
      </w:r>
      <w:r w:rsidR="00CB07A3" w:rsidRPr="00E81DB2">
        <w:rPr>
          <w:rFonts w:ascii="Times New Roman" w:hAnsi="Times New Roman"/>
        </w:rPr>
        <w:t>»</w:t>
      </w:r>
    </w:p>
    <w:p w:rsidR="007F3A6F" w:rsidRPr="00E81DB2" w:rsidRDefault="007F3A6F" w:rsidP="00A668B8">
      <w:pPr>
        <w:pStyle w:val="a6"/>
        <w:ind w:firstLine="708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Шумилова Т.Н. – зам. Главы Администрации Наволокского городского поселения</w:t>
      </w:r>
    </w:p>
    <w:p w:rsidR="00CB07A3" w:rsidRPr="00E81DB2" w:rsidRDefault="00533A2F" w:rsidP="00A668B8">
      <w:pPr>
        <w:pStyle w:val="a6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1</w:t>
      </w:r>
      <w:r w:rsidR="007F4A80" w:rsidRPr="00E81DB2">
        <w:rPr>
          <w:rFonts w:ascii="Times New Roman" w:hAnsi="Times New Roman"/>
        </w:rPr>
        <w:t>2</w:t>
      </w:r>
      <w:r w:rsidR="00CB07A3" w:rsidRPr="00E81DB2">
        <w:rPr>
          <w:rFonts w:ascii="Times New Roman" w:hAnsi="Times New Roman"/>
        </w:rPr>
        <w:t>. Ежеквартальные сведения о ходе исполнения бюджета Наволокского городского поселения за 1 квартал 2020 года</w:t>
      </w:r>
    </w:p>
    <w:p w:rsidR="00CB07A3" w:rsidRPr="00E81DB2" w:rsidRDefault="00CB07A3" w:rsidP="00A668B8">
      <w:pPr>
        <w:pStyle w:val="a6"/>
        <w:ind w:firstLine="708"/>
        <w:jc w:val="both"/>
        <w:rPr>
          <w:rFonts w:ascii="Times New Roman" w:hAnsi="Times New Roman"/>
        </w:rPr>
      </w:pPr>
      <w:r w:rsidRPr="00E81DB2">
        <w:rPr>
          <w:rFonts w:ascii="Times New Roman" w:hAnsi="Times New Roman"/>
        </w:rPr>
        <w:t>Шумилова Т.Н. – зам. Главы Администрации Наволокского городского поселения</w:t>
      </w:r>
    </w:p>
    <w:p w:rsidR="00E81DB2" w:rsidRDefault="00E81DB2" w:rsidP="002349D0">
      <w:pPr>
        <w:jc w:val="both"/>
        <w:rPr>
          <w:sz w:val="22"/>
          <w:szCs w:val="22"/>
        </w:rPr>
      </w:pPr>
    </w:p>
    <w:p w:rsidR="00DD456A" w:rsidRPr="00E81DB2" w:rsidRDefault="00DD456A" w:rsidP="002349D0">
      <w:pPr>
        <w:jc w:val="both"/>
        <w:rPr>
          <w:sz w:val="22"/>
          <w:szCs w:val="22"/>
        </w:rPr>
      </w:pPr>
      <w:r w:rsidRPr="00E81DB2">
        <w:rPr>
          <w:sz w:val="22"/>
          <w:szCs w:val="22"/>
        </w:rPr>
        <w:t xml:space="preserve">Председатель Совета </w:t>
      </w:r>
    </w:p>
    <w:p w:rsidR="008B3D5E" w:rsidRDefault="00DD456A" w:rsidP="002349D0">
      <w:pPr>
        <w:pStyle w:val="ConsPlusNormal"/>
        <w:jc w:val="both"/>
        <w:rPr>
          <w:sz w:val="24"/>
          <w:szCs w:val="24"/>
          <w:u w:val="single"/>
        </w:rPr>
      </w:pPr>
      <w:r w:rsidRPr="00E81DB2">
        <w:rPr>
          <w:sz w:val="22"/>
          <w:szCs w:val="22"/>
        </w:rPr>
        <w:t>Наволокского городского поселения                           Л.И. Туманова</w:t>
      </w:r>
      <w:r w:rsidRPr="00E81DB2">
        <w:rPr>
          <w:sz w:val="22"/>
          <w:szCs w:val="22"/>
          <w:u w:val="single"/>
        </w:rPr>
        <w:t xml:space="preserve"> </w:t>
      </w:r>
    </w:p>
    <w:sectPr w:rsidR="008B3D5E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91C6B"/>
    <w:rsid w:val="000B1A2C"/>
    <w:rsid w:val="000C0117"/>
    <w:rsid w:val="000E1990"/>
    <w:rsid w:val="000E61BD"/>
    <w:rsid w:val="000F28F3"/>
    <w:rsid w:val="000F2C91"/>
    <w:rsid w:val="00105179"/>
    <w:rsid w:val="0014231D"/>
    <w:rsid w:val="00145BC4"/>
    <w:rsid w:val="00150498"/>
    <w:rsid w:val="001504C2"/>
    <w:rsid w:val="00182A29"/>
    <w:rsid w:val="00195E0F"/>
    <w:rsid w:val="001B24FE"/>
    <w:rsid w:val="001D04F9"/>
    <w:rsid w:val="001F4A8F"/>
    <w:rsid w:val="00214C4E"/>
    <w:rsid w:val="002349D0"/>
    <w:rsid w:val="00244621"/>
    <w:rsid w:val="002C488A"/>
    <w:rsid w:val="002D188A"/>
    <w:rsid w:val="00301E94"/>
    <w:rsid w:val="003260FF"/>
    <w:rsid w:val="003426D7"/>
    <w:rsid w:val="003523F8"/>
    <w:rsid w:val="0039217A"/>
    <w:rsid w:val="003C2DD0"/>
    <w:rsid w:val="003F0ECE"/>
    <w:rsid w:val="0040602B"/>
    <w:rsid w:val="004114FC"/>
    <w:rsid w:val="00424B26"/>
    <w:rsid w:val="00456099"/>
    <w:rsid w:val="00462A15"/>
    <w:rsid w:val="00473E34"/>
    <w:rsid w:val="004A091F"/>
    <w:rsid w:val="004C7B61"/>
    <w:rsid w:val="004D76D0"/>
    <w:rsid w:val="004E43CD"/>
    <w:rsid w:val="004E601E"/>
    <w:rsid w:val="005035E6"/>
    <w:rsid w:val="00533A2F"/>
    <w:rsid w:val="00541071"/>
    <w:rsid w:val="005478DA"/>
    <w:rsid w:val="0057474F"/>
    <w:rsid w:val="005C550D"/>
    <w:rsid w:val="005C5CC9"/>
    <w:rsid w:val="006110DF"/>
    <w:rsid w:val="006922FF"/>
    <w:rsid w:val="006A4D4F"/>
    <w:rsid w:val="006C4423"/>
    <w:rsid w:val="006E452D"/>
    <w:rsid w:val="006E497F"/>
    <w:rsid w:val="00707B56"/>
    <w:rsid w:val="00730BF8"/>
    <w:rsid w:val="007473E4"/>
    <w:rsid w:val="00753198"/>
    <w:rsid w:val="007531F0"/>
    <w:rsid w:val="007731A0"/>
    <w:rsid w:val="00774028"/>
    <w:rsid w:val="007B5ACA"/>
    <w:rsid w:val="007C2993"/>
    <w:rsid w:val="007E0ADA"/>
    <w:rsid w:val="007F3A6F"/>
    <w:rsid w:val="007F4A80"/>
    <w:rsid w:val="0080752F"/>
    <w:rsid w:val="00850BB0"/>
    <w:rsid w:val="008A74AF"/>
    <w:rsid w:val="008B3D5E"/>
    <w:rsid w:val="008E51DC"/>
    <w:rsid w:val="00935472"/>
    <w:rsid w:val="009508BD"/>
    <w:rsid w:val="00990797"/>
    <w:rsid w:val="009A3C4C"/>
    <w:rsid w:val="009D1F1A"/>
    <w:rsid w:val="009D6378"/>
    <w:rsid w:val="009E377D"/>
    <w:rsid w:val="009F0B71"/>
    <w:rsid w:val="00A118DF"/>
    <w:rsid w:val="00A15A50"/>
    <w:rsid w:val="00A35465"/>
    <w:rsid w:val="00A404FE"/>
    <w:rsid w:val="00A45217"/>
    <w:rsid w:val="00A668B8"/>
    <w:rsid w:val="00A74026"/>
    <w:rsid w:val="00A77A5A"/>
    <w:rsid w:val="00AA3949"/>
    <w:rsid w:val="00AE130D"/>
    <w:rsid w:val="00B10A66"/>
    <w:rsid w:val="00B515B2"/>
    <w:rsid w:val="00B852FD"/>
    <w:rsid w:val="00BA07CF"/>
    <w:rsid w:val="00BB1677"/>
    <w:rsid w:val="00BB5587"/>
    <w:rsid w:val="00BD3801"/>
    <w:rsid w:val="00C159C2"/>
    <w:rsid w:val="00C46DFC"/>
    <w:rsid w:val="00C62C32"/>
    <w:rsid w:val="00C87749"/>
    <w:rsid w:val="00CA3BB7"/>
    <w:rsid w:val="00CB07A3"/>
    <w:rsid w:val="00CC52C2"/>
    <w:rsid w:val="00D10599"/>
    <w:rsid w:val="00DC0CF1"/>
    <w:rsid w:val="00DD456A"/>
    <w:rsid w:val="00DF54C9"/>
    <w:rsid w:val="00E02345"/>
    <w:rsid w:val="00E17CEB"/>
    <w:rsid w:val="00E408DF"/>
    <w:rsid w:val="00E52737"/>
    <w:rsid w:val="00E605E4"/>
    <w:rsid w:val="00E81DB2"/>
    <w:rsid w:val="00E821D2"/>
    <w:rsid w:val="00E96871"/>
    <w:rsid w:val="00EA0292"/>
    <w:rsid w:val="00EE1C7C"/>
    <w:rsid w:val="00EE64D5"/>
    <w:rsid w:val="00F002E6"/>
    <w:rsid w:val="00F20F2F"/>
    <w:rsid w:val="00F45576"/>
    <w:rsid w:val="00F528DC"/>
    <w:rsid w:val="00FB3F2B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6</cp:revision>
  <cp:lastPrinted>2020-05-15T06:40:00Z</cp:lastPrinted>
  <dcterms:created xsi:type="dcterms:W3CDTF">2020-05-15T06:58:00Z</dcterms:created>
  <dcterms:modified xsi:type="dcterms:W3CDTF">2020-05-15T07:02:00Z</dcterms:modified>
</cp:coreProperties>
</file>