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A8" w:rsidRPr="005A486C" w:rsidRDefault="00CB132C" w:rsidP="00D571B7">
      <w:pPr>
        <w:pStyle w:val="ad"/>
        <w:tabs>
          <w:tab w:val="center" w:pos="4535"/>
          <w:tab w:val="left" w:pos="8280"/>
        </w:tabs>
        <w:ind w:left="0"/>
        <w:rPr>
          <w:sz w:val="36"/>
          <w:szCs w:val="36"/>
        </w:rPr>
      </w:pPr>
      <w:r w:rsidRPr="005A486C">
        <w:rPr>
          <w:sz w:val="36"/>
          <w:szCs w:val="36"/>
        </w:rPr>
        <w:t xml:space="preserve">Аналитическая записка о ситуации в </w:t>
      </w:r>
      <w:r w:rsidR="00C87EA8" w:rsidRPr="005A486C">
        <w:rPr>
          <w:sz w:val="36"/>
          <w:szCs w:val="36"/>
        </w:rPr>
        <w:t>Наволокско</w:t>
      </w:r>
      <w:r w:rsidRPr="005A486C">
        <w:rPr>
          <w:sz w:val="36"/>
          <w:szCs w:val="36"/>
        </w:rPr>
        <w:t>м</w:t>
      </w:r>
      <w:r w:rsidR="00C87EA8" w:rsidRPr="005A486C">
        <w:rPr>
          <w:sz w:val="36"/>
          <w:szCs w:val="36"/>
        </w:rPr>
        <w:t xml:space="preserve"> городско</w:t>
      </w:r>
      <w:r w:rsidRPr="005A486C">
        <w:rPr>
          <w:sz w:val="36"/>
          <w:szCs w:val="36"/>
        </w:rPr>
        <w:t>м</w:t>
      </w:r>
      <w:r w:rsidR="00C87EA8" w:rsidRPr="005A486C">
        <w:rPr>
          <w:sz w:val="36"/>
          <w:szCs w:val="36"/>
        </w:rPr>
        <w:t xml:space="preserve"> поселени</w:t>
      </w:r>
      <w:r w:rsidRPr="005A486C">
        <w:rPr>
          <w:sz w:val="36"/>
          <w:szCs w:val="36"/>
        </w:rPr>
        <w:t>и</w:t>
      </w:r>
    </w:p>
    <w:p w:rsidR="00C87EA8" w:rsidRPr="005A486C" w:rsidRDefault="00C87EA8" w:rsidP="00D571B7">
      <w:pPr>
        <w:pStyle w:val="ad"/>
        <w:tabs>
          <w:tab w:val="center" w:pos="4535"/>
          <w:tab w:val="left" w:pos="8280"/>
        </w:tabs>
        <w:ind w:left="0"/>
        <w:rPr>
          <w:sz w:val="36"/>
          <w:szCs w:val="36"/>
        </w:rPr>
      </w:pPr>
      <w:r w:rsidRPr="005A486C">
        <w:rPr>
          <w:sz w:val="36"/>
          <w:szCs w:val="36"/>
        </w:rPr>
        <w:t>Кинешемского муниципального района</w:t>
      </w:r>
    </w:p>
    <w:p w:rsidR="00C87EA8" w:rsidRPr="005A486C" w:rsidRDefault="00C87EA8" w:rsidP="00D571B7">
      <w:pPr>
        <w:pStyle w:val="ad"/>
        <w:tabs>
          <w:tab w:val="center" w:pos="4535"/>
          <w:tab w:val="left" w:pos="8280"/>
        </w:tabs>
        <w:ind w:left="0"/>
        <w:rPr>
          <w:sz w:val="36"/>
          <w:szCs w:val="36"/>
        </w:rPr>
      </w:pPr>
      <w:r w:rsidRPr="005A486C">
        <w:rPr>
          <w:sz w:val="36"/>
          <w:szCs w:val="36"/>
        </w:rPr>
        <w:t xml:space="preserve"> (моногород Наволоки)</w:t>
      </w:r>
    </w:p>
    <w:p w:rsidR="00C87EA8" w:rsidRPr="005A486C" w:rsidRDefault="00C87EA8" w:rsidP="00D571B7">
      <w:pPr>
        <w:pStyle w:val="ad"/>
        <w:tabs>
          <w:tab w:val="center" w:pos="4535"/>
          <w:tab w:val="left" w:pos="8280"/>
        </w:tabs>
        <w:ind w:left="0"/>
        <w:rPr>
          <w:sz w:val="36"/>
          <w:szCs w:val="36"/>
        </w:rPr>
      </w:pPr>
      <w:r w:rsidRPr="005A486C">
        <w:rPr>
          <w:sz w:val="36"/>
          <w:szCs w:val="36"/>
        </w:rPr>
        <w:t xml:space="preserve">за </w:t>
      </w:r>
      <w:r w:rsidR="00DA156D">
        <w:rPr>
          <w:sz w:val="36"/>
          <w:szCs w:val="36"/>
        </w:rPr>
        <w:t xml:space="preserve">3 месяца </w:t>
      </w:r>
      <w:r w:rsidRPr="005A486C">
        <w:rPr>
          <w:sz w:val="36"/>
          <w:szCs w:val="36"/>
        </w:rPr>
        <w:t>20</w:t>
      </w:r>
      <w:r w:rsidR="00DA156D">
        <w:rPr>
          <w:sz w:val="36"/>
          <w:szCs w:val="36"/>
        </w:rPr>
        <w:t>20</w:t>
      </w:r>
      <w:r w:rsidRPr="005A486C">
        <w:rPr>
          <w:sz w:val="36"/>
          <w:szCs w:val="36"/>
        </w:rPr>
        <w:t xml:space="preserve"> год</w:t>
      </w:r>
      <w:r w:rsidR="00DA156D">
        <w:rPr>
          <w:sz w:val="36"/>
          <w:szCs w:val="36"/>
        </w:rPr>
        <w:t>а</w:t>
      </w:r>
    </w:p>
    <w:p w:rsidR="004B2073" w:rsidRPr="005A486C" w:rsidRDefault="004B2073" w:rsidP="00D571B7">
      <w:pPr>
        <w:pStyle w:val="ad"/>
        <w:tabs>
          <w:tab w:val="center" w:pos="4535"/>
          <w:tab w:val="left" w:pos="8280"/>
        </w:tabs>
        <w:ind w:left="0"/>
        <w:rPr>
          <w:sz w:val="36"/>
          <w:szCs w:val="36"/>
        </w:rPr>
      </w:pPr>
    </w:p>
    <w:p w:rsidR="00A65389" w:rsidRPr="005A486C" w:rsidRDefault="00A65389" w:rsidP="00D571B7">
      <w:pPr>
        <w:numPr>
          <w:ilvl w:val="0"/>
          <w:numId w:val="1"/>
        </w:numPr>
        <w:spacing w:after="0" w:line="240" w:lineRule="auto"/>
        <w:ind w:left="0" w:firstLine="567"/>
        <w:jc w:val="center"/>
        <w:rPr>
          <w:rFonts w:ascii="Times New Roman" w:hAnsi="Times New Roman"/>
          <w:b/>
          <w:sz w:val="28"/>
          <w:szCs w:val="28"/>
        </w:rPr>
      </w:pPr>
      <w:r w:rsidRPr="005A486C">
        <w:rPr>
          <w:rFonts w:ascii="Times New Roman" w:hAnsi="Times New Roman"/>
          <w:b/>
          <w:sz w:val="28"/>
          <w:szCs w:val="28"/>
        </w:rPr>
        <w:t>Общая информация о моногороде</w:t>
      </w:r>
      <w:r w:rsidR="004B2073" w:rsidRPr="005A486C">
        <w:rPr>
          <w:rFonts w:ascii="Times New Roman" w:hAnsi="Times New Roman"/>
          <w:b/>
          <w:sz w:val="28"/>
          <w:szCs w:val="28"/>
        </w:rPr>
        <w:t xml:space="preserve"> Наволоки</w:t>
      </w:r>
    </w:p>
    <w:p w:rsidR="00BD366C"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Наволокское городское поселение – муниципальное образование, состоящее из одного города и 18 сельских населенных пунктов.</w:t>
      </w:r>
    </w:p>
    <w:p w:rsidR="00BD366C"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Поселение образовано в 2005 году. Входит в состав Кинешемского муниципального района Ивановской области.</w:t>
      </w:r>
    </w:p>
    <w:p w:rsidR="00EF035A"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 xml:space="preserve">Наволокское городское поселение находится в северной части Ивановской области, в бассейне реки Волга. </w:t>
      </w:r>
    </w:p>
    <w:p w:rsidR="00EF035A"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 xml:space="preserve">Территория поселения составляет 9497 Га. </w:t>
      </w:r>
    </w:p>
    <w:p w:rsidR="00EF035A" w:rsidRPr="00B20BDC" w:rsidRDefault="001D3A91" w:rsidP="00D571B7">
      <w:pPr>
        <w:pStyle w:val="a6"/>
        <w:shd w:val="clear" w:color="auto" w:fill="FFFFFF" w:themeFill="background1"/>
        <w:spacing w:after="0" w:line="240" w:lineRule="auto"/>
        <w:ind w:left="0" w:firstLine="567"/>
        <w:jc w:val="both"/>
        <w:rPr>
          <w:rFonts w:ascii="Times New Roman" w:hAnsi="Times New Roman"/>
          <w:sz w:val="28"/>
          <w:szCs w:val="28"/>
        </w:rPr>
      </w:pPr>
      <w:r w:rsidRPr="00B20BDC">
        <w:rPr>
          <w:rFonts w:ascii="Times New Roman" w:hAnsi="Times New Roman"/>
          <w:sz w:val="28"/>
          <w:szCs w:val="28"/>
        </w:rPr>
        <w:t>Общая численност</w:t>
      </w:r>
      <w:r w:rsidR="00B71E3E" w:rsidRPr="00B20BDC">
        <w:rPr>
          <w:rFonts w:ascii="Times New Roman" w:hAnsi="Times New Roman"/>
          <w:sz w:val="28"/>
          <w:szCs w:val="28"/>
        </w:rPr>
        <w:t>ь населения на 01.</w:t>
      </w:r>
      <w:r w:rsidR="00F55D21">
        <w:rPr>
          <w:rFonts w:ascii="Times New Roman" w:hAnsi="Times New Roman"/>
          <w:sz w:val="28"/>
          <w:szCs w:val="28"/>
        </w:rPr>
        <w:t>01</w:t>
      </w:r>
      <w:r w:rsidRPr="00B20BDC">
        <w:rPr>
          <w:rFonts w:ascii="Times New Roman" w:hAnsi="Times New Roman"/>
          <w:sz w:val="28"/>
          <w:szCs w:val="28"/>
        </w:rPr>
        <w:t>.20</w:t>
      </w:r>
      <w:r w:rsidR="00F55D21">
        <w:rPr>
          <w:rFonts w:ascii="Times New Roman" w:hAnsi="Times New Roman"/>
          <w:sz w:val="28"/>
          <w:szCs w:val="28"/>
        </w:rPr>
        <w:t>20</w:t>
      </w:r>
      <w:r w:rsidRPr="00B20BDC">
        <w:rPr>
          <w:rFonts w:ascii="Times New Roman" w:hAnsi="Times New Roman"/>
          <w:sz w:val="28"/>
          <w:szCs w:val="28"/>
        </w:rPr>
        <w:t>г. – 12</w:t>
      </w:r>
      <w:r w:rsidR="00B20BDC" w:rsidRPr="00B20BDC">
        <w:rPr>
          <w:rFonts w:ascii="Times New Roman" w:hAnsi="Times New Roman"/>
          <w:sz w:val="28"/>
          <w:szCs w:val="28"/>
        </w:rPr>
        <w:t>0</w:t>
      </w:r>
      <w:r w:rsidR="003C1139">
        <w:rPr>
          <w:rFonts w:ascii="Times New Roman" w:hAnsi="Times New Roman"/>
          <w:sz w:val="28"/>
          <w:szCs w:val="28"/>
        </w:rPr>
        <w:t>88</w:t>
      </w:r>
      <w:r w:rsidRPr="00B20BDC">
        <w:rPr>
          <w:rFonts w:ascii="Times New Roman" w:hAnsi="Times New Roman"/>
          <w:sz w:val="28"/>
          <w:szCs w:val="28"/>
        </w:rPr>
        <w:t xml:space="preserve"> человек</w:t>
      </w:r>
      <w:r w:rsidR="002E47F8">
        <w:rPr>
          <w:rFonts w:ascii="Times New Roman" w:hAnsi="Times New Roman"/>
          <w:sz w:val="28"/>
          <w:szCs w:val="28"/>
        </w:rPr>
        <w:t>, в том числе 9096 – городское население, 2992 – сельское население.</w:t>
      </w:r>
    </w:p>
    <w:p w:rsidR="00BD366C"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Административным центром поселения является город Наволоки.</w:t>
      </w:r>
    </w:p>
    <w:p w:rsidR="00EC45FB" w:rsidRPr="005A486C" w:rsidRDefault="00AE2374"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 xml:space="preserve">Основной потенциал поселения составляют: Общество с ограниченной ответственностью «Хлопчатобумажная компания «Навтекс» (далее по тексту ООО «ХБК «Навтекс»), ООО «Приволжская коммуна», </w:t>
      </w:r>
      <w:r w:rsidRPr="005A486C">
        <w:rPr>
          <w:rFonts w:ascii="Times New Roman" w:hAnsi="Times New Roman"/>
          <w:iCs/>
          <w:sz w:val="28"/>
          <w:szCs w:val="28"/>
        </w:rPr>
        <w:t xml:space="preserve">предприятие (центр трудовой адаптации осужденных) при учреждении ФКУ ИК-4 УФСИН России по Ивановской области, </w:t>
      </w:r>
      <w:r w:rsidRPr="005A486C">
        <w:rPr>
          <w:rFonts w:ascii="Times New Roman" w:hAnsi="Times New Roman"/>
          <w:sz w:val="28"/>
          <w:szCs w:val="28"/>
        </w:rPr>
        <w:t>ЗАО «Зерновой терминал «Волга», ООО «Санаторий имени Станко».</w:t>
      </w:r>
    </w:p>
    <w:p w:rsidR="00BD366C"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Общее образование осуществляется в 2 школах, функционируют 3 учреждения дополнительного образования, 6 дошкольных образовательных учреждений. Сеть культурно-досуговых учреждений – городской Дом культуры, 1 сельский Дом культуры, 2 библиотеки.</w:t>
      </w:r>
    </w:p>
    <w:p w:rsidR="00BD366C"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Медицинские услуги населению оказывает поликлиническое отделение, больница.</w:t>
      </w:r>
    </w:p>
    <w:p w:rsidR="00BD366C"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 xml:space="preserve">Трудности последних лет, связанные с процессом реформирования государственного устройства, существенно снизили жизненный уровень населения, затормозили социально-экономическое развитие поселения.       </w:t>
      </w:r>
    </w:p>
    <w:p w:rsidR="00BD366C" w:rsidRPr="005A486C" w:rsidRDefault="00BD366C" w:rsidP="00D571B7">
      <w:pPr>
        <w:pStyle w:val="a6"/>
        <w:spacing w:after="0" w:line="240" w:lineRule="auto"/>
        <w:ind w:left="0" w:firstLine="567"/>
        <w:jc w:val="both"/>
        <w:rPr>
          <w:rFonts w:ascii="Times New Roman" w:hAnsi="Times New Roman"/>
          <w:sz w:val="28"/>
          <w:szCs w:val="28"/>
        </w:rPr>
      </w:pPr>
      <w:r w:rsidRPr="005A486C">
        <w:rPr>
          <w:rFonts w:ascii="Times New Roman" w:hAnsi="Times New Roman"/>
          <w:sz w:val="28"/>
          <w:szCs w:val="28"/>
        </w:rPr>
        <w:t>Низкая инвестиционная привлекательность, высокая степень износа основных фондов организаций, неразвитость и отсутствие некоторых  элементов рыночной и производственной инфраструктуры, относительно низкий уровень квалификации рабочей силы, низкий уровень доходов населения, проблемы социально-демографического развития, старение трудоспособной части населения. Все эти  слабые стороны мешают социально-экономическому развитию поселения.</w:t>
      </w:r>
    </w:p>
    <w:p w:rsidR="00BD366C" w:rsidRPr="005A486C" w:rsidRDefault="00BD366C"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Положительным фактором является выгодное транспортно-географическое положение. Поселение связано с областным центром шоссейной автострадой, протяженностью </w:t>
      </w:r>
      <w:smartTag w:uri="urn:schemas-microsoft-com:office:smarttags" w:element="metricconverter">
        <w:smartTagPr>
          <w:attr w:name="ProductID" w:val="115 км"/>
        </w:smartTagPr>
        <w:r w:rsidRPr="005A486C">
          <w:rPr>
            <w:rFonts w:ascii="Times New Roman" w:hAnsi="Times New Roman"/>
            <w:sz w:val="28"/>
            <w:szCs w:val="28"/>
          </w:rPr>
          <w:t>115 км</w:t>
        </w:r>
      </w:smartTag>
      <w:r w:rsidRPr="005A486C">
        <w:rPr>
          <w:rFonts w:ascii="Times New Roman" w:hAnsi="Times New Roman"/>
          <w:sz w:val="28"/>
          <w:szCs w:val="28"/>
        </w:rPr>
        <w:t xml:space="preserve">., граничит с городом областного подчинения Кинешмой, который имеет железнодорожное, </w:t>
      </w:r>
      <w:r w:rsidRPr="005A486C">
        <w:rPr>
          <w:rFonts w:ascii="Times New Roman" w:hAnsi="Times New Roman"/>
          <w:sz w:val="28"/>
          <w:szCs w:val="28"/>
        </w:rPr>
        <w:lastRenderedPageBreak/>
        <w:t>автобусн</w:t>
      </w:r>
      <w:r w:rsidR="00263307" w:rsidRPr="005A486C">
        <w:rPr>
          <w:rFonts w:ascii="Times New Roman" w:hAnsi="Times New Roman"/>
          <w:sz w:val="28"/>
          <w:szCs w:val="28"/>
        </w:rPr>
        <w:t>ое и водное сообщение с Москвой</w:t>
      </w:r>
      <w:r w:rsidRPr="005A486C">
        <w:rPr>
          <w:rFonts w:ascii="Times New Roman" w:hAnsi="Times New Roman"/>
          <w:sz w:val="28"/>
          <w:szCs w:val="28"/>
        </w:rPr>
        <w:t xml:space="preserve"> и другими крупными городами России.</w:t>
      </w:r>
    </w:p>
    <w:p w:rsidR="007F5E86" w:rsidRPr="005A486C" w:rsidRDefault="00BD366C"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Река Волга, великолепная природа, благоприятная экологическая обстановка создают условия для развития туризма.</w:t>
      </w:r>
    </w:p>
    <w:p w:rsidR="00424106" w:rsidRPr="005A486C" w:rsidRDefault="007F5E86"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Город Наволоки получил статус моногорода из-за наличия в нем крупного текстильного предприятия, которое традиционно занимается выпуском хлопчатобумажных тка</w:t>
      </w:r>
      <w:r w:rsidR="00424106" w:rsidRPr="005A486C">
        <w:rPr>
          <w:rFonts w:ascii="Times New Roman" w:hAnsi="Times New Roman"/>
          <w:sz w:val="28"/>
          <w:szCs w:val="28"/>
        </w:rPr>
        <w:t>ней.</w:t>
      </w:r>
    </w:p>
    <w:p w:rsidR="00116BBE" w:rsidRPr="005A486C" w:rsidRDefault="00116BB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В настоящий момент (на 01.</w:t>
      </w:r>
      <w:r w:rsidR="00526BE0">
        <w:rPr>
          <w:rFonts w:ascii="Times New Roman" w:hAnsi="Times New Roman"/>
          <w:sz w:val="28"/>
          <w:szCs w:val="28"/>
        </w:rPr>
        <w:t>0</w:t>
      </w:r>
      <w:r w:rsidR="0029006B">
        <w:rPr>
          <w:rFonts w:ascii="Times New Roman" w:hAnsi="Times New Roman"/>
          <w:sz w:val="28"/>
          <w:szCs w:val="28"/>
        </w:rPr>
        <w:t>4</w:t>
      </w:r>
      <w:r w:rsidR="00526BE0">
        <w:rPr>
          <w:rFonts w:ascii="Times New Roman" w:hAnsi="Times New Roman"/>
          <w:sz w:val="28"/>
          <w:szCs w:val="28"/>
        </w:rPr>
        <w:t>.2020</w:t>
      </w:r>
      <w:r w:rsidRPr="005A486C">
        <w:rPr>
          <w:rFonts w:ascii="Times New Roman" w:hAnsi="Times New Roman"/>
          <w:sz w:val="28"/>
          <w:szCs w:val="28"/>
        </w:rPr>
        <w:t xml:space="preserve"> г.) производственную деятельность в городе Наволоки осуществляет компания ООО «Приволжская коммуна»,</w:t>
      </w:r>
      <w:r w:rsidR="00756F4C">
        <w:rPr>
          <w:rFonts w:ascii="Times New Roman" w:hAnsi="Times New Roman"/>
          <w:sz w:val="28"/>
          <w:szCs w:val="28"/>
        </w:rPr>
        <w:t xml:space="preserve"> </w:t>
      </w:r>
      <w:r w:rsidRPr="005A486C">
        <w:rPr>
          <w:rFonts w:ascii="Times New Roman" w:hAnsi="Times New Roman"/>
          <w:sz w:val="28"/>
          <w:szCs w:val="28"/>
        </w:rPr>
        <w:t>среднесписочная численность работников кот</w:t>
      </w:r>
      <w:r w:rsidR="002E1B36" w:rsidRPr="005A486C">
        <w:rPr>
          <w:rFonts w:ascii="Times New Roman" w:hAnsi="Times New Roman"/>
          <w:sz w:val="28"/>
          <w:szCs w:val="28"/>
        </w:rPr>
        <w:t xml:space="preserve">орой составляет </w:t>
      </w:r>
      <w:r w:rsidR="001A5976">
        <w:rPr>
          <w:rFonts w:ascii="Times New Roman" w:hAnsi="Times New Roman"/>
          <w:sz w:val="28"/>
          <w:szCs w:val="28"/>
        </w:rPr>
        <w:t>1</w:t>
      </w:r>
      <w:r w:rsidR="005C0ABF">
        <w:rPr>
          <w:rFonts w:ascii="Times New Roman" w:hAnsi="Times New Roman"/>
          <w:sz w:val="28"/>
          <w:szCs w:val="28"/>
        </w:rPr>
        <w:t>5</w:t>
      </w:r>
      <w:r w:rsidR="001A5976">
        <w:rPr>
          <w:rFonts w:ascii="Times New Roman" w:hAnsi="Times New Roman"/>
          <w:sz w:val="28"/>
          <w:szCs w:val="28"/>
        </w:rPr>
        <w:t>,8</w:t>
      </w:r>
      <w:r w:rsidRPr="00CE2518">
        <w:rPr>
          <w:rFonts w:ascii="Times New Roman" w:hAnsi="Times New Roman"/>
          <w:sz w:val="28"/>
          <w:szCs w:val="28"/>
        </w:rPr>
        <w:t>%</w:t>
      </w:r>
      <w:r w:rsidR="00756F4C">
        <w:rPr>
          <w:rFonts w:ascii="Times New Roman" w:hAnsi="Times New Roman"/>
          <w:sz w:val="28"/>
          <w:szCs w:val="28"/>
        </w:rPr>
        <w:t xml:space="preserve"> </w:t>
      </w:r>
      <w:r w:rsidRPr="005A486C">
        <w:rPr>
          <w:rFonts w:ascii="Times New Roman" w:hAnsi="Times New Roman"/>
          <w:sz w:val="28"/>
          <w:szCs w:val="28"/>
        </w:rPr>
        <w:t>от среднесписочной численности организаций, осуществляющих деятельность на территории Наволокского городского поселения.</w:t>
      </w:r>
      <w:r w:rsidR="002E45B3">
        <w:rPr>
          <w:rFonts w:ascii="Times New Roman" w:hAnsi="Times New Roman"/>
          <w:sz w:val="28"/>
          <w:szCs w:val="28"/>
        </w:rPr>
        <w:t xml:space="preserve"> </w:t>
      </w:r>
      <w:r w:rsidRPr="005A486C">
        <w:rPr>
          <w:rFonts w:ascii="Times New Roman" w:hAnsi="Times New Roman"/>
          <w:sz w:val="28"/>
          <w:szCs w:val="28"/>
        </w:rPr>
        <w:t xml:space="preserve">Среднесписочная численность на предприятии </w:t>
      </w:r>
      <w:r w:rsidR="00526BE0">
        <w:rPr>
          <w:rFonts w:ascii="Times New Roman" w:hAnsi="Times New Roman"/>
          <w:sz w:val="28"/>
          <w:szCs w:val="28"/>
        </w:rPr>
        <w:t xml:space="preserve">за </w:t>
      </w:r>
      <w:r w:rsidR="0029006B">
        <w:rPr>
          <w:rFonts w:ascii="Times New Roman" w:hAnsi="Times New Roman"/>
          <w:sz w:val="28"/>
          <w:szCs w:val="28"/>
        </w:rPr>
        <w:t xml:space="preserve">3 месяца </w:t>
      </w:r>
      <w:r w:rsidRPr="005A486C">
        <w:rPr>
          <w:rFonts w:ascii="Times New Roman" w:hAnsi="Times New Roman"/>
          <w:sz w:val="28"/>
          <w:szCs w:val="28"/>
        </w:rPr>
        <w:t>20</w:t>
      </w:r>
      <w:r w:rsidR="0029006B">
        <w:rPr>
          <w:rFonts w:ascii="Times New Roman" w:hAnsi="Times New Roman"/>
          <w:sz w:val="28"/>
          <w:szCs w:val="28"/>
        </w:rPr>
        <w:t>20</w:t>
      </w:r>
      <w:r w:rsidR="00526BE0">
        <w:rPr>
          <w:rFonts w:ascii="Times New Roman" w:hAnsi="Times New Roman"/>
          <w:sz w:val="28"/>
          <w:szCs w:val="28"/>
        </w:rPr>
        <w:t xml:space="preserve"> </w:t>
      </w:r>
      <w:r w:rsidRPr="005A486C">
        <w:rPr>
          <w:rFonts w:ascii="Times New Roman" w:hAnsi="Times New Roman"/>
          <w:sz w:val="28"/>
          <w:szCs w:val="28"/>
        </w:rPr>
        <w:t>г</w:t>
      </w:r>
      <w:r w:rsidR="00526BE0">
        <w:rPr>
          <w:rFonts w:ascii="Times New Roman" w:hAnsi="Times New Roman"/>
          <w:sz w:val="28"/>
          <w:szCs w:val="28"/>
        </w:rPr>
        <w:t>од</w:t>
      </w:r>
      <w:r w:rsidR="0029006B">
        <w:rPr>
          <w:rFonts w:ascii="Times New Roman" w:hAnsi="Times New Roman"/>
          <w:sz w:val="28"/>
          <w:szCs w:val="28"/>
        </w:rPr>
        <w:t>а</w:t>
      </w:r>
      <w:r w:rsidRPr="005A486C">
        <w:rPr>
          <w:rFonts w:ascii="Times New Roman" w:hAnsi="Times New Roman"/>
          <w:sz w:val="28"/>
          <w:szCs w:val="28"/>
        </w:rPr>
        <w:t xml:space="preserve"> составила</w:t>
      </w:r>
      <w:r w:rsidR="00756F4C">
        <w:rPr>
          <w:rFonts w:ascii="Times New Roman" w:hAnsi="Times New Roman"/>
          <w:sz w:val="28"/>
          <w:szCs w:val="28"/>
        </w:rPr>
        <w:t xml:space="preserve"> </w:t>
      </w:r>
      <w:r w:rsidR="005C0ABF">
        <w:rPr>
          <w:rFonts w:ascii="Times New Roman" w:hAnsi="Times New Roman"/>
          <w:sz w:val="28"/>
          <w:szCs w:val="28"/>
        </w:rPr>
        <w:t>472</w:t>
      </w:r>
      <w:r w:rsidRPr="005A486C">
        <w:rPr>
          <w:rFonts w:ascii="Times New Roman" w:hAnsi="Times New Roman"/>
          <w:sz w:val="28"/>
          <w:szCs w:val="28"/>
        </w:rPr>
        <w:t xml:space="preserve"> человек</w:t>
      </w:r>
      <w:r w:rsidR="00526BE0">
        <w:rPr>
          <w:rFonts w:ascii="Times New Roman" w:hAnsi="Times New Roman"/>
          <w:sz w:val="28"/>
          <w:szCs w:val="28"/>
        </w:rPr>
        <w:t>а</w:t>
      </w:r>
      <w:r w:rsidRPr="005A486C">
        <w:rPr>
          <w:rFonts w:ascii="Times New Roman" w:hAnsi="Times New Roman"/>
          <w:sz w:val="28"/>
          <w:szCs w:val="28"/>
        </w:rPr>
        <w:t>.  Данное предприятие  рассматривается как градообразующее на текущую дату.</w:t>
      </w:r>
    </w:p>
    <w:p w:rsidR="00776FDA" w:rsidRPr="005A486C" w:rsidRDefault="00776FDA" w:rsidP="00D571B7">
      <w:pPr>
        <w:spacing w:after="0" w:line="240" w:lineRule="auto"/>
        <w:ind w:firstLine="567"/>
        <w:jc w:val="both"/>
        <w:rPr>
          <w:rFonts w:ascii="Times New Roman" w:hAnsi="Times New Roman"/>
          <w:sz w:val="28"/>
          <w:szCs w:val="28"/>
        </w:rPr>
      </w:pPr>
    </w:p>
    <w:p w:rsidR="00A65389" w:rsidRPr="005A486C" w:rsidRDefault="00A65389" w:rsidP="00D571B7">
      <w:pPr>
        <w:pStyle w:val="a6"/>
        <w:numPr>
          <w:ilvl w:val="0"/>
          <w:numId w:val="1"/>
        </w:numPr>
        <w:tabs>
          <w:tab w:val="clear" w:pos="1069"/>
          <w:tab w:val="num" w:pos="0"/>
        </w:tabs>
        <w:spacing w:after="0" w:line="240" w:lineRule="auto"/>
        <w:ind w:left="0" w:firstLine="567"/>
        <w:jc w:val="center"/>
        <w:rPr>
          <w:rFonts w:ascii="Times New Roman" w:hAnsi="Times New Roman"/>
          <w:b/>
          <w:sz w:val="28"/>
          <w:szCs w:val="28"/>
        </w:rPr>
      </w:pPr>
      <w:r w:rsidRPr="005A486C">
        <w:rPr>
          <w:rFonts w:ascii="Times New Roman" w:hAnsi="Times New Roman"/>
          <w:b/>
          <w:sz w:val="28"/>
          <w:szCs w:val="28"/>
        </w:rPr>
        <w:t>Общая информация о градооб</w:t>
      </w:r>
      <w:r w:rsidR="006C0329" w:rsidRPr="005A486C">
        <w:rPr>
          <w:rFonts w:ascii="Times New Roman" w:hAnsi="Times New Roman"/>
          <w:b/>
          <w:sz w:val="28"/>
          <w:szCs w:val="28"/>
        </w:rPr>
        <w:t>разующей организации моногорода</w:t>
      </w:r>
      <w:r w:rsidR="004B2073" w:rsidRPr="005A486C">
        <w:rPr>
          <w:rFonts w:ascii="Times New Roman" w:hAnsi="Times New Roman"/>
          <w:b/>
          <w:sz w:val="28"/>
          <w:szCs w:val="28"/>
        </w:rPr>
        <w:t xml:space="preserve"> Наволоки</w:t>
      </w:r>
    </w:p>
    <w:p w:rsidR="001E3E60" w:rsidRPr="005A486C" w:rsidRDefault="001E3E60"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Краткая историческая справка. 27 июня 1880 года фабрикантами П.Миндовским  и  И.Бакакиным началось строительство текстильной фабрики в г. Наволоки. В 1882 году ими создано «Товарищество Волжской мануфактуры бумажных и льняных изделий». В 1919 «Волжская мануфактура» была национализирована и по решению фабрично-заводского комитета переименована в «Приволжскую коммуну». </w:t>
      </w:r>
      <w:r w:rsidR="008E3D37" w:rsidRPr="005A486C">
        <w:rPr>
          <w:rFonts w:ascii="Times New Roman" w:hAnsi="Times New Roman"/>
          <w:sz w:val="28"/>
          <w:szCs w:val="28"/>
        </w:rPr>
        <w:t xml:space="preserve">В октябре 1992 года </w:t>
      </w:r>
      <w:r w:rsidR="00ED6BE0" w:rsidRPr="005A486C">
        <w:rPr>
          <w:rFonts w:ascii="Times New Roman" w:hAnsi="Times New Roman"/>
          <w:sz w:val="28"/>
          <w:szCs w:val="28"/>
        </w:rPr>
        <w:t>ХБК «Приволжская коммуна» п</w:t>
      </w:r>
      <w:r w:rsidR="004B2073" w:rsidRPr="005A486C">
        <w:rPr>
          <w:rFonts w:ascii="Times New Roman" w:hAnsi="Times New Roman"/>
          <w:sz w:val="28"/>
          <w:szCs w:val="28"/>
        </w:rPr>
        <w:t xml:space="preserve">рошло процедуру приватизации и </w:t>
      </w:r>
      <w:r w:rsidR="00ED6BE0" w:rsidRPr="005A486C">
        <w:rPr>
          <w:rFonts w:ascii="Times New Roman" w:hAnsi="Times New Roman"/>
          <w:sz w:val="28"/>
          <w:szCs w:val="28"/>
        </w:rPr>
        <w:t>переименован в ОАО «Навтекс».</w:t>
      </w:r>
    </w:p>
    <w:p w:rsidR="003E5F1C" w:rsidRPr="005A486C" w:rsidRDefault="003E5F1C"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В </w:t>
      </w:r>
      <w:r w:rsidR="00ED6BE0" w:rsidRPr="005A486C">
        <w:rPr>
          <w:rFonts w:ascii="Times New Roman" w:hAnsi="Times New Roman"/>
          <w:sz w:val="28"/>
          <w:szCs w:val="28"/>
        </w:rPr>
        <w:t>конце</w:t>
      </w:r>
      <w:r w:rsidR="00756F4C">
        <w:rPr>
          <w:rFonts w:ascii="Times New Roman" w:hAnsi="Times New Roman"/>
          <w:sz w:val="28"/>
          <w:szCs w:val="28"/>
        </w:rPr>
        <w:t xml:space="preserve"> </w:t>
      </w:r>
      <w:r w:rsidR="00ED6BE0" w:rsidRPr="005A486C">
        <w:rPr>
          <w:rFonts w:ascii="Times New Roman" w:hAnsi="Times New Roman"/>
          <w:sz w:val="28"/>
          <w:szCs w:val="28"/>
        </w:rPr>
        <w:t xml:space="preserve">прошлого – начале этого века предприятие претерпело ряд преобразований. </w:t>
      </w:r>
      <w:r w:rsidR="00943E69" w:rsidRPr="005A486C">
        <w:rPr>
          <w:rFonts w:ascii="Times New Roman" w:hAnsi="Times New Roman"/>
          <w:sz w:val="28"/>
          <w:szCs w:val="28"/>
        </w:rPr>
        <w:t>На данный момент на территории бывшего предприятия ХБК «Приволжская коммуна» действуют два предприятия: Общество с</w:t>
      </w:r>
      <w:r w:rsidR="00F33637" w:rsidRPr="005A486C">
        <w:rPr>
          <w:rFonts w:ascii="Times New Roman" w:hAnsi="Times New Roman"/>
          <w:sz w:val="28"/>
          <w:szCs w:val="28"/>
        </w:rPr>
        <w:t xml:space="preserve"> ограниченной ответственностью </w:t>
      </w:r>
      <w:r w:rsidR="00943E69" w:rsidRPr="005A486C">
        <w:rPr>
          <w:rFonts w:ascii="Times New Roman" w:hAnsi="Times New Roman"/>
          <w:sz w:val="28"/>
          <w:szCs w:val="28"/>
        </w:rPr>
        <w:t xml:space="preserve">«Хлопчатобумажная компания «Навтекс» и Общество с ограниченной ответственностью «Приволжская коммуна». </w:t>
      </w:r>
    </w:p>
    <w:p w:rsidR="00F33637" w:rsidRPr="005A486C" w:rsidRDefault="00F33637" w:rsidP="00D571B7">
      <w:pPr>
        <w:spacing w:after="0" w:line="240" w:lineRule="auto"/>
        <w:ind w:firstLine="567"/>
        <w:jc w:val="both"/>
        <w:rPr>
          <w:rFonts w:ascii="Times New Roman" w:hAnsi="Times New Roman"/>
          <w:sz w:val="28"/>
          <w:szCs w:val="28"/>
        </w:rPr>
      </w:pPr>
    </w:p>
    <w:p w:rsidR="00B731E4" w:rsidRPr="005A486C" w:rsidRDefault="00F33637" w:rsidP="0092420A">
      <w:pPr>
        <w:pStyle w:val="a6"/>
        <w:numPr>
          <w:ilvl w:val="0"/>
          <w:numId w:val="1"/>
        </w:numPr>
        <w:tabs>
          <w:tab w:val="clear" w:pos="1069"/>
          <w:tab w:val="num" w:pos="0"/>
        </w:tabs>
        <w:spacing w:after="0" w:line="240" w:lineRule="auto"/>
        <w:ind w:left="0" w:firstLine="567"/>
        <w:jc w:val="center"/>
        <w:rPr>
          <w:rFonts w:ascii="Times New Roman" w:hAnsi="Times New Roman"/>
          <w:b/>
          <w:sz w:val="28"/>
          <w:szCs w:val="28"/>
        </w:rPr>
      </w:pPr>
      <w:r w:rsidRPr="005A486C">
        <w:rPr>
          <w:rFonts w:ascii="Times New Roman" w:hAnsi="Times New Roman"/>
          <w:b/>
          <w:sz w:val="28"/>
          <w:szCs w:val="28"/>
        </w:rPr>
        <w:t>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 в том числе с учетом деятельности градообразующей организации</w:t>
      </w:r>
    </w:p>
    <w:p w:rsidR="00F33637" w:rsidRPr="005A486C" w:rsidRDefault="00F33637" w:rsidP="00D571B7">
      <w:pPr>
        <w:pStyle w:val="a6"/>
        <w:spacing w:after="0" w:line="240" w:lineRule="auto"/>
        <w:ind w:left="1069" w:firstLine="567"/>
        <w:rPr>
          <w:rFonts w:ascii="Times New Roman" w:hAnsi="Times New Roman"/>
          <w:b/>
          <w:sz w:val="28"/>
          <w:szCs w:val="28"/>
        </w:rPr>
      </w:pPr>
    </w:p>
    <w:p w:rsidR="00F012F6" w:rsidRPr="005A486C" w:rsidRDefault="00F012F6" w:rsidP="00F012F6">
      <w:pPr>
        <w:pStyle w:val="a6"/>
        <w:spacing w:after="0" w:line="276" w:lineRule="auto"/>
        <w:ind w:left="0" w:firstLine="567"/>
        <w:jc w:val="both"/>
        <w:rPr>
          <w:rFonts w:ascii="Times New Roman" w:hAnsi="Times New Roman"/>
          <w:sz w:val="28"/>
          <w:szCs w:val="28"/>
        </w:rPr>
      </w:pPr>
      <w:r w:rsidRPr="005A486C">
        <w:rPr>
          <w:rFonts w:ascii="Times New Roman" w:hAnsi="Times New Roman"/>
          <w:sz w:val="28"/>
          <w:szCs w:val="28"/>
        </w:rPr>
        <w:t>Работа муниципалитета</w:t>
      </w:r>
      <w:r>
        <w:rPr>
          <w:rFonts w:ascii="Times New Roman" w:hAnsi="Times New Roman"/>
          <w:sz w:val="28"/>
          <w:szCs w:val="28"/>
        </w:rPr>
        <w:t xml:space="preserve"> даже в условиях распространения новой коронавирусной инфекции (</w:t>
      </w:r>
      <w:r>
        <w:rPr>
          <w:rFonts w:ascii="Times New Roman" w:hAnsi="Times New Roman"/>
          <w:sz w:val="28"/>
          <w:szCs w:val="28"/>
          <w:lang w:val="en-US"/>
        </w:rPr>
        <w:t>COVID</w:t>
      </w:r>
      <w:r w:rsidRPr="00AA597A">
        <w:rPr>
          <w:rFonts w:ascii="Times New Roman" w:hAnsi="Times New Roman"/>
          <w:sz w:val="28"/>
          <w:szCs w:val="28"/>
        </w:rPr>
        <w:t xml:space="preserve">-19) </w:t>
      </w:r>
      <w:r w:rsidRPr="005A486C">
        <w:rPr>
          <w:rFonts w:ascii="Times New Roman" w:hAnsi="Times New Roman"/>
          <w:sz w:val="28"/>
          <w:szCs w:val="28"/>
        </w:rPr>
        <w:t>направлена на создание условий экономического роста, улучшение социально-экономической обстановки и инвестиционного климата в моногороде Наволоки Наволокского городского поселения.</w:t>
      </w:r>
    </w:p>
    <w:p w:rsidR="00F012F6" w:rsidRPr="0029006B" w:rsidRDefault="00F012F6" w:rsidP="00F012F6">
      <w:pPr>
        <w:spacing w:after="0" w:line="276" w:lineRule="auto"/>
        <w:ind w:firstLine="709"/>
        <w:jc w:val="both"/>
        <w:rPr>
          <w:rFonts w:ascii="Times New Roman" w:hAnsi="Times New Roman"/>
          <w:sz w:val="28"/>
          <w:szCs w:val="28"/>
          <w:lang w:eastAsia="ru-RU"/>
        </w:rPr>
      </w:pPr>
      <w:r w:rsidRPr="0029006B">
        <w:rPr>
          <w:rFonts w:ascii="Times New Roman" w:hAnsi="Times New Roman"/>
          <w:sz w:val="28"/>
          <w:szCs w:val="28"/>
          <w:lang w:eastAsia="ru-RU"/>
        </w:rPr>
        <w:t xml:space="preserve">Постановлением Правительства Российской Федерации от 17.02.2018г.          № 171 моногороду Наволоки Наволокского городского поселения присвоен </w:t>
      </w:r>
      <w:r w:rsidRPr="0029006B">
        <w:rPr>
          <w:rFonts w:ascii="Times New Roman" w:hAnsi="Times New Roman"/>
          <w:sz w:val="28"/>
          <w:szCs w:val="28"/>
          <w:lang w:eastAsia="ru-RU"/>
        </w:rPr>
        <w:lastRenderedPageBreak/>
        <w:t xml:space="preserve">статус территории опережающего социально-экономического развития «Наволоки». Определены границы ТОСЭР «Наволоки», виды экономической деятельности, при осуществлении которых на этой территории действует особый правовой режим, минимальный объём капитальных вложений резидентов, минимальное количество новых постоянных рабочих мест. </w:t>
      </w:r>
    </w:p>
    <w:p w:rsidR="00F012F6" w:rsidRPr="0029006B" w:rsidRDefault="00F012F6" w:rsidP="00F012F6">
      <w:pPr>
        <w:spacing w:after="0" w:line="276" w:lineRule="auto"/>
        <w:ind w:firstLine="709"/>
        <w:jc w:val="both"/>
        <w:rPr>
          <w:rFonts w:ascii="Times New Roman" w:hAnsi="Times New Roman"/>
          <w:sz w:val="28"/>
          <w:szCs w:val="28"/>
          <w:lang w:eastAsia="ru-RU"/>
        </w:rPr>
      </w:pPr>
      <w:r w:rsidRPr="0029006B">
        <w:rPr>
          <w:rFonts w:ascii="Times New Roman" w:hAnsi="Times New Roman"/>
          <w:sz w:val="28"/>
          <w:szCs w:val="28"/>
          <w:lang w:eastAsia="ru-RU"/>
        </w:rPr>
        <w:t xml:space="preserve">На сегодняшний день в </w:t>
      </w:r>
      <w:r>
        <w:rPr>
          <w:rFonts w:ascii="Times New Roman" w:hAnsi="Times New Roman"/>
          <w:sz w:val="28"/>
          <w:szCs w:val="28"/>
          <w:lang w:eastAsia="ru-RU"/>
        </w:rPr>
        <w:t>И</w:t>
      </w:r>
      <w:r w:rsidRPr="0029006B">
        <w:rPr>
          <w:rFonts w:ascii="Times New Roman" w:hAnsi="Times New Roman"/>
          <w:sz w:val="28"/>
          <w:szCs w:val="28"/>
          <w:lang w:eastAsia="ru-RU"/>
        </w:rPr>
        <w:t>вановском регионе существует 10 монопрофильных муниципальных образований. Наволокское городское поселение стало первым, где резидентам ТОСЭР предоставлен широкий спектр налоговых льгот. Функционирование ТОСЭР обеспечит достижение стабильного социально-экономического развития муниципального образования путем привлечения инвестиций и создания новых рабочих мест.</w:t>
      </w:r>
    </w:p>
    <w:p w:rsidR="00F012F6" w:rsidRPr="0029006B" w:rsidRDefault="00F012F6" w:rsidP="00F012F6">
      <w:pPr>
        <w:spacing w:after="0" w:line="276" w:lineRule="auto"/>
        <w:ind w:firstLine="709"/>
        <w:jc w:val="both"/>
        <w:rPr>
          <w:rFonts w:ascii="Times New Roman" w:hAnsi="Times New Roman"/>
          <w:sz w:val="28"/>
          <w:szCs w:val="28"/>
          <w:shd w:val="clear" w:color="auto" w:fill="FFFFFF"/>
          <w:lang w:eastAsia="ru-RU"/>
        </w:rPr>
      </w:pPr>
      <w:r w:rsidRPr="0029006B">
        <w:rPr>
          <w:rFonts w:ascii="Times New Roman" w:hAnsi="Times New Roman"/>
          <w:sz w:val="28"/>
          <w:szCs w:val="28"/>
          <w:lang w:eastAsia="ru-RU"/>
        </w:rPr>
        <w:t xml:space="preserve">В 2019 году проведена большая работа по расширению </w:t>
      </w:r>
      <w:r w:rsidRPr="0029006B">
        <w:rPr>
          <w:rFonts w:ascii="Times New Roman" w:hAnsi="Times New Roman"/>
          <w:sz w:val="28"/>
          <w:szCs w:val="28"/>
          <w:shd w:val="clear" w:color="auto" w:fill="FFFFFF"/>
          <w:lang w:eastAsia="ru-RU"/>
        </w:rPr>
        <w:t xml:space="preserve">перечня видов экономической деятельности, при осуществлении которых действует особый правовой режим осуществления предпринимательской деятельности на ТОСЭР «Наволоки». Постановлением Правительства Российской Федерации от 27.12.2019 № 1881 внесены соответствующие изменения в </w:t>
      </w:r>
      <w:r w:rsidRPr="0029006B">
        <w:rPr>
          <w:rFonts w:ascii="Times New Roman" w:hAnsi="Times New Roman"/>
          <w:sz w:val="28"/>
          <w:szCs w:val="28"/>
          <w:lang w:eastAsia="ru-RU"/>
        </w:rPr>
        <w:t>постановление Правительства Российской Федерации от 17.02.2018г. № 171 о расширении перечня</w:t>
      </w:r>
      <w:r w:rsidRPr="0029006B">
        <w:rPr>
          <w:rFonts w:ascii="Times New Roman" w:hAnsi="Times New Roman"/>
          <w:sz w:val="28"/>
          <w:szCs w:val="28"/>
          <w:shd w:val="clear" w:color="auto" w:fill="FFFFFF"/>
          <w:lang w:eastAsia="ru-RU"/>
        </w:rPr>
        <w:t>.</w:t>
      </w:r>
    </w:p>
    <w:p w:rsidR="00F012F6" w:rsidRPr="0029006B" w:rsidRDefault="00F012F6" w:rsidP="00F012F6">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w:t>
      </w:r>
      <w:r w:rsidRPr="0029006B">
        <w:rPr>
          <w:rFonts w:ascii="Times New Roman" w:hAnsi="Times New Roman"/>
          <w:sz w:val="28"/>
          <w:szCs w:val="28"/>
          <w:lang w:eastAsia="ru-RU"/>
        </w:rPr>
        <w:t xml:space="preserve">территории ТОСЭР «Наволоки» зарегистрировано </w:t>
      </w:r>
      <w:r>
        <w:rPr>
          <w:rFonts w:ascii="Times New Roman" w:hAnsi="Times New Roman"/>
          <w:sz w:val="28"/>
          <w:szCs w:val="28"/>
          <w:lang w:eastAsia="ru-RU"/>
        </w:rPr>
        <w:t>4</w:t>
      </w:r>
      <w:r w:rsidRPr="0029006B">
        <w:rPr>
          <w:rFonts w:ascii="Times New Roman" w:hAnsi="Times New Roman"/>
          <w:sz w:val="28"/>
          <w:szCs w:val="28"/>
          <w:lang w:eastAsia="ru-RU"/>
        </w:rPr>
        <w:t xml:space="preserve"> резидента:</w:t>
      </w:r>
    </w:p>
    <w:p w:rsidR="00F012F6" w:rsidRPr="0029006B" w:rsidRDefault="00F012F6" w:rsidP="00F012F6">
      <w:pPr>
        <w:spacing w:after="0" w:line="276" w:lineRule="auto"/>
        <w:ind w:firstLine="709"/>
        <w:jc w:val="both"/>
        <w:rPr>
          <w:rFonts w:ascii="Times New Roman" w:eastAsia="Calibri" w:hAnsi="Times New Roman"/>
          <w:sz w:val="28"/>
          <w:szCs w:val="28"/>
          <w:lang w:eastAsia="ru-RU"/>
        </w:rPr>
      </w:pPr>
      <w:r w:rsidRPr="0029006B">
        <w:rPr>
          <w:rFonts w:ascii="Times New Roman" w:hAnsi="Times New Roman"/>
          <w:color w:val="000000"/>
          <w:sz w:val="28"/>
          <w:szCs w:val="28"/>
          <w:shd w:val="clear" w:color="auto" w:fill="FFFFFF"/>
          <w:lang w:eastAsia="ru-RU"/>
        </w:rPr>
        <w:t xml:space="preserve">1. </w:t>
      </w:r>
      <w:r w:rsidRPr="0029006B">
        <w:rPr>
          <w:rFonts w:ascii="Times New Roman" w:eastAsia="Calibri" w:hAnsi="Times New Roman"/>
          <w:b/>
          <w:sz w:val="28"/>
          <w:szCs w:val="28"/>
          <w:lang w:eastAsia="ru-RU"/>
        </w:rPr>
        <w:t>ООО «Хлопчатобумажная компания «</w:t>
      </w:r>
      <w:r w:rsidRPr="00B77A4B">
        <w:rPr>
          <w:rFonts w:ascii="Times New Roman" w:eastAsia="Calibri" w:hAnsi="Times New Roman"/>
          <w:b/>
          <w:sz w:val="28"/>
          <w:szCs w:val="28"/>
          <w:lang w:eastAsia="ru-RU"/>
        </w:rPr>
        <w:t>Навтекс»</w:t>
      </w:r>
      <w:r w:rsidR="00B77A4B">
        <w:rPr>
          <w:rFonts w:ascii="Times New Roman" w:eastAsia="Calibri" w:hAnsi="Times New Roman"/>
          <w:sz w:val="28"/>
          <w:szCs w:val="28"/>
          <w:lang w:eastAsia="ru-RU"/>
        </w:rPr>
        <w:t xml:space="preserve"> </w:t>
      </w:r>
      <w:r w:rsidRPr="0029006B">
        <w:rPr>
          <w:rFonts w:ascii="Times New Roman" w:hAnsi="Times New Roman"/>
          <w:sz w:val="28"/>
          <w:szCs w:val="28"/>
          <w:lang w:eastAsia="ru-RU"/>
        </w:rPr>
        <w:t>зарегистрировано в качестве резидента ТОСЭР «Наволоки»</w:t>
      </w:r>
      <w:r w:rsidRPr="0029006B">
        <w:rPr>
          <w:rFonts w:ascii="Times New Roman" w:eastAsia="Calibri" w:hAnsi="Times New Roman"/>
          <w:sz w:val="28"/>
          <w:szCs w:val="28"/>
          <w:lang w:eastAsia="ru-RU"/>
        </w:rPr>
        <w:t xml:space="preserve"> 20.06.2018 г.</w:t>
      </w:r>
    </w:p>
    <w:p w:rsidR="00F012F6" w:rsidRPr="0029006B" w:rsidRDefault="00F012F6" w:rsidP="00F012F6">
      <w:pPr>
        <w:spacing w:after="0" w:line="276" w:lineRule="auto"/>
        <w:ind w:firstLine="709"/>
        <w:jc w:val="both"/>
        <w:rPr>
          <w:rFonts w:ascii="Times New Roman" w:eastAsia="Calibri" w:hAnsi="Times New Roman"/>
          <w:sz w:val="28"/>
          <w:szCs w:val="28"/>
          <w:lang w:eastAsia="ru-RU"/>
        </w:rPr>
      </w:pPr>
      <w:r w:rsidRPr="0029006B">
        <w:rPr>
          <w:rFonts w:ascii="Times New Roman" w:hAnsi="Times New Roman"/>
          <w:sz w:val="28"/>
          <w:szCs w:val="28"/>
          <w:lang w:eastAsia="ru-RU"/>
        </w:rPr>
        <w:t>ООО «ХБК Навтекс» при поддержке Минпромторга России, Фонда развития промышленности и Фонда развития моногородов реализует инвестиционный проект «Создание комплексного высокотехнологичного производства перевязочных материалов».</w:t>
      </w:r>
      <w:r w:rsidR="00283946">
        <w:rPr>
          <w:rFonts w:ascii="Times New Roman" w:hAnsi="Times New Roman"/>
          <w:sz w:val="28"/>
          <w:szCs w:val="28"/>
          <w:lang w:eastAsia="ru-RU"/>
        </w:rPr>
        <w:t xml:space="preserve"> </w:t>
      </w:r>
      <w:r w:rsidRPr="0029006B">
        <w:rPr>
          <w:rFonts w:ascii="Times New Roman" w:eastAsia="Calibri" w:hAnsi="Times New Roman"/>
          <w:sz w:val="28"/>
          <w:szCs w:val="28"/>
          <w:lang w:eastAsia="ru-RU"/>
        </w:rPr>
        <w:t>Цель проекта связана с организацией производства марли, соответствующей российским и европейским стандартам, и перевязочных материалов из нее: бинтов, отрезов, салфеток.</w:t>
      </w:r>
    </w:p>
    <w:p w:rsidR="00F012F6" w:rsidRPr="0029006B" w:rsidRDefault="00F012F6" w:rsidP="00F012F6">
      <w:pPr>
        <w:spacing w:after="0" w:line="276" w:lineRule="auto"/>
        <w:ind w:firstLine="709"/>
        <w:jc w:val="both"/>
        <w:rPr>
          <w:rFonts w:ascii="Times New Roman" w:eastAsia="Calibri" w:hAnsi="Times New Roman"/>
          <w:sz w:val="28"/>
          <w:szCs w:val="28"/>
          <w:lang w:eastAsia="ru-RU"/>
        </w:rPr>
      </w:pPr>
      <w:r w:rsidRPr="0029006B">
        <w:rPr>
          <w:rFonts w:ascii="Times New Roman" w:eastAsia="Calibri" w:hAnsi="Times New Roman"/>
          <w:sz w:val="28"/>
          <w:szCs w:val="28"/>
          <w:lang w:eastAsia="ru-RU"/>
        </w:rPr>
        <w:t xml:space="preserve">Проектом предусмотрено привлечение инвестиций в объеме 169 млн. рублей и создание 425 </w:t>
      </w:r>
      <w:r>
        <w:rPr>
          <w:rFonts w:ascii="Times New Roman" w:eastAsia="Calibri" w:hAnsi="Times New Roman"/>
          <w:sz w:val="28"/>
          <w:szCs w:val="28"/>
          <w:lang w:eastAsia="ru-RU"/>
        </w:rPr>
        <w:t xml:space="preserve">новых </w:t>
      </w:r>
      <w:r w:rsidRPr="0029006B">
        <w:rPr>
          <w:rFonts w:ascii="Times New Roman" w:eastAsia="Calibri" w:hAnsi="Times New Roman"/>
          <w:sz w:val="28"/>
          <w:szCs w:val="28"/>
          <w:lang w:eastAsia="ru-RU"/>
        </w:rPr>
        <w:t>рабочих мест.</w:t>
      </w:r>
    </w:p>
    <w:p w:rsidR="00F012F6" w:rsidRPr="0029006B" w:rsidRDefault="00F012F6" w:rsidP="00F012F6">
      <w:pPr>
        <w:spacing w:after="0" w:line="276" w:lineRule="auto"/>
        <w:ind w:firstLine="709"/>
        <w:jc w:val="both"/>
        <w:rPr>
          <w:rFonts w:ascii="Times New Roman" w:eastAsia="Calibri" w:hAnsi="Times New Roman"/>
          <w:sz w:val="28"/>
          <w:szCs w:val="28"/>
          <w:lang w:eastAsia="ru-RU"/>
        </w:rPr>
      </w:pPr>
      <w:r w:rsidRPr="0029006B">
        <w:rPr>
          <w:rFonts w:ascii="Times New Roman" w:eastAsia="Calibri" w:hAnsi="Times New Roman"/>
          <w:sz w:val="28"/>
          <w:szCs w:val="28"/>
          <w:lang w:eastAsia="ru-RU"/>
        </w:rPr>
        <w:t>По состоянию на 01.0</w:t>
      </w:r>
      <w:r>
        <w:rPr>
          <w:rFonts w:ascii="Times New Roman" w:eastAsia="Calibri" w:hAnsi="Times New Roman"/>
          <w:sz w:val="28"/>
          <w:szCs w:val="28"/>
          <w:lang w:eastAsia="ru-RU"/>
        </w:rPr>
        <w:t>4</w:t>
      </w:r>
      <w:r w:rsidRPr="0029006B">
        <w:rPr>
          <w:rFonts w:ascii="Times New Roman" w:eastAsia="Calibri" w:hAnsi="Times New Roman"/>
          <w:sz w:val="28"/>
          <w:szCs w:val="28"/>
          <w:lang w:eastAsia="ru-RU"/>
        </w:rPr>
        <w:t xml:space="preserve">.2020г. объем инвестиций составил </w:t>
      </w:r>
      <w:r>
        <w:rPr>
          <w:rFonts w:ascii="Times New Roman" w:eastAsia="Calibri" w:hAnsi="Times New Roman"/>
          <w:sz w:val="28"/>
          <w:szCs w:val="28"/>
          <w:lang w:eastAsia="ru-RU"/>
        </w:rPr>
        <w:t>132,64</w:t>
      </w:r>
      <w:r w:rsidRPr="0029006B">
        <w:rPr>
          <w:rFonts w:ascii="Times New Roman" w:eastAsia="Calibri" w:hAnsi="Times New Roman"/>
          <w:sz w:val="28"/>
          <w:szCs w:val="28"/>
          <w:lang w:eastAsia="ru-RU"/>
        </w:rPr>
        <w:t xml:space="preserve"> млн. рублей, создано </w:t>
      </w:r>
      <w:r>
        <w:rPr>
          <w:rFonts w:ascii="Times New Roman" w:eastAsia="Calibri" w:hAnsi="Times New Roman"/>
          <w:sz w:val="28"/>
          <w:szCs w:val="28"/>
          <w:lang w:eastAsia="ru-RU"/>
        </w:rPr>
        <w:t xml:space="preserve">929новых </w:t>
      </w:r>
      <w:r w:rsidRPr="0029006B">
        <w:rPr>
          <w:rFonts w:ascii="Times New Roman" w:eastAsia="Calibri" w:hAnsi="Times New Roman"/>
          <w:sz w:val="28"/>
          <w:szCs w:val="28"/>
          <w:lang w:eastAsia="ru-RU"/>
        </w:rPr>
        <w:t>рабочих мест.</w:t>
      </w:r>
    </w:p>
    <w:p w:rsidR="00F012F6" w:rsidRPr="0029006B" w:rsidRDefault="00F012F6" w:rsidP="00F012F6">
      <w:pPr>
        <w:shd w:val="clear" w:color="auto" w:fill="FFFFFF"/>
        <w:spacing w:after="0" w:line="276" w:lineRule="auto"/>
        <w:ind w:firstLine="709"/>
        <w:jc w:val="both"/>
        <w:outlineLvl w:val="2"/>
        <w:rPr>
          <w:rFonts w:ascii="Times New Roman" w:eastAsia="Calibri" w:hAnsi="Times New Roman"/>
          <w:sz w:val="28"/>
          <w:szCs w:val="28"/>
          <w:lang w:eastAsia="ru-RU"/>
        </w:rPr>
      </w:pPr>
      <w:r w:rsidRPr="0029006B">
        <w:rPr>
          <w:rFonts w:ascii="Times New Roman" w:hAnsi="Times New Roman"/>
          <w:color w:val="000000"/>
          <w:sz w:val="28"/>
          <w:szCs w:val="28"/>
          <w:shd w:val="clear" w:color="auto" w:fill="FFFFFF"/>
          <w:lang w:eastAsia="ru-RU"/>
        </w:rPr>
        <w:t xml:space="preserve">2. </w:t>
      </w:r>
      <w:r w:rsidRPr="0029006B">
        <w:rPr>
          <w:rFonts w:ascii="Times New Roman" w:eastAsia="Calibri" w:hAnsi="Times New Roman"/>
          <w:b/>
          <w:sz w:val="28"/>
          <w:szCs w:val="28"/>
          <w:lang w:eastAsia="ru-RU"/>
        </w:rPr>
        <w:t>ООО «Техоснастка - Наволоки»</w:t>
      </w:r>
      <w:r w:rsidR="007227BB">
        <w:rPr>
          <w:rFonts w:ascii="Times New Roman" w:eastAsia="Calibri" w:hAnsi="Times New Roman"/>
          <w:b/>
          <w:sz w:val="28"/>
          <w:szCs w:val="28"/>
          <w:lang w:eastAsia="ru-RU"/>
        </w:rPr>
        <w:t xml:space="preserve"> </w:t>
      </w:r>
      <w:r w:rsidRPr="0029006B">
        <w:rPr>
          <w:rFonts w:ascii="Times New Roman" w:hAnsi="Times New Roman"/>
          <w:sz w:val="28"/>
          <w:szCs w:val="28"/>
          <w:lang w:eastAsia="ru-RU"/>
        </w:rPr>
        <w:t>зарегистрировано в качестве</w:t>
      </w:r>
      <w:r w:rsidR="007227BB">
        <w:rPr>
          <w:rFonts w:ascii="Times New Roman" w:hAnsi="Times New Roman"/>
          <w:sz w:val="28"/>
          <w:szCs w:val="28"/>
          <w:lang w:eastAsia="ru-RU"/>
        </w:rPr>
        <w:t xml:space="preserve"> </w:t>
      </w:r>
      <w:r w:rsidRPr="0029006B">
        <w:rPr>
          <w:rFonts w:ascii="Times New Roman" w:hAnsi="Times New Roman"/>
          <w:sz w:val="28"/>
          <w:szCs w:val="28"/>
          <w:lang w:eastAsia="ru-RU"/>
        </w:rPr>
        <w:t xml:space="preserve">резидента ТОСЭР «Наволоки» </w:t>
      </w:r>
      <w:r w:rsidRPr="0029006B">
        <w:rPr>
          <w:rFonts w:ascii="Times New Roman" w:eastAsia="Calibri" w:hAnsi="Times New Roman"/>
          <w:sz w:val="28"/>
          <w:szCs w:val="28"/>
          <w:lang w:eastAsia="ru-RU"/>
        </w:rPr>
        <w:t>05.10.2018 г.</w:t>
      </w:r>
    </w:p>
    <w:p w:rsidR="00F012F6" w:rsidRPr="0029006B" w:rsidRDefault="00F012F6" w:rsidP="00F012F6">
      <w:pPr>
        <w:spacing w:after="0" w:line="276" w:lineRule="auto"/>
        <w:ind w:firstLine="709"/>
        <w:jc w:val="both"/>
        <w:rPr>
          <w:rFonts w:ascii="Times New Roman" w:hAnsi="Times New Roman"/>
          <w:sz w:val="28"/>
          <w:szCs w:val="28"/>
          <w:lang w:eastAsia="ru-RU"/>
        </w:rPr>
      </w:pPr>
      <w:r w:rsidRPr="0029006B">
        <w:rPr>
          <w:rFonts w:ascii="Times New Roman" w:eastAsia="Calibri" w:hAnsi="Times New Roman"/>
          <w:sz w:val="28"/>
          <w:szCs w:val="28"/>
          <w:lang w:eastAsia="ru-RU"/>
        </w:rPr>
        <w:t>Предприятие реализует инвестиционный проект «Строительство</w:t>
      </w:r>
      <w:r w:rsidR="007227BB">
        <w:rPr>
          <w:rFonts w:ascii="Times New Roman" w:eastAsia="Calibri" w:hAnsi="Times New Roman"/>
          <w:sz w:val="28"/>
          <w:szCs w:val="28"/>
          <w:lang w:eastAsia="ru-RU"/>
        </w:rPr>
        <w:t xml:space="preserve"> </w:t>
      </w:r>
      <w:r w:rsidRPr="0029006B">
        <w:rPr>
          <w:rFonts w:ascii="Times New Roman" w:eastAsia="Calibri" w:hAnsi="Times New Roman"/>
          <w:sz w:val="28"/>
          <w:szCs w:val="28"/>
          <w:lang w:eastAsia="ru-RU"/>
        </w:rPr>
        <w:t xml:space="preserve">завода по производству медицинских изделий». </w:t>
      </w:r>
      <w:r w:rsidRPr="0029006B">
        <w:rPr>
          <w:rFonts w:ascii="Times New Roman" w:hAnsi="Times New Roman"/>
          <w:sz w:val="28"/>
          <w:szCs w:val="28"/>
          <w:lang w:eastAsia="ru-RU"/>
        </w:rPr>
        <w:t>Данный проект направлен на организацию производства полипропиленовых наконечников и пробирок для забора жидкостей в медицинских целях из лабораторного пластика.</w:t>
      </w:r>
      <w:r w:rsidR="007227BB">
        <w:rPr>
          <w:rFonts w:ascii="Times New Roman" w:hAnsi="Times New Roman"/>
          <w:sz w:val="28"/>
          <w:szCs w:val="28"/>
          <w:lang w:eastAsia="ru-RU"/>
        </w:rPr>
        <w:t xml:space="preserve"> </w:t>
      </w:r>
      <w:r w:rsidRPr="0029006B">
        <w:rPr>
          <w:rFonts w:ascii="Times New Roman" w:hAnsi="Times New Roman"/>
          <w:sz w:val="28"/>
          <w:szCs w:val="28"/>
          <w:lang w:eastAsia="ru-RU"/>
        </w:rPr>
        <w:t xml:space="preserve">Главная особенность производства данной продукции – это необходимость высокого </w:t>
      </w:r>
      <w:r w:rsidRPr="0029006B">
        <w:rPr>
          <w:rFonts w:ascii="Times New Roman" w:hAnsi="Times New Roman"/>
          <w:sz w:val="28"/>
          <w:szCs w:val="28"/>
          <w:lang w:eastAsia="ru-RU"/>
        </w:rPr>
        <w:lastRenderedPageBreak/>
        <w:t>качества пластика и естественно конечного продукта, для этого требуется высокоточное оборудование, грамотный технический персонал и строгое соблюдение технологий.</w:t>
      </w:r>
    </w:p>
    <w:p w:rsidR="00F012F6" w:rsidRPr="0029006B" w:rsidRDefault="00F012F6" w:rsidP="00F012F6">
      <w:pPr>
        <w:shd w:val="clear" w:color="auto" w:fill="FFFFFF"/>
        <w:spacing w:after="0" w:line="276" w:lineRule="auto"/>
        <w:ind w:firstLine="709"/>
        <w:jc w:val="both"/>
        <w:outlineLvl w:val="2"/>
        <w:rPr>
          <w:rFonts w:ascii="Times New Roman" w:hAnsi="Times New Roman"/>
          <w:sz w:val="28"/>
          <w:szCs w:val="28"/>
          <w:lang w:eastAsia="ru-RU"/>
        </w:rPr>
      </w:pPr>
      <w:r w:rsidRPr="0029006B">
        <w:rPr>
          <w:rFonts w:ascii="Times New Roman" w:eastAsia="Calibri" w:hAnsi="Times New Roman"/>
          <w:sz w:val="28"/>
          <w:szCs w:val="28"/>
          <w:lang w:eastAsia="ru-RU"/>
        </w:rPr>
        <w:t xml:space="preserve">Проектом предусмотрено привлечение инвестиций в объеме 400 млн. рублей и создание 250 </w:t>
      </w:r>
      <w:r>
        <w:rPr>
          <w:rFonts w:ascii="Times New Roman" w:eastAsia="Calibri" w:hAnsi="Times New Roman"/>
          <w:sz w:val="28"/>
          <w:szCs w:val="28"/>
          <w:lang w:eastAsia="ru-RU"/>
        </w:rPr>
        <w:t xml:space="preserve">новых </w:t>
      </w:r>
      <w:r w:rsidRPr="0029006B">
        <w:rPr>
          <w:rFonts w:ascii="Times New Roman" w:eastAsia="Calibri" w:hAnsi="Times New Roman"/>
          <w:sz w:val="28"/>
          <w:szCs w:val="28"/>
          <w:lang w:eastAsia="ru-RU"/>
        </w:rPr>
        <w:t>рабочих мест.</w:t>
      </w:r>
    </w:p>
    <w:p w:rsidR="00F012F6" w:rsidRPr="00905B55" w:rsidRDefault="00F012F6" w:rsidP="00F012F6">
      <w:pPr>
        <w:spacing w:after="0" w:line="240" w:lineRule="auto"/>
        <w:ind w:firstLine="709"/>
        <w:jc w:val="both"/>
        <w:rPr>
          <w:rFonts w:ascii="Times New Roman" w:eastAsia="Calibri" w:hAnsi="Times New Roman"/>
          <w:sz w:val="28"/>
          <w:szCs w:val="28"/>
          <w:lang w:eastAsia="ru-RU"/>
        </w:rPr>
      </w:pPr>
      <w:r w:rsidRPr="00905B55">
        <w:rPr>
          <w:rFonts w:ascii="Times New Roman" w:eastAsia="Calibri" w:hAnsi="Times New Roman"/>
          <w:sz w:val="28"/>
          <w:szCs w:val="28"/>
          <w:lang w:eastAsia="ru-RU"/>
        </w:rPr>
        <w:t>По состоянию на 01.04.2020г. объем инвестиций составил 207 млн. рублей, создано 17 новых рабочих мест.</w:t>
      </w:r>
    </w:p>
    <w:p w:rsidR="00F012F6" w:rsidRPr="00905B55" w:rsidRDefault="00F012F6" w:rsidP="00F012F6">
      <w:pPr>
        <w:spacing w:after="0" w:line="240" w:lineRule="auto"/>
        <w:ind w:firstLine="709"/>
        <w:jc w:val="both"/>
        <w:rPr>
          <w:rFonts w:ascii="Times New Roman" w:hAnsi="Times New Roman"/>
          <w:sz w:val="28"/>
          <w:szCs w:val="28"/>
        </w:rPr>
      </w:pPr>
      <w:r w:rsidRPr="00905B55">
        <w:rPr>
          <w:rFonts w:ascii="Times New Roman" w:hAnsi="Times New Roman"/>
          <w:sz w:val="28"/>
          <w:szCs w:val="28"/>
        </w:rPr>
        <w:t>ООО «Техоснастка-Наволоки» подана заявка в Некоммерческую организацию «Фонд развития моногородов» (ФРМ) на получение беспроцентного займа на строительство в сумме 122 млн. рублей и в Фонд развития промышленности на получение займа на приобретение оборудования в сумме 80 млн. рублей.</w:t>
      </w:r>
    </w:p>
    <w:p w:rsidR="00F012F6" w:rsidRPr="0029006B" w:rsidRDefault="00F012F6" w:rsidP="00F012F6">
      <w:pPr>
        <w:shd w:val="clear" w:color="auto" w:fill="FFFFFF"/>
        <w:spacing w:after="0" w:line="240" w:lineRule="auto"/>
        <w:ind w:firstLine="709"/>
        <w:jc w:val="both"/>
        <w:outlineLvl w:val="2"/>
        <w:rPr>
          <w:rFonts w:ascii="Times New Roman" w:hAnsi="Times New Roman"/>
          <w:sz w:val="28"/>
          <w:szCs w:val="28"/>
          <w:lang w:eastAsia="ru-RU"/>
        </w:rPr>
      </w:pPr>
      <w:r w:rsidRPr="00905B55">
        <w:rPr>
          <w:rFonts w:ascii="Times New Roman" w:hAnsi="Times New Roman"/>
          <w:color w:val="000000"/>
          <w:sz w:val="28"/>
          <w:szCs w:val="28"/>
          <w:shd w:val="clear" w:color="auto" w:fill="FFFFFF"/>
          <w:lang w:eastAsia="ru-RU"/>
        </w:rPr>
        <w:t xml:space="preserve">3. </w:t>
      </w:r>
      <w:r w:rsidRPr="00905B55">
        <w:rPr>
          <w:rFonts w:ascii="Times New Roman" w:eastAsia="Calibri" w:hAnsi="Times New Roman"/>
          <w:b/>
          <w:sz w:val="28"/>
          <w:szCs w:val="28"/>
          <w:lang w:eastAsia="ru-RU"/>
        </w:rPr>
        <w:t>ООО «Завод Акуст</w:t>
      </w:r>
      <w:r w:rsidRPr="0029006B">
        <w:rPr>
          <w:rFonts w:ascii="Times New Roman" w:eastAsia="Calibri" w:hAnsi="Times New Roman"/>
          <w:b/>
          <w:sz w:val="28"/>
          <w:szCs w:val="28"/>
          <w:lang w:eastAsia="ru-RU"/>
        </w:rPr>
        <w:t>ических решений «Стандартпласт»</w:t>
      </w:r>
      <w:r w:rsidRPr="0029006B">
        <w:rPr>
          <w:rFonts w:ascii="Times New Roman" w:hAnsi="Times New Roman"/>
          <w:sz w:val="28"/>
          <w:szCs w:val="28"/>
          <w:lang w:eastAsia="ru-RU"/>
        </w:rPr>
        <w:t>зарегистрировано в качестверезидента ТОСЭР «Наволоки»</w:t>
      </w:r>
      <w:r w:rsidRPr="0029006B">
        <w:rPr>
          <w:rFonts w:ascii="Times New Roman" w:eastAsia="Calibri" w:hAnsi="Times New Roman"/>
          <w:sz w:val="28"/>
          <w:szCs w:val="28"/>
          <w:lang w:eastAsia="ru-RU"/>
        </w:rPr>
        <w:t xml:space="preserve"> 19.12.2018г. Предприятием реализуется инвестиционный проект «Производство вибродемпфирующих материалов нового поколения для автомобильной промышленности».</w:t>
      </w:r>
      <w:r w:rsidRPr="0029006B">
        <w:rPr>
          <w:rFonts w:ascii="Times New Roman" w:hAnsi="Times New Roman"/>
          <w:sz w:val="28"/>
          <w:szCs w:val="28"/>
          <w:lang w:eastAsia="ru-RU"/>
        </w:rPr>
        <w:t>Вибродемпфирующие материалы – это материалы, способные поглощать и рассеивать различные виды шумов и вибраций. Область их применения обширна: автомобилестроение, авиастроение, судостроение, вагоностроение, машиностроение, а также строительство.В марте 2019 года налажен выпуск продукции.</w:t>
      </w:r>
    </w:p>
    <w:p w:rsidR="00F012F6" w:rsidRPr="00905B55" w:rsidRDefault="00F012F6" w:rsidP="00F012F6">
      <w:pPr>
        <w:shd w:val="clear" w:color="auto" w:fill="FFFFFF"/>
        <w:spacing w:after="0" w:line="276" w:lineRule="auto"/>
        <w:ind w:firstLine="709"/>
        <w:jc w:val="both"/>
        <w:outlineLvl w:val="2"/>
        <w:rPr>
          <w:rFonts w:ascii="Times New Roman" w:eastAsia="Calibri" w:hAnsi="Times New Roman"/>
          <w:sz w:val="28"/>
          <w:szCs w:val="28"/>
          <w:lang w:eastAsia="ru-RU"/>
        </w:rPr>
      </w:pPr>
      <w:r w:rsidRPr="0029006B">
        <w:rPr>
          <w:rFonts w:ascii="Times New Roman" w:eastAsia="Calibri" w:hAnsi="Times New Roman"/>
          <w:sz w:val="28"/>
          <w:szCs w:val="28"/>
          <w:lang w:eastAsia="ru-RU"/>
        </w:rPr>
        <w:t xml:space="preserve">Проектом предусмотрено привлечение инвестиций в объеме 50 млн. </w:t>
      </w:r>
      <w:r w:rsidRPr="00905B55">
        <w:rPr>
          <w:rFonts w:ascii="Times New Roman" w:eastAsia="Calibri" w:hAnsi="Times New Roman"/>
          <w:sz w:val="28"/>
          <w:szCs w:val="28"/>
          <w:lang w:eastAsia="ru-RU"/>
        </w:rPr>
        <w:t>рублей и создание 146 новых рабочих мест.</w:t>
      </w:r>
    </w:p>
    <w:p w:rsidR="00F012F6" w:rsidRPr="00905B55" w:rsidRDefault="00F012F6" w:rsidP="00F012F6">
      <w:pPr>
        <w:shd w:val="clear" w:color="auto" w:fill="FFFFFF"/>
        <w:spacing w:after="0" w:line="276" w:lineRule="auto"/>
        <w:ind w:firstLine="709"/>
        <w:jc w:val="both"/>
        <w:outlineLvl w:val="2"/>
        <w:rPr>
          <w:rFonts w:ascii="Times New Roman" w:eastAsia="Calibri" w:hAnsi="Times New Roman"/>
          <w:sz w:val="28"/>
          <w:szCs w:val="28"/>
          <w:lang w:eastAsia="ru-RU"/>
        </w:rPr>
      </w:pPr>
      <w:r w:rsidRPr="00905B55">
        <w:rPr>
          <w:rFonts w:ascii="Times New Roman" w:eastAsia="Calibri" w:hAnsi="Times New Roman"/>
          <w:sz w:val="28"/>
          <w:szCs w:val="28"/>
          <w:lang w:eastAsia="ru-RU"/>
        </w:rPr>
        <w:t>По состоянию на 01.04.2020 г. объем инвестиций составил 19,6 млн. рублей, создано 67 новых рабочих места.</w:t>
      </w:r>
    </w:p>
    <w:p w:rsidR="00F012F6" w:rsidRPr="00905B55" w:rsidRDefault="00F012F6" w:rsidP="00F012F6">
      <w:pPr>
        <w:shd w:val="clear" w:color="auto" w:fill="FFFFFF"/>
        <w:spacing w:after="0" w:line="240" w:lineRule="auto"/>
        <w:ind w:firstLine="709"/>
        <w:jc w:val="both"/>
        <w:outlineLvl w:val="2"/>
        <w:rPr>
          <w:rFonts w:ascii="Times New Roman" w:eastAsia="Calibri" w:hAnsi="Times New Roman"/>
          <w:bCs/>
          <w:sz w:val="28"/>
          <w:szCs w:val="28"/>
        </w:rPr>
      </w:pPr>
      <w:r w:rsidRPr="00905B55">
        <w:rPr>
          <w:rFonts w:ascii="Times New Roman" w:eastAsia="Calibri" w:hAnsi="Times New Roman"/>
          <w:bCs/>
          <w:sz w:val="28"/>
          <w:szCs w:val="28"/>
        </w:rPr>
        <w:t xml:space="preserve">ООО «Завод Акустических решений «Стандартпласт» подана заявка </w:t>
      </w:r>
      <w:r w:rsidRPr="00905B55">
        <w:rPr>
          <w:rFonts w:ascii="Times New Roman" w:hAnsi="Times New Roman"/>
          <w:sz w:val="28"/>
          <w:szCs w:val="28"/>
        </w:rPr>
        <w:t xml:space="preserve">в ФРМ </w:t>
      </w:r>
      <w:r w:rsidRPr="00905B55">
        <w:rPr>
          <w:rFonts w:ascii="Times New Roman" w:eastAsia="Calibri" w:hAnsi="Times New Roman"/>
          <w:bCs/>
          <w:sz w:val="28"/>
          <w:szCs w:val="28"/>
        </w:rPr>
        <w:t>на получение беспроцентного займа в сумме 22 млн. рублей.</w:t>
      </w:r>
    </w:p>
    <w:p w:rsidR="00F012F6" w:rsidRPr="000B5ECC" w:rsidRDefault="00F012F6" w:rsidP="00F012F6">
      <w:pPr>
        <w:shd w:val="clear" w:color="auto" w:fill="FFFFFF"/>
        <w:spacing w:after="0" w:line="240" w:lineRule="auto"/>
        <w:ind w:firstLine="709"/>
        <w:jc w:val="both"/>
        <w:outlineLvl w:val="2"/>
        <w:rPr>
          <w:rFonts w:ascii="Times New Roman" w:eastAsia="Calibri" w:hAnsi="Times New Roman"/>
          <w:sz w:val="28"/>
          <w:szCs w:val="28"/>
          <w:lang w:eastAsia="ru-RU"/>
        </w:rPr>
      </w:pPr>
      <w:r w:rsidRPr="000B5ECC">
        <w:rPr>
          <w:rFonts w:ascii="Times New Roman" w:eastAsia="Calibri" w:hAnsi="Times New Roman"/>
          <w:sz w:val="28"/>
          <w:szCs w:val="28"/>
          <w:lang w:eastAsia="ru-RU"/>
        </w:rPr>
        <w:t xml:space="preserve">4. В 1 квартале 2020 года зарегистрирован четвертый </w:t>
      </w:r>
      <w:r w:rsidRPr="000B5ECC">
        <w:rPr>
          <w:rFonts w:ascii="Times New Roman" w:hAnsi="Times New Roman"/>
          <w:sz w:val="28"/>
          <w:szCs w:val="28"/>
          <w:lang w:eastAsia="ru-RU"/>
        </w:rPr>
        <w:t>резидент ТОСЭР «Наволоки»</w:t>
      </w:r>
      <w:r w:rsidRPr="000B5ECC">
        <w:rPr>
          <w:rFonts w:ascii="Times New Roman" w:eastAsia="Calibri" w:hAnsi="Times New Roman"/>
          <w:b/>
          <w:bCs/>
          <w:sz w:val="28"/>
          <w:szCs w:val="28"/>
          <w:lang w:eastAsia="ru-RU"/>
        </w:rPr>
        <w:t>ООО «Центр развития моногорода»</w:t>
      </w:r>
      <w:r w:rsidRPr="000B5ECC">
        <w:rPr>
          <w:rFonts w:ascii="Times New Roman" w:eastAsia="Calibri" w:hAnsi="Times New Roman"/>
          <w:sz w:val="28"/>
          <w:szCs w:val="28"/>
          <w:lang w:eastAsia="ru-RU"/>
        </w:rPr>
        <w:t>, включено в реестр 30.03.2020 г.</w:t>
      </w:r>
    </w:p>
    <w:p w:rsidR="00F012F6" w:rsidRDefault="00F012F6" w:rsidP="00F012F6">
      <w:pPr>
        <w:shd w:val="clear" w:color="auto" w:fill="FFFFFF"/>
        <w:spacing w:after="0" w:line="240" w:lineRule="auto"/>
        <w:ind w:firstLine="709"/>
        <w:jc w:val="both"/>
        <w:outlineLvl w:val="2"/>
        <w:rPr>
          <w:rFonts w:ascii="Times New Roman" w:hAnsi="Times New Roman"/>
          <w:color w:val="000000"/>
          <w:sz w:val="28"/>
          <w:szCs w:val="28"/>
          <w:shd w:val="clear" w:color="auto" w:fill="FFFFFF"/>
        </w:rPr>
      </w:pPr>
      <w:r w:rsidRPr="000B5ECC">
        <w:rPr>
          <w:rFonts w:ascii="Times New Roman" w:hAnsi="Times New Roman"/>
          <w:color w:val="000000"/>
          <w:sz w:val="28"/>
          <w:szCs w:val="28"/>
          <w:shd w:val="clear" w:color="auto" w:fill="FFFFFF"/>
        </w:rPr>
        <w:t>Предприятие реализует инвестиционный проект «Создание ткацкого производства хлопчатобумажных тканей для домашнего текстиля». Целью проекта является создание высокотехнологичного ткацкого производства широких хлопчатобумажных тканей для домашнего текстиля с целью замещения наиболее востребованных на российском рынке импортных аналогов.</w:t>
      </w:r>
    </w:p>
    <w:p w:rsidR="00F012F6" w:rsidRPr="000B5ECC" w:rsidRDefault="00F012F6" w:rsidP="00F012F6">
      <w:pPr>
        <w:shd w:val="clear" w:color="auto" w:fill="FFFFFF"/>
        <w:spacing w:after="0" w:line="240" w:lineRule="auto"/>
        <w:ind w:firstLine="709"/>
        <w:jc w:val="both"/>
        <w:outlineLvl w:val="2"/>
        <w:rPr>
          <w:rFonts w:ascii="Times New Roman" w:eastAsia="Calibri" w:hAnsi="Times New Roman"/>
          <w:sz w:val="28"/>
          <w:szCs w:val="28"/>
          <w:lang w:eastAsia="ru-RU"/>
        </w:rPr>
      </w:pPr>
      <w:r w:rsidRPr="000B5ECC">
        <w:rPr>
          <w:rFonts w:ascii="Times New Roman" w:hAnsi="Times New Roman"/>
          <w:color w:val="000000"/>
          <w:sz w:val="28"/>
          <w:szCs w:val="28"/>
          <w:shd w:val="clear" w:color="auto" w:fill="FFFFFF"/>
        </w:rPr>
        <w:t>Реализация инвестиционного проекта позволит создать 146 новых рабочих мест, общий объем инвестиций более 223,8 млн. рублей, в том числе 90 млн. рублей в виде беспроцентного займа предоставленного Фондом развития моногородов.</w:t>
      </w:r>
    </w:p>
    <w:p w:rsidR="00F012F6" w:rsidRPr="000B5ECC" w:rsidRDefault="00F012F6" w:rsidP="00F012F6">
      <w:pPr>
        <w:shd w:val="clear" w:color="auto" w:fill="FFFFFF"/>
        <w:spacing w:after="0" w:line="240" w:lineRule="auto"/>
        <w:ind w:firstLine="709"/>
        <w:jc w:val="both"/>
        <w:outlineLvl w:val="2"/>
        <w:rPr>
          <w:rFonts w:ascii="Times New Roman" w:eastAsia="Calibri" w:hAnsi="Times New Roman"/>
          <w:sz w:val="28"/>
          <w:szCs w:val="28"/>
          <w:lang w:eastAsia="ru-RU"/>
        </w:rPr>
      </w:pPr>
    </w:p>
    <w:p w:rsidR="00F012F6" w:rsidRDefault="00F012F6" w:rsidP="00F012F6">
      <w:pPr>
        <w:spacing w:after="0" w:line="276" w:lineRule="auto"/>
        <w:ind w:firstLine="709"/>
        <w:jc w:val="both"/>
        <w:rPr>
          <w:rFonts w:ascii="Times New Roman" w:hAnsi="Times New Roman"/>
          <w:sz w:val="28"/>
          <w:szCs w:val="28"/>
          <w:lang w:eastAsia="ru-RU"/>
        </w:rPr>
      </w:pPr>
      <w:r w:rsidRPr="0029006B">
        <w:rPr>
          <w:rFonts w:ascii="Times New Roman" w:hAnsi="Times New Roman"/>
          <w:sz w:val="28"/>
          <w:szCs w:val="28"/>
          <w:lang w:eastAsia="ru-RU"/>
        </w:rPr>
        <w:t xml:space="preserve">За время функционирования ТОСЭР «Наволоки» создано </w:t>
      </w:r>
      <w:r>
        <w:rPr>
          <w:rFonts w:ascii="Times New Roman" w:hAnsi="Times New Roman"/>
          <w:sz w:val="28"/>
          <w:szCs w:val="28"/>
          <w:lang w:eastAsia="ru-RU"/>
        </w:rPr>
        <w:t>1013</w:t>
      </w:r>
      <w:r w:rsidRPr="0029006B">
        <w:rPr>
          <w:rFonts w:ascii="Times New Roman" w:hAnsi="Times New Roman"/>
          <w:sz w:val="28"/>
          <w:szCs w:val="28"/>
          <w:lang w:eastAsia="ru-RU"/>
        </w:rPr>
        <w:t xml:space="preserve"> новых рабочих мест, освоено инвестиций на сумму 3</w:t>
      </w:r>
      <w:r>
        <w:rPr>
          <w:rFonts w:ascii="Times New Roman" w:hAnsi="Times New Roman"/>
          <w:sz w:val="28"/>
          <w:szCs w:val="28"/>
          <w:lang w:eastAsia="ru-RU"/>
        </w:rPr>
        <w:t>59,24</w:t>
      </w:r>
      <w:r w:rsidR="00BF7A94">
        <w:rPr>
          <w:rFonts w:ascii="Times New Roman" w:hAnsi="Times New Roman"/>
          <w:sz w:val="28"/>
          <w:szCs w:val="28"/>
          <w:lang w:eastAsia="ru-RU"/>
        </w:rPr>
        <w:t xml:space="preserve"> </w:t>
      </w:r>
      <w:r w:rsidRPr="0029006B">
        <w:rPr>
          <w:rFonts w:ascii="Times New Roman" w:hAnsi="Times New Roman"/>
          <w:sz w:val="28"/>
          <w:szCs w:val="28"/>
          <w:lang w:eastAsia="ru-RU"/>
        </w:rPr>
        <w:t xml:space="preserve">млн.рублей, вложено </w:t>
      </w:r>
      <w:r w:rsidRPr="0029006B">
        <w:rPr>
          <w:rFonts w:ascii="Times New Roman" w:hAnsi="Times New Roman"/>
          <w:sz w:val="28"/>
          <w:szCs w:val="28"/>
          <w:lang w:eastAsia="ru-RU"/>
        </w:rPr>
        <w:lastRenderedPageBreak/>
        <w:t xml:space="preserve">капитальных вложений в объеме </w:t>
      </w:r>
      <w:r>
        <w:rPr>
          <w:rFonts w:ascii="Times New Roman" w:hAnsi="Times New Roman"/>
          <w:sz w:val="28"/>
          <w:szCs w:val="28"/>
          <w:lang w:eastAsia="ru-RU"/>
        </w:rPr>
        <w:t>204,24</w:t>
      </w:r>
      <w:r w:rsidRPr="0029006B">
        <w:rPr>
          <w:rFonts w:ascii="Times New Roman" w:hAnsi="Times New Roman"/>
          <w:sz w:val="28"/>
          <w:szCs w:val="28"/>
          <w:lang w:eastAsia="ru-RU"/>
        </w:rPr>
        <w:t xml:space="preserve"> млн. рублей, выручка от продаж товаров, выполнения работ</w:t>
      </w:r>
      <w:bookmarkStart w:id="0" w:name="_Hlk33776752"/>
      <w:r>
        <w:rPr>
          <w:rFonts w:ascii="Times New Roman" w:hAnsi="Times New Roman"/>
          <w:sz w:val="28"/>
          <w:szCs w:val="28"/>
          <w:lang w:eastAsia="ru-RU"/>
        </w:rPr>
        <w:t>.</w:t>
      </w:r>
    </w:p>
    <w:p w:rsidR="00F012F6" w:rsidRPr="0029006B" w:rsidRDefault="00F012F6" w:rsidP="00F012F6">
      <w:pPr>
        <w:spacing w:after="0" w:line="276" w:lineRule="auto"/>
        <w:ind w:firstLine="709"/>
        <w:jc w:val="both"/>
        <w:rPr>
          <w:rFonts w:ascii="Times New Roman" w:hAnsi="Times New Roman"/>
          <w:sz w:val="28"/>
          <w:szCs w:val="28"/>
          <w:lang w:eastAsia="ru-RU"/>
        </w:rPr>
      </w:pPr>
      <w:r w:rsidRPr="0029006B">
        <w:rPr>
          <w:rFonts w:ascii="Times New Roman" w:hAnsi="Times New Roman"/>
          <w:sz w:val="28"/>
          <w:szCs w:val="28"/>
          <w:lang w:eastAsia="ru-RU"/>
        </w:rPr>
        <w:t xml:space="preserve">В настоящее время проводится мероприятия по привлечению инвесторов в ТОСЭР «Наволоки». Департаментом экономического развития и торговли Ивановской области с потенциальными инвесторами заключаются соглашения о намерениях по открытию новых предприятий в ТОСЭР. </w:t>
      </w:r>
    </w:p>
    <w:p w:rsidR="00F012F6" w:rsidRPr="0029006B" w:rsidRDefault="00F012F6" w:rsidP="00F012F6">
      <w:pPr>
        <w:spacing w:after="0" w:line="276" w:lineRule="auto"/>
        <w:ind w:firstLine="709"/>
        <w:jc w:val="both"/>
        <w:rPr>
          <w:rFonts w:ascii="Times New Roman" w:hAnsi="Times New Roman"/>
          <w:sz w:val="28"/>
          <w:szCs w:val="28"/>
          <w:lang w:eastAsia="ru-RU"/>
        </w:rPr>
      </w:pPr>
      <w:r w:rsidRPr="0029006B">
        <w:rPr>
          <w:rFonts w:ascii="Times New Roman" w:hAnsi="Times New Roman"/>
          <w:sz w:val="28"/>
          <w:szCs w:val="28"/>
          <w:lang w:eastAsia="ru-RU"/>
        </w:rPr>
        <w:t>Данные по инвестиционным площадкам, которые могут заинтересовать потенциальных инвесторов для развития производства, размещены на Инвестиционном портале Ивановской области. Постоянно осуществляется взаимодействие с линейным менеджером Фонда развития моногородов.</w:t>
      </w:r>
    </w:p>
    <w:bookmarkEnd w:id="0"/>
    <w:p w:rsidR="00F012F6" w:rsidRPr="0029006B" w:rsidRDefault="00F012F6" w:rsidP="00F012F6">
      <w:pPr>
        <w:spacing w:after="0" w:line="276" w:lineRule="auto"/>
        <w:ind w:firstLine="709"/>
        <w:jc w:val="both"/>
        <w:rPr>
          <w:rFonts w:ascii="Times New Roman" w:eastAsia="Calibri" w:hAnsi="Times New Roman"/>
          <w:sz w:val="28"/>
          <w:szCs w:val="28"/>
          <w:lang w:eastAsia="ru-RU"/>
        </w:rPr>
      </w:pPr>
      <w:r w:rsidRPr="0029006B">
        <w:rPr>
          <w:rFonts w:ascii="Times New Roman" w:eastAsia="Calibri" w:hAnsi="Times New Roman"/>
          <w:sz w:val="28"/>
          <w:szCs w:val="28"/>
          <w:lang w:eastAsia="ru-RU"/>
        </w:rPr>
        <w:t>В ближайшее время следует обеспечить продолжение мероприятий, намеченных ранее. Среди основных направлений, по которым предполагается реализовывать политику, необходимо выделить следующие:</w:t>
      </w:r>
    </w:p>
    <w:p w:rsidR="00F012F6" w:rsidRPr="0029006B" w:rsidRDefault="00F012F6" w:rsidP="00F012F6">
      <w:pPr>
        <w:spacing w:after="0" w:line="276" w:lineRule="auto"/>
        <w:ind w:firstLine="709"/>
        <w:jc w:val="both"/>
        <w:rPr>
          <w:rFonts w:ascii="Times New Roman" w:eastAsia="Calibri" w:hAnsi="Times New Roman"/>
          <w:sz w:val="28"/>
          <w:szCs w:val="28"/>
          <w:lang w:eastAsia="ru-RU"/>
        </w:rPr>
      </w:pPr>
      <w:r w:rsidRPr="0029006B">
        <w:rPr>
          <w:rFonts w:ascii="Times New Roman" w:eastAsia="Calibri" w:hAnsi="Times New Roman"/>
          <w:sz w:val="28"/>
          <w:szCs w:val="28"/>
          <w:lang w:eastAsia="ru-RU"/>
        </w:rPr>
        <w:t>- реализация инвестиционных проектов и инфраструктурных объектов за счет всех источников финансирования (бюджетов всех уровней и частных инвестиций на ТОСЭР «Наволоки»);</w:t>
      </w:r>
    </w:p>
    <w:p w:rsidR="00F012F6" w:rsidRPr="0029006B" w:rsidRDefault="00F012F6" w:rsidP="00F012F6">
      <w:pPr>
        <w:spacing w:after="0" w:line="276" w:lineRule="auto"/>
        <w:ind w:firstLine="709"/>
        <w:jc w:val="both"/>
        <w:rPr>
          <w:rFonts w:ascii="Times New Roman" w:eastAsia="Calibri" w:hAnsi="Times New Roman"/>
          <w:sz w:val="28"/>
          <w:szCs w:val="28"/>
          <w:lang w:eastAsia="ru-RU"/>
        </w:rPr>
      </w:pPr>
      <w:r w:rsidRPr="0029006B">
        <w:rPr>
          <w:rFonts w:ascii="Times New Roman" w:eastAsia="Calibri" w:hAnsi="Times New Roman"/>
          <w:sz w:val="28"/>
          <w:szCs w:val="28"/>
          <w:lang w:eastAsia="ru-RU"/>
        </w:rPr>
        <w:t>- создание на территории моногорода Наволоки благоприятного инвестиционного климата, внедрение новых инвестиционных и инновационных программ и проектов, в том числе, на условиях муниципально-частного партнерства.</w:t>
      </w:r>
    </w:p>
    <w:p w:rsidR="00F012F6" w:rsidRPr="0029006B" w:rsidRDefault="00F012F6" w:rsidP="00F012F6">
      <w:pPr>
        <w:spacing w:after="0" w:line="276" w:lineRule="auto"/>
        <w:ind w:firstLine="709"/>
        <w:jc w:val="both"/>
        <w:rPr>
          <w:rFonts w:ascii="Times New Roman" w:hAnsi="Times New Roman"/>
          <w:color w:val="000000"/>
          <w:sz w:val="28"/>
          <w:szCs w:val="28"/>
          <w:shd w:val="clear" w:color="auto" w:fill="FFFFFF"/>
          <w:lang w:eastAsia="ru-RU"/>
        </w:rPr>
      </w:pPr>
      <w:r w:rsidRPr="0029006B">
        <w:rPr>
          <w:rFonts w:ascii="Times New Roman" w:hAnsi="Times New Roman"/>
          <w:sz w:val="28"/>
          <w:szCs w:val="28"/>
          <w:lang w:eastAsia="ru-RU"/>
        </w:rPr>
        <w:t>Основными негативными тенденциями социально-экономического развития моногорода Наволоки является сокращение численности трудоспособного населения при увеличении населения пенсионного возраста,нехватка квалифицированных кадров, особенно инженеров и рабочих, растущая потребность в квалифицированных рабочих промышленных предприятий.</w:t>
      </w:r>
    </w:p>
    <w:p w:rsidR="00F012F6" w:rsidRDefault="00F012F6" w:rsidP="00F012F6"/>
    <w:p w:rsidR="00B0001D" w:rsidRPr="005A486C" w:rsidRDefault="002A71A5" w:rsidP="00D571B7">
      <w:pPr>
        <w:spacing w:after="0" w:line="240" w:lineRule="auto"/>
        <w:ind w:firstLine="567"/>
        <w:jc w:val="center"/>
        <w:rPr>
          <w:rFonts w:ascii="Times New Roman" w:hAnsi="Times New Roman"/>
          <w:b/>
          <w:sz w:val="28"/>
          <w:szCs w:val="28"/>
        </w:rPr>
      </w:pPr>
      <w:r w:rsidRPr="005A486C">
        <w:rPr>
          <w:rFonts w:ascii="Times New Roman" w:hAnsi="Times New Roman"/>
          <w:b/>
          <w:sz w:val="28"/>
          <w:szCs w:val="28"/>
        </w:rPr>
        <w:t>4</w:t>
      </w:r>
      <w:r w:rsidR="004B2073" w:rsidRPr="005A486C">
        <w:rPr>
          <w:rFonts w:ascii="Times New Roman" w:hAnsi="Times New Roman"/>
          <w:b/>
          <w:sz w:val="28"/>
          <w:szCs w:val="28"/>
        </w:rPr>
        <w:t>.</w:t>
      </w:r>
      <w:r w:rsidR="00B0001D" w:rsidRPr="005A486C">
        <w:rPr>
          <w:rFonts w:ascii="Times New Roman" w:hAnsi="Times New Roman"/>
          <w:b/>
          <w:sz w:val="28"/>
          <w:szCs w:val="28"/>
        </w:rPr>
        <w:t>Основные характеристики рынка труда моногорода</w:t>
      </w:r>
    </w:p>
    <w:p w:rsidR="00923F39" w:rsidRPr="005A486C" w:rsidRDefault="00923F39" w:rsidP="00E45827">
      <w:pPr>
        <w:spacing w:after="0" w:line="276" w:lineRule="auto"/>
        <w:ind w:firstLine="567"/>
        <w:jc w:val="both"/>
        <w:rPr>
          <w:rFonts w:ascii="Times New Roman" w:hAnsi="Times New Roman"/>
          <w:sz w:val="28"/>
          <w:szCs w:val="28"/>
        </w:rPr>
      </w:pPr>
      <w:r w:rsidRPr="005A486C">
        <w:rPr>
          <w:rFonts w:ascii="Times New Roman" w:hAnsi="Times New Roman"/>
          <w:sz w:val="28"/>
          <w:szCs w:val="28"/>
        </w:rPr>
        <w:t>Численность трудоспособного населения Наволокского городского поселения на 01.</w:t>
      </w:r>
      <w:r w:rsidR="00320EE7">
        <w:rPr>
          <w:rFonts w:ascii="Times New Roman" w:hAnsi="Times New Roman"/>
          <w:sz w:val="28"/>
          <w:szCs w:val="28"/>
        </w:rPr>
        <w:t>01</w:t>
      </w:r>
      <w:r w:rsidRPr="005A486C">
        <w:rPr>
          <w:rFonts w:ascii="Times New Roman" w:hAnsi="Times New Roman"/>
          <w:sz w:val="28"/>
          <w:szCs w:val="28"/>
        </w:rPr>
        <w:t>.20</w:t>
      </w:r>
      <w:r w:rsidR="00320EE7">
        <w:rPr>
          <w:rFonts w:ascii="Times New Roman" w:hAnsi="Times New Roman"/>
          <w:sz w:val="28"/>
          <w:szCs w:val="28"/>
        </w:rPr>
        <w:t>20</w:t>
      </w:r>
      <w:r w:rsidRPr="005A486C">
        <w:rPr>
          <w:rFonts w:ascii="Times New Roman" w:hAnsi="Times New Roman"/>
          <w:sz w:val="28"/>
          <w:szCs w:val="28"/>
        </w:rPr>
        <w:t>г. – 6</w:t>
      </w:r>
      <w:r w:rsidR="00320EE7">
        <w:rPr>
          <w:rFonts w:ascii="Times New Roman" w:hAnsi="Times New Roman"/>
          <w:sz w:val="28"/>
          <w:szCs w:val="28"/>
        </w:rPr>
        <w:t>6</w:t>
      </w:r>
      <w:r w:rsidR="00E83EE7">
        <w:rPr>
          <w:rFonts w:ascii="Times New Roman" w:hAnsi="Times New Roman"/>
          <w:sz w:val="28"/>
          <w:szCs w:val="28"/>
        </w:rPr>
        <w:t>97</w:t>
      </w:r>
      <w:r w:rsidRPr="005A486C">
        <w:rPr>
          <w:rFonts w:ascii="Times New Roman" w:hAnsi="Times New Roman"/>
          <w:sz w:val="28"/>
          <w:szCs w:val="28"/>
        </w:rPr>
        <w:t xml:space="preserve"> чел.</w:t>
      </w:r>
      <w:r w:rsidR="00320EE7">
        <w:rPr>
          <w:rFonts w:ascii="Times New Roman" w:hAnsi="Times New Roman"/>
          <w:sz w:val="28"/>
          <w:szCs w:val="28"/>
        </w:rPr>
        <w:t xml:space="preserve"> </w:t>
      </w:r>
    </w:p>
    <w:p w:rsidR="00E83EE7" w:rsidRDefault="00923F39" w:rsidP="00E45827">
      <w:pPr>
        <w:spacing w:after="0" w:line="276" w:lineRule="auto"/>
        <w:ind w:firstLine="567"/>
        <w:jc w:val="both"/>
        <w:rPr>
          <w:rFonts w:ascii="Times New Roman" w:hAnsi="Times New Roman"/>
          <w:sz w:val="28"/>
          <w:szCs w:val="28"/>
        </w:rPr>
      </w:pPr>
      <w:r w:rsidRPr="005A486C">
        <w:rPr>
          <w:rFonts w:ascii="Times New Roman" w:hAnsi="Times New Roman"/>
          <w:sz w:val="28"/>
          <w:szCs w:val="28"/>
        </w:rPr>
        <w:t>Численность занят</w:t>
      </w:r>
      <w:r w:rsidR="00D2045D">
        <w:rPr>
          <w:rFonts w:ascii="Times New Roman" w:hAnsi="Times New Roman"/>
          <w:sz w:val="28"/>
          <w:szCs w:val="28"/>
        </w:rPr>
        <w:t>ых</w:t>
      </w:r>
      <w:r w:rsidRPr="005A486C">
        <w:rPr>
          <w:rFonts w:ascii="Times New Roman" w:hAnsi="Times New Roman"/>
          <w:sz w:val="28"/>
          <w:szCs w:val="28"/>
        </w:rPr>
        <w:t xml:space="preserve"> в экономике на 01.</w:t>
      </w:r>
      <w:r w:rsidR="00D2045D">
        <w:rPr>
          <w:rFonts w:ascii="Times New Roman" w:hAnsi="Times New Roman"/>
          <w:sz w:val="28"/>
          <w:szCs w:val="28"/>
        </w:rPr>
        <w:t>01</w:t>
      </w:r>
      <w:r w:rsidRPr="005A486C">
        <w:rPr>
          <w:rFonts w:ascii="Times New Roman" w:hAnsi="Times New Roman"/>
          <w:sz w:val="28"/>
          <w:szCs w:val="28"/>
        </w:rPr>
        <w:t>.20</w:t>
      </w:r>
      <w:r w:rsidR="00D2045D">
        <w:rPr>
          <w:rFonts w:ascii="Times New Roman" w:hAnsi="Times New Roman"/>
          <w:sz w:val="28"/>
          <w:szCs w:val="28"/>
        </w:rPr>
        <w:t>20</w:t>
      </w:r>
      <w:r w:rsidR="008744DE" w:rsidRPr="005A486C">
        <w:rPr>
          <w:rFonts w:ascii="Times New Roman" w:hAnsi="Times New Roman"/>
          <w:sz w:val="28"/>
          <w:szCs w:val="28"/>
        </w:rPr>
        <w:t>г. – 5</w:t>
      </w:r>
      <w:r w:rsidR="004078B9" w:rsidRPr="005A486C">
        <w:rPr>
          <w:rFonts w:ascii="Times New Roman" w:hAnsi="Times New Roman"/>
          <w:sz w:val="28"/>
          <w:szCs w:val="28"/>
        </w:rPr>
        <w:t>0</w:t>
      </w:r>
      <w:r w:rsidR="00E83EE7">
        <w:rPr>
          <w:rFonts w:ascii="Times New Roman" w:hAnsi="Times New Roman"/>
          <w:sz w:val="28"/>
          <w:szCs w:val="28"/>
        </w:rPr>
        <w:t>41</w:t>
      </w:r>
      <w:r w:rsidRPr="005A486C">
        <w:rPr>
          <w:rFonts w:ascii="Times New Roman" w:hAnsi="Times New Roman"/>
          <w:sz w:val="28"/>
          <w:szCs w:val="28"/>
        </w:rPr>
        <w:t xml:space="preserve"> чел.</w:t>
      </w:r>
    </w:p>
    <w:p w:rsidR="00923F39" w:rsidRPr="005A486C" w:rsidRDefault="00923F39" w:rsidP="00E45827">
      <w:pPr>
        <w:spacing w:after="0" w:line="276" w:lineRule="auto"/>
        <w:ind w:firstLine="567"/>
        <w:jc w:val="both"/>
        <w:rPr>
          <w:rFonts w:ascii="Times New Roman" w:eastAsia="Calibri" w:hAnsi="Times New Roman"/>
          <w:bCs/>
          <w:sz w:val="28"/>
          <w:szCs w:val="28"/>
        </w:rPr>
      </w:pPr>
      <w:r w:rsidRPr="005A486C">
        <w:rPr>
          <w:rFonts w:ascii="Times New Roman" w:eastAsia="Calibri" w:hAnsi="Times New Roman"/>
          <w:sz w:val="28"/>
          <w:szCs w:val="28"/>
        </w:rPr>
        <w:t xml:space="preserve">Численность </w:t>
      </w:r>
      <w:r w:rsidRPr="005A486C">
        <w:rPr>
          <w:rFonts w:ascii="Times New Roman" w:eastAsia="Calibri" w:hAnsi="Times New Roman"/>
          <w:bCs/>
          <w:sz w:val="28"/>
          <w:szCs w:val="28"/>
        </w:rPr>
        <w:t>зарегистрированных в органах государственной службы занятости безработных граждан на 01.</w:t>
      </w:r>
      <w:r w:rsidR="00D34CFE">
        <w:rPr>
          <w:rFonts w:ascii="Times New Roman" w:eastAsia="Calibri" w:hAnsi="Times New Roman"/>
          <w:bCs/>
          <w:sz w:val="28"/>
          <w:szCs w:val="28"/>
        </w:rPr>
        <w:t>0</w:t>
      </w:r>
      <w:r w:rsidR="006C7E7E">
        <w:rPr>
          <w:rFonts w:ascii="Times New Roman" w:eastAsia="Calibri" w:hAnsi="Times New Roman"/>
          <w:bCs/>
          <w:sz w:val="28"/>
          <w:szCs w:val="28"/>
        </w:rPr>
        <w:t>4</w:t>
      </w:r>
      <w:r w:rsidRPr="005A486C">
        <w:rPr>
          <w:rFonts w:ascii="Times New Roman" w:eastAsia="Calibri" w:hAnsi="Times New Roman"/>
          <w:bCs/>
          <w:sz w:val="28"/>
          <w:szCs w:val="28"/>
        </w:rPr>
        <w:t>.20</w:t>
      </w:r>
      <w:r w:rsidR="00D34CFE">
        <w:rPr>
          <w:rFonts w:ascii="Times New Roman" w:eastAsia="Calibri" w:hAnsi="Times New Roman"/>
          <w:bCs/>
          <w:sz w:val="28"/>
          <w:szCs w:val="28"/>
        </w:rPr>
        <w:t>20</w:t>
      </w:r>
      <w:r w:rsidRPr="005A486C">
        <w:rPr>
          <w:rFonts w:ascii="Times New Roman" w:eastAsia="Calibri" w:hAnsi="Times New Roman"/>
          <w:bCs/>
          <w:sz w:val="28"/>
          <w:szCs w:val="28"/>
        </w:rPr>
        <w:t xml:space="preserve">г. </w:t>
      </w:r>
      <w:r w:rsidR="006C7E7E">
        <w:rPr>
          <w:rFonts w:ascii="Times New Roman" w:eastAsia="Calibri" w:hAnsi="Times New Roman"/>
          <w:bCs/>
          <w:sz w:val="28"/>
          <w:szCs w:val="28"/>
        </w:rPr>
        <w:t>43</w:t>
      </w:r>
      <w:r w:rsidRPr="005A486C">
        <w:rPr>
          <w:rFonts w:ascii="Times New Roman" w:eastAsia="Calibri" w:hAnsi="Times New Roman"/>
          <w:bCs/>
          <w:sz w:val="28"/>
          <w:szCs w:val="28"/>
        </w:rPr>
        <w:t xml:space="preserve"> человек</w:t>
      </w:r>
      <w:r w:rsidR="006C7E7E">
        <w:rPr>
          <w:rFonts w:ascii="Times New Roman" w:eastAsia="Calibri" w:hAnsi="Times New Roman"/>
          <w:bCs/>
          <w:sz w:val="28"/>
          <w:szCs w:val="28"/>
        </w:rPr>
        <w:t>а</w:t>
      </w:r>
      <w:r w:rsidRPr="005A486C">
        <w:rPr>
          <w:rFonts w:ascii="Times New Roman" w:eastAsia="Calibri" w:hAnsi="Times New Roman"/>
          <w:bCs/>
          <w:sz w:val="28"/>
          <w:szCs w:val="28"/>
        </w:rPr>
        <w:t xml:space="preserve">, </w:t>
      </w:r>
      <w:r w:rsidR="00D34CFE" w:rsidRPr="005A486C">
        <w:rPr>
          <w:rFonts w:ascii="Times New Roman" w:eastAsia="Calibri" w:hAnsi="Times New Roman"/>
          <w:bCs/>
          <w:sz w:val="28"/>
          <w:szCs w:val="28"/>
        </w:rPr>
        <w:t>по сравнению с</w:t>
      </w:r>
      <w:r w:rsidR="00D34CFE">
        <w:rPr>
          <w:rFonts w:ascii="Times New Roman" w:eastAsia="Calibri" w:hAnsi="Times New Roman"/>
          <w:bCs/>
          <w:sz w:val="28"/>
          <w:szCs w:val="28"/>
        </w:rPr>
        <w:t xml:space="preserve"> </w:t>
      </w:r>
      <w:r w:rsidR="00D34CFE" w:rsidRPr="005A486C">
        <w:rPr>
          <w:rFonts w:ascii="Times New Roman" w:eastAsia="Calibri" w:hAnsi="Times New Roman"/>
          <w:bCs/>
          <w:sz w:val="28"/>
          <w:szCs w:val="28"/>
        </w:rPr>
        <w:t>предыдущим</w:t>
      </w:r>
      <w:r w:rsidR="00D34CFE">
        <w:rPr>
          <w:rFonts w:ascii="Times New Roman" w:eastAsia="Calibri" w:hAnsi="Times New Roman"/>
          <w:bCs/>
          <w:sz w:val="28"/>
          <w:szCs w:val="28"/>
        </w:rPr>
        <w:t xml:space="preserve"> </w:t>
      </w:r>
      <w:r w:rsidR="00D34CFE" w:rsidRPr="005A486C">
        <w:rPr>
          <w:rFonts w:ascii="Times New Roman" w:eastAsia="Calibri" w:hAnsi="Times New Roman"/>
          <w:bCs/>
          <w:sz w:val="28"/>
          <w:szCs w:val="28"/>
        </w:rPr>
        <w:t>годом</w:t>
      </w:r>
      <w:r w:rsidR="00D34CFE">
        <w:rPr>
          <w:rFonts w:ascii="Times New Roman" w:eastAsia="Calibri" w:hAnsi="Times New Roman"/>
          <w:bCs/>
          <w:sz w:val="28"/>
          <w:szCs w:val="28"/>
        </w:rPr>
        <w:t xml:space="preserve"> </w:t>
      </w:r>
      <w:r w:rsidR="00D34CFE" w:rsidRPr="005A486C">
        <w:rPr>
          <w:rFonts w:ascii="Times New Roman" w:eastAsia="Calibri" w:hAnsi="Times New Roman"/>
          <w:bCs/>
          <w:sz w:val="28"/>
          <w:szCs w:val="28"/>
        </w:rPr>
        <w:t xml:space="preserve">показатель </w:t>
      </w:r>
      <w:r w:rsidR="006C7E7E">
        <w:rPr>
          <w:rFonts w:ascii="Times New Roman" w:eastAsia="Calibri" w:hAnsi="Times New Roman"/>
          <w:bCs/>
          <w:sz w:val="28"/>
          <w:szCs w:val="28"/>
        </w:rPr>
        <w:t>снизился</w:t>
      </w:r>
      <w:r w:rsidR="00D34CFE">
        <w:rPr>
          <w:rFonts w:ascii="Times New Roman" w:eastAsia="Calibri" w:hAnsi="Times New Roman"/>
          <w:bCs/>
          <w:sz w:val="28"/>
          <w:szCs w:val="28"/>
        </w:rPr>
        <w:t xml:space="preserve"> </w:t>
      </w:r>
      <w:r w:rsidR="00D34CFE" w:rsidRPr="005A486C">
        <w:rPr>
          <w:rFonts w:ascii="Times New Roman" w:eastAsia="Calibri" w:hAnsi="Times New Roman"/>
          <w:bCs/>
          <w:sz w:val="28"/>
          <w:szCs w:val="28"/>
        </w:rPr>
        <w:t>на</w:t>
      </w:r>
      <w:r w:rsidR="00D34CFE">
        <w:rPr>
          <w:rFonts w:ascii="Times New Roman" w:eastAsia="Calibri" w:hAnsi="Times New Roman"/>
          <w:bCs/>
          <w:sz w:val="28"/>
          <w:szCs w:val="28"/>
        </w:rPr>
        <w:t xml:space="preserve"> </w:t>
      </w:r>
      <w:r w:rsidR="006B0C21">
        <w:rPr>
          <w:rFonts w:ascii="Times New Roman" w:eastAsia="Calibri" w:hAnsi="Times New Roman"/>
          <w:bCs/>
          <w:sz w:val="28"/>
          <w:szCs w:val="28"/>
        </w:rPr>
        <w:t>1</w:t>
      </w:r>
      <w:r w:rsidR="006C7E7E">
        <w:rPr>
          <w:rFonts w:ascii="Times New Roman" w:eastAsia="Calibri" w:hAnsi="Times New Roman"/>
          <w:bCs/>
          <w:sz w:val="28"/>
          <w:szCs w:val="28"/>
        </w:rPr>
        <w:t>7</w:t>
      </w:r>
      <w:r w:rsidR="006B0C21">
        <w:rPr>
          <w:rFonts w:ascii="Times New Roman" w:eastAsia="Calibri" w:hAnsi="Times New Roman"/>
          <w:bCs/>
          <w:sz w:val="28"/>
          <w:szCs w:val="28"/>
        </w:rPr>
        <w:t>,3</w:t>
      </w:r>
      <w:r w:rsidR="00D34CFE" w:rsidRPr="005A486C">
        <w:rPr>
          <w:rFonts w:ascii="Times New Roman" w:eastAsia="Calibri" w:hAnsi="Times New Roman"/>
          <w:bCs/>
          <w:sz w:val="28"/>
          <w:szCs w:val="28"/>
        </w:rPr>
        <w:t>% (01.0</w:t>
      </w:r>
      <w:r w:rsidR="006C7E7E">
        <w:rPr>
          <w:rFonts w:ascii="Times New Roman" w:eastAsia="Calibri" w:hAnsi="Times New Roman"/>
          <w:bCs/>
          <w:sz w:val="28"/>
          <w:szCs w:val="28"/>
        </w:rPr>
        <w:t>4</w:t>
      </w:r>
      <w:r w:rsidR="00D34CFE" w:rsidRPr="005A486C">
        <w:rPr>
          <w:rFonts w:ascii="Times New Roman" w:eastAsia="Calibri" w:hAnsi="Times New Roman"/>
          <w:bCs/>
          <w:sz w:val="28"/>
          <w:szCs w:val="28"/>
        </w:rPr>
        <w:t>.201</w:t>
      </w:r>
      <w:r w:rsidR="006B0C21">
        <w:rPr>
          <w:rFonts w:ascii="Times New Roman" w:eastAsia="Calibri" w:hAnsi="Times New Roman"/>
          <w:bCs/>
          <w:sz w:val="28"/>
          <w:szCs w:val="28"/>
        </w:rPr>
        <w:t>9</w:t>
      </w:r>
      <w:r w:rsidR="00D34CFE" w:rsidRPr="005A486C">
        <w:rPr>
          <w:rFonts w:ascii="Times New Roman" w:eastAsia="Calibri" w:hAnsi="Times New Roman"/>
          <w:bCs/>
          <w:sz w:val="28"/>
          <w:szCs w:val="28"/>
        </w:rPr>
        <w:t xml:space="preserve">г. - </w:t>
      </w:r>
      <w:r w:rsidR="006C7E7E">
        <w:rPr>
          <w:rFonts w:ascii="Times New Roman" w:eastAsia="Calibri" w:hAnsi="Times New Roman"/>
          <w:bCs/>
          <w:sz w:val="28"/>
          <w:szCs w:val="28"/>
        </w:rPr>
        <w:t>52</w:t>
      </w:r>
      <w:r w:rsidR="00D34CFE" w:rsidRPr="005A486C">
        <w:rPr>
          <w:rFonts w:ascii="Times New Roman" w:eastAsia="Calibri" w:hAnsi="Times New Roman"/>
          <w:bCs/>
          <w:sz w:val="28"/>
          <w:szCs w:val="28"/>
        </w:rPr>
        <w:t xml:space="preserve"> человек</w:t>
      </w:r>
      <w:r w:rsidR="006C7E7E">
        <w:rPr>
          <w:rFonts w:ascii="Times New Roman" w:eastAsia="Calibri" w:hAnsi="Times New Roman"/>
          <w:bCs/>
          <w:sz w:val="28"/>
          <w:szCs w:val="28"/>
        </w:rPr>
        <w:t>а</w:t>
      </w:r>
      <w:r w:rsidR="00D34CFE" w:rsidRPr="005A486C">
        <w:rPr>
          <w:rFonts w:ascii="Times New Roman" w:eastAsia="Calibri" w:hAnsi="Times New Roman"/>
          <w:bCs/>
          <w:sz w:val="28"/>
          <w:szCs w:val="28"/>
        </w:rPr>
        <w:t xml:space="preserve">). </w:t>
      </w:r>
      <w:r w:rsidRPr="005A486C">
        <w:rPr>
          <w:rFonts w:ascii="Times New Roman" w:eastAsia="Calibri" w:hAnsi="Times New Roman"/>
          <w:bCs/>
          <w:sz w:val="28"/>
          <w:szCs w:val="28"/>
        </w:rPr>
        <w:t>Уровень регистрируемой безработицы к экономически активному населению на 01.</w:t>
      </w:r>
      <w:r w:rsidR="00907E78">
        <w:rPr>
          <w:rFonts w:ascii="Times New Roman" w:eastAsia="Calibri" w:hAnsi="Times New Roman"/>
          <w:bCs/>
          <w:sz w:val="28"/>
          <w:szCs w:val="28"/>
        </w:rPr>
        <w:t>0</w:t>
      </w:r>
      <w:r w:rsidR="007769B7">
        <w:rPr>
          <w:rFonts w:ascii="Times New Roman" w:eastAsia="Calibri" w:hAnsi="Times New Roman"/>
          <w:bCs/>
          <w:sz w:val="28"/>
          <w:szCs w:val="28"/>
        </w:rPr>
        <w:t>4</w:t>
      </w:r>
      <w:r w:rsidRPr="005A486C">
        <w:rPr>
          <w:rFonts w:ascii="Times New Roman" w:eastAsia="Calibri" w:hAnsi="Times New Roman"/>
          <w:bCs/>
          <w:sz w:val="28"/>
          <w:szCs w:val="28"/>
        </w:rPr>
        <w:t>.20</w:t>
      </w:r>
      <w:r w:rsidR="00907E78">
        <w:rPr>
          <w:rFonts w:ascii="Times New Roman" w:eastAsia="Calibri" w:hAnsi="Times New Roman"/>
          <w:bCs/>
          <w:sz w:val="28"/>
          <w:szCs w:val="28"/>
        </w:rPr>
        <w:t>20</w:t>
      </w:r>
      <w:r w:rsidRPr="005A486C">
        <w:rPr>
          <w:rFonts w:ascii="Times New Roman" w:eastAsia="Calibri" w:hAnsi="Times New Roman"/>
          <w:bCs/>
          <w:sz w:val="28"/>
          <w:szCs w:val="28"/>
        </w:rPr>
        <w:t xml:space="preserve">г. составил </w:t>
      </w:r>
      <w:r w:rsidR="007769B7">
        <w:rPr>
          <w:rFonts w:ascii="Times New Roman" w:eastAsia="Calibri" w:hAnsi="Times New Roman"/>
          <w:bCs/>
          <w:sz w:val="28"/>
          <w:szCs w:val="28"/>
        </w:rPr>
        <w:t>0,8</w:t>
      </w:r>
      <w:r w:rsidRPr="005A486C">
        <w:rPr>
          <w:rFonts w:ascii="Times New Roman" w:eastAsia="Calibri" w:hAnsi="Times New Roman"/>
          <w:bCs/>
          <w:sz w:val="28"/>
          <w:szCs w:val="28"/>
        </w:rPr>
        <w:t xml:space="preserve"> %, </w:t>
      </w:r>
      <w:r w:rsidR="00907E78" w:rsidRPr="005A486C">
        <w:rPr>
          <w:rFonts w:ascii="Times New Roman" w:eastAsia="Calibri" w:hAnsi="Times New Roman"/>
          <w:bCs/>
          <w:sz w:val="28"/>
          <w:szCs w:val="28"/>
        </w:rPr>
        <w:t xml:space="preserve">что </w:t>
      </w:r>
      <w:r w:rsidR="007769B7">
        <w:rPr>
          <w:rFonts w:ascii="Times New Roman" w:eastAsia="Calibri" w:hAnsi="Times New Roman"/>
          <w:bCs/>
          <w:sz w:val="28"/>
          <w:szCs w:val="28"/>
        </w:rPr>
        <w:t>ниже</w:t>
      </w:r>
      <w:r w:rsidR="00907E78" w:rsidRPr="005A486C">
        <w:rPr>
          <w:rFonts w:ascii="Times New Roman" w:eastAsia="Calibri" w:hAnsi="Times New Roman"/>
          <w:bCs/>
          <w:sz w:val="28"/>
          <w:szCs w:val="28"/>
        </w:rPr>
        <w:t xml:space="preserve"> показателя предыдущего года на 0,</w:t>
      </w:r>
      <w:r w:rsidR="00907E78">
        <w:rPr>
          <w:rFonts w:ascii="Times New Roman" w:eastAsia="Calibri" w:hAnsi="Times New Roman"/>
          <w:bCs/>
          <w:sz w:val="28"/>
          <w:szCs w:val="28"/>
        </w:rPr>
        <w:t>2</w:t>
      </w:r>
      <w:r w:rsidR="00907E78" w:rsidRPr="005A486C">
        <w:rPr>
          <w:rFonts w:ascii="Times New Roman" w:eastAsia="Calibri" w:hAnsi="Times New Roman"/>
          <w:bCs/>
          <w:sz w:val="28"/>
          <w:szCs w:val="28"/>
        </w:rPr>
        <w:t xml:space="preserve"> процентных пункта.</w:t>
      </w:r>
      <w:r w:rsidR="00BC2659" w:rsidRPr="005A486C">
        <w:rPr>
          <w:rFonts w:ascii="Times New Roman" w:eastAsia="Calibri" w:hAnsi="Times New Roman"/>
          <w:bCs/>
          <w:sz w:val="28"/>
          <w:szCs w:val="28"/>
        </w:rPr>
        <w:t xml:space="preserve"> </w:t>
      </w:r>
      <w:r w:rsidRPr="005A486C">
        <w:rPr>
          <w:rFonts w:ascii="Times New Roman" w:eastAsia="Calibri" w:hAnsi="Times New Roman"/>
          <w:bCs/>
          <w:sz w:val="28"/>
          <w:szCs w:val="28"/>
        </w:rPr>
        <w:t>Количество вакансий, заявленных работодателями в органы службы занятости на 01.</w:t>
      </w:r>
      <w:r w:rsidR="00907E78">
        <w:rPr>
          <w:rFonts w:ascii="Times New Roman" w:eastAsia="Calibri" w:hAnsi="Times New Roman"/>
          <w:bCs/>
          <w:sz w:val="28"/>
          <w:szCs w:val="28"/>
        </w:rPr>
        <w:t>0</w:t>
      </w:r>
      <w:r w:rsidR="007769B7">
        <w:rPr>
          <w:rFonts w:ascii="Times New Roman" w:eastAsia="Calibri" w:hAnsi="Times New Roman"/>
          <w:bCs/>
          <w:sz w:val="28"/>
          <w:szCs w:val="28"/>
        </w:rPr>
        <w:t>4</w:t>
      </w:r>
      <w:r w:rsidR="00FA4814" w:rsidRPr="005A486C">
        <w:rPr>
          <w:rFonts w:ascii="Times New Roman" w:eastAsia="Calibri" w:hAnsi="Times New Roman"/>
          <w:bCs/>
          <w:sz w:val="28"/>
          <w:szCs w:val="28"/>
        </w:rPr>
        <w:t>.20</w:t>
      </w:r>
      <w:r w:rsidR="00907E78">
        <w:rPr>
          <w:rFonts w:ascii="Times New Roman" w:eastAsia="Calibri" w:hAnsi="Times New Roman"/>
          <w:bCs/>
          <w:sz w:val="28"/>
          <w:szCs w:val="28"/>
        </w:rPr>
        <w:t>20</w:t>
      </w:r>
      <w:r w:rsidR="00FA4814" w:rsidRPr="005A486C">
        <w:rPr>
          <w:rFonts w:ascii="Times New Roman" w:eastAsia="Calibri" w:hAnsi="Times New Roman"/>
          <w:bCs/>
          <w:sz w:val="28"/>
          <w:szCs w:val="28"/>
        </w:rPr>
        <w:t xml:space="preserve">г. – </w:t>
      </w:r>
      <w:r w:rsidR="006253BD">
        <w:rPr>
          <w:rFonts w:ascii="Times New Roman" w:eastAsia="Calibri" w:hAnsi="Times New Roman"/>
          <w:bCs/>
          <w:sz w:val="28"/>
          <w:szCs w:val="28"/>
        </w:rPr>
        <w:t>1</w:t>
      </w:r>
      <w:r w:rsidR="007769B7">
        <w:rPr>
          <w:rFonts w:ascii="Times New Roman" w:eastAsia="Calibri" w:hAnsi="Times New Roman"/>
          <w:bCs/>
          <w:sz w:val="28"/>
          <w:szCs w:val="28"/>
        </w:rPr>
        <w:t>7</w:t>
      </w:r>
      <w:r w:rsidR="00907E78">
        <w:rPr>
          <w:rFonts w:ascii="Times New Roman" w:eastAsia="Calibri" w:hAnsi="Times New Roman"/>
          <w:bCs/>
          <w:sz w:val="28"/>
          <w:szCs w:val="28"/>
        </w:rPr>
        <w:t>2</w:t>
      </w:r>
      <w:r w:rsidRPr="005A486C">
        <w:rPr>
          <w:rFonts w:ascii="Times New Roman" w:eastAsia="Calibri" w:hAnsi="Times New Roman"/>
          <w:bCs/>
          <w:sz w:val="28"/>
          <w:szCs w:val="28"/>
        </w:rPr>
        <w:t xml:space="preserve"> человек</w:t>
      </w:r>
      <w:r w:rsidR="00907E78">
        <w:rPr>
          <w:rFonts w:ascii="Times New Roman" w:eastAsia="Calibri" w:hAnsi="Times New Roman"/>
          <w:bCs/>
          <w:sz w:val="28"/>
          <w:szCs w:val="28"/>
        </w:rPr>
        <w:t>а</w:t>
      </w:r>
      <w:r w:rsidRPr="005A486C">
        <w:rPr>
          <w:rFonts w:ascii="Times New Roman" w:eastAsia="Calibri" w:hAnsi="Times New Roman"/>
          <w:bCs/>
          <w:sz w:val="28"/>
          <w:szCs w:val="28"/>
        </w:rPr>
        <w:t xml:space="preserve"> (</w:t>
      </w:r>
      <w:r w:rsidR="00FA4814" w:rsidRPr="005A486C">
        <w:rPr>
          <w:rFonts w:ascii="Times New Roman" w:eastAsia="Calibri" w:hAnsi="Times New Roman"/>
          <w:bCs/>
          <w:sz w:val="28"/>
          <w:szCs w:val="28"/>
        </w:rPr>
        <w:t>на 01.</w:t>
      </w:r>
      <w:r w:rsidR="00907E78">
        <w:rPr>
          <w:rFonts w:ascii="Times New Roman" w:eastAsia="Calibri" w:hAnsi="Times New Roman"/>
          <w:bCs/>
          <w:sz w:val="28"/>
          <w:szCs w:val="28"/>
        </w:rPr>
        <w:t>0</w:t>
      </w:r>
      <w:r w:rsidR="007769B7">
        <w:rPr>
          <w:rFonts w:ascii="Times New Roman" w:eastAsia="Calibri" w:hAnsi="Times New Roman"/>
          <w:bCs/>
          <w:sz w:val="28"/>
          <w:szCs w:val="28"/>
        </w:rPr>
        <w:t>4</w:t>
      </w:r>
      <w:r w:rsidR="00FA4814" w:rsidRPr="005A486C">
        <w:rPr>
          <w:rFonts w:ascii="Times New Roman" w:eastAsia="Calibri" w:hAnsi="Times New Roman"/>
          <w:bCs/>
          <w:sz w:val="28"/>
          <w:szCs w:val="28"/>
        </w:rPr>
        <w:t>.201</w:t>
      </w:r>
      <w:r w:rsidR="00907E78">
        <w:rPr>
          <w:rFonts w:ascii="Times New Roman" w:eastAsia="Calibri" w:hAnsi="Times New Roman"/>
          <w:bCs/>
          <w:sz w:val="28"/>
          <w:szCs w:val="28"/>
        </w:rPr>
        <w:t>9</w:t>
      </w:r>
      <w:r w:rsidRPr="005A486C">
        <w:rPr>
          <w:rFonts w:ascii="Times New Roman" w:eastAsia="Calibri" w:hAnsi="Times New Roman"/>
          <w:bCs/>
          <w:sz w:val="28"/>
          <w:szCs w:val="28"/>
        </w:rPr>
        <w:t xml:space="preserve"> – </w:t>
      </w:r>
      <w:r w:rsidR="007769B7">
        <w:rPr>
          <w:rFonts w:ascii="Times New Roman" w:eastAsia="Calibri" w:hAnsi="Times New Roman"/>
          <w:bCs/>
          <w:sz w:val="28"/>
          <w:szCs w:val="28"/>
        </w:rPr>
        <w:t>109</w:t>
      </w:r>
      <w:r w:rsidR="006253BD">
        <w:rPr>
          <w:rFonts w:ascii="Times New Roman" w:eastAsia="Calibri" w:hAnsi="Times New Roman"/>
          <w:bCs/>
          <w:sz w:val="28"/>
          <w:szCs w:val="28"/>
        </w:rPr>
        <w:t xml:space="preserve"> </w:t>
      </w:r>
      <w:r w:rsidRPr="005A486C">
        <w:rPr>
          <w:rFonts w:ascii="Times New Roman" w:eastAsia="Calibri" w:hAnsi="Times New Roman"/>
          <w:bCs/>
          <w:sz w:val="28"/>
          <w:szCs w:val="28"/>
        </w:rPr>
        <w:lastRenderedPageBreak/>
        <w:t>человек).  Обратилось в органы службы занятости в поиске подходящей работы за</w:t>
      </w:r>
      <w:r w:rsidR="00850225">
        <w:rPr>
          <w:rFonts w:ascii="Times New Roman" w:eastAsia="Calibri" w:hAnsi="Times New Roman"/>
          <w:bCs/>
          <w:sz w:val="28"/>
          <w:szCs w:val="28"/>
        </w:rPr>
        <w:t xml:space="preserve"> </w:t>
      </w:r>
      <w:r w:rsidR="007769B7">
        <w:rPr>
          <w:rFonts w:ascii="Times New Roman" w:eastAsia="Calibri" w:hAnsi="Times New Roman"/>
          <w:bCs/>
          <w:sz w:val="28"/>
          <w:szCs w:val="28"/>
        </w:rPr>
        <w:t xml:space="preserve">3 месяца </w:t>
      </w:r>
      <w:r w:rsidRPr="005A486C">
        <w:rPr>
          <w:rFonts w:ascii="Times New Roman" w:eastAsia="Calibri" w:hAnsi="Times New Roman"/>
          <w:bCs/>
          <w:sz w:val="28"/>
          <w:szCs w:val="28"/>
        </w:rPr>
        <w:t>20</w:t>
      </w:r>
      <w:r w:rsidR="007769B7">
        <w:rPr>
          <w:rFonts w:ascii="Times New Roman" w:eastAsia="Calibri" w:hAnsi="Times New Roman"/>
          <w:bCs/>
          <w:sz w:val="28"/>
          <w:szCs w:val="28"/>
        </w:rPr>
        <w:t>20</w:t>
      </w:r>
      <w:r w:rsidR="006253BD">
        <w:rPr>
          <w:rFonts w:ascii="Times New Roman" w:eastAsia="Calibri" w:hAnsi="Times New Roman"/>
          <w:bCs/>
          <w:sz w:val="28"/>
          <w:szCs w:val="28"/>
        </w:rPr>
        <w:t xml:space="preserve"> </w:t>
      </w:r>
      <w:r w:rsidRPr="005A486C">
        <w:rPr>
          <w:rFonts w:ascii="Times New Roman" w:eastAsia="Calibri" w:hAnsi="Times New Roman"/>
          <w:bCs/>
          <w:sz w:val="28"/>
          <w:szCs w:val="28"/>
        </w:rPr>
        <w:t>год</w:t>
      </w:r>
      <w:r w:rsidR="007769B7">
        <w:rPr>
          <w:rFonts w:ascii="Times New Roman" w:eastAsia="Calibri" w:hAnsi="Times New Roman"/>
          <w:bCs/>
          <w:sz w:val="28"/>
          <w:szCs w:val="28"/>
        </w:rPr>
        <w:t>а</w:t>
      </w:r>
      <w:r w:rsidRPr="005A486C">
        <w:rPr>
          <w:rFonts w:ascii="Times New Roman" w:eastAsia="Calibri" w:hAnsi="Times New Roman"/>
          <w:bCs/>
          <w:sz w:val="28"/>
          <w:szCs w:val="28"/>
        </w:rPr>
        <w:t xml:space="preserve"> - </w:t>
      </w:r>
      <w:r w:rsidR="007769B7">
        <w:rPr>
          <w:rFonts w:ascii="Times New Roman" w:eastAsia="Calibri" w:hAnsi="Times New Roman"/>
          <w:bCs/>
          <w:sz w:val="28"/>
          <w:szCs w:val="28"/>
        </w:rPr>
        <w:t>38</w:t>
      </w:r>
      <w:r w:rsidRPr="005A486C">
        <w:rPr>
          <w:rFonts w:ascii="Times New Roman" w:eastAsia="Calibri" w:hAnsi="Times New Roman"/>
          <w:bCs/>
          <w:sz w:val="28"/>
          <w:szCs w:val="28"/>
        </w:rPr>
        <w:t xml:space="preserve"> человек</w:t>
      </w:r>
      <w:r w:rsidR="00907E78">
        <w:rPr>
          <w:rFonts w:ascii="Times New Roman" w:eastAsia="Calibri" w:hAnsi="Times New Roman"/>
          <w:bCs/>
          <w:sz w:val="28"/>
          <w:szCs w:val="28"/>
        </w:rPr>
        <w:t>а</w:t>
      </w:r>
      <w:r w:rsidRPr="005A486C">
        <w:rPr>
          <w:rFonts w:ascii="Times New Roman" w:eastAsia="Calibri" w:hAnsi="Times New Roman"/>
          <w:bCs/>
          <w:sz w:val="28"/>
          <w:szCs w:val="28"/>
        </w:rPr>
        <w:t xml:space="preserve"> (за </w:t>
      </w:r>
      <w:r w:rsidR="007769B7">
        <w:rPr>
          <w:rFonts w:ascii="Times New Roman" w:eastAsia="Calibri" w:hAnsi="Times New Roman"/>
          <w:bCs/>
          <w:sz w:val="28"/>
          <w:szCs w:val="28"/>
        </w:rPr>
        <w:t xml:space="preserve">3 месяца </w:t>
      </w:r>
      <w:r w:rsidRPr="005A486C">
        <w:rPr>
          <w:rFonts w:ascii="Times New Roman" w:eastAsia="Calibri" w:hAnsi="Times New Roman"/>
          <w:bCs/>
          <w:sz w:val="28"/>
          <w:szCs w:val="28"/>
        </w:rPr>
        <w:t>201</w:t>
      </w:r>
      <w:r w:rsidR="007769B7">
        <w:rPr>
          <w:rFonts w:ascii="Times New Roman" w:eastAsia="Calibri" w:hAnsi="Times New Roman"/>
          <w:bCs/>
          <w:sz w:val="28"/>
          <w:szCs w:val="28"/>
        </w:rPr>
        <w:t>9</w:t>
      </w:r>
      <w:r w:rsidRPr="005A486C">
        <w:rPr>
          <w:rFonts w:ascii="Times New Roman" w:eastAsia="Calibri" w:hAnsi="Times New Roman"/>
          <w:bCs/>
          <w:sz w:val="28"/>
          <w:szCs w:val="28"/>
        </w:rPr>
        <w:t xml:space="preserve"> год - </w:t>
      </w:r>
      <w:r w:rsidR="007769B7">
        <w:rPr>
          <w:rFonts w:ascii="Times New Roman" w:eastAsia="Calibri" w:hAnsi="Times New Roman"/>
          <w:bCs/>
          <w:sz w:val="28"/>
          <w:szCs w:val="28"/>
        </w:rPr>
        <w:t>35</w:t>
      </w:r>
      <w:r w:rsidRPr="005A486C">
        <w:rPr>
          <w:rFonts w:ascii="Times New Roman" w:eastAsia="Calibri" w:hAnsi="Times New Roman"/>
          <w:bCs/>
          <w:sz w:val="28"/>
          <w:szCs w:val="28"/>
        </w:rPr>
        <w:t xml:space="preserve"> человек).</w:t>
      </w:r>
    </w:p>
    <w:p w:rsidR="00146236" w:rsidRPr="005A486C" w:rsidRDefault="00146236" w:rsidP="00E45827">
      <w:pPr>
        <w:spacing w:after="0" w:line="276" w:lineRule="auto"/>
        <w:ind w:firstLine="567"/>
        <w:jc w:val="both"/>
        <w:rPr>
          <w:rFonts w:ascii="Times New Roman" w:eastAsia="Calibri" w:hAnsi="Times New Roman"/>
          <w:bCs/>
          <w:sz w:val="28"/>
          <w:szCs w:val="28"/>
        </w:rPr>
      </w:pPr>
      <w:r w:rsidRPr="005A486C">
        <w:rPr>
          <w:rFonts w:ascii="Times New Roman" w:eastAsia="Calibri" w:hAnsi="Times New Roman"/>
          <w:bCs/>
          <w:sz w:val="28"/>
          <w:szCs w:val="28"/>
        </w:rPr>
        <w:t>В рамках государственной программы Ивановской области «Содействие занятости населения Ивановской области» за 20</w:t>
      </w:r>
      <w:r w:rsidR="000A0A96">
        <w:rPr>
          <w:rFonts w:ascii="Times New Roman" w:eastAsia="Calibri" w:hAnsi="Times New Roman"/>
          <w:bCs/>
          <w:sz w:val="28"/>
          <w:szCs w:val="28"/>
        </w:rPr>
        <w:t>20</w:t>
      </w:r>
      <w:r w:rsidRPr="005A486C">
        <w:rPr>
          <w:rFonts w:ascii="Times New Roman" w:eastAsia="Calibri" w:hAnsi="Times New Roman"/>
          <w:bCs/>
          <w:sz w:val="28"/>
          <w:szCs w:val="28"/>
        </w:rPr>
        <w:t xml:space="preserve"> год: </w:t>
      </w:r>
    </w:p>
    <w:p w:rsidR="000A0A96" w:rsidRPr="0040529B" w:rsidRDefault="000A0A96" w:rsidP="00453A87">
      <w:pPr>
        <w:shd w:val="clear" w:color="auto" w:fill="FFFFFF" w:themeFill="background1"/>
        <w:spacing w:after="0" w:line="276" w:lineRule="auto"/>
        <w:ind w:firstLine="567"/>
        <w:jc w:val="both"/>
        <w:rPr>
          <w:rFonts w:ascii="Times New Roman" w:hAnsi="Times New Roman"/>
          <w:i/>
          <w:sz w:val="28"/>
          <w:szCs w:val="28"/>
          <w:u w:val="single"/>
        </w:rPr>
      </w:pPr>
      <w:r w:rsidRPr="0040529B">
        <w:rPr>
          <w:rFonts w:ascii="Times New Roman" w:hAnsi="Times New Roman"/>
          <w:i/>
          <w:sz w:val="28"/>
          <w:szCs w:val="28"/>
          <w:u w:val="single"/>
        </w:rPr>
        <w:t>Подпрограмма  «Мероприятия  в  сфере  занятости  населения»:</w:t>
      </w:r>
    </w:p>
    <w:p w:rsidR="000A0A96" w:rsidRPr="0040529B" w:rsidRDefault="000A0A96" w:rsidP="00453A87">
      <w:pPr>
        <w:numPr>
          <w:ilvl w:val="0"/>
          <w:numId w:val="19"/>
        </w:numPr>
        <w:shd w:val="clear" w:color="auto" w:fill="FFFFFF" w:themeFill="background1"/>
        <w:tabs>
          <w:tab w:val="left" w:pos="426"/>
        </w:tabs>
        <w:spacing w:after="0" w:line="276" w:lineRule="auto"/>
        <w:ind w:left="0" w:firstLine="567"/>
        <w:jc w:val="both"/>
        <w:rPr>
          <w:rFonts w:ascii="Times New Roman" w:hAnsi="Times New Roman"/>
          <w:sz w:val="28"/>
          <w:szCs w:val="28"/>
        </w:rPr>
      </w:pPr>
      <w:r w:rsidRPr="0040529B">
        <w:rPr>
          <w:rFonts w:ascii="Times New Roman" w:hAnsi="Times New Roman"/>
          <w:sz w:val="28"/>
          <w:szCs w:val="28"/>
        </w:rPr>
        <w:t xml:space="preserve">Оказан широкий </w:t>
      </w:r>
      <w:r w:rsidRPr="0040529B">
        <w:rPr>
          <w:rFonts w:ascii="Times New Roman" w:hAnsi="Times New Roman"/>
          <w:b/>
          <w:sz w:val="28"/>
          <w:szCs w:val="28"/>
        </w:rPr>
        <w:t xml:space="preserve">спектр </w:t>
      </w:r>
      <w:r w:rsidRPr="0040529B">
        <w:rPr>
          <w:rFonts w:ascii="Times New Roman" w:hAnsi="Times New Roman"/>
          <w:sz w:val="28"/>
          <w:szCs w:val="28"/>
        </w:rPr>
        <w:t xml:space="preserve">различных </w:t>
      </w:r>
      <w:r w:rsidRPr="0040529B">
        <w:rPr>
          <w:rFonts w:ascii="Times New Roman" w:hAnsi="Times New Roman"/>
          <w:b/>
          <w:sz w:val="28"/>
          <w:szCs w:val="28"/>
        </w:rPr>
        <w:t>государственных услуг</w:t>
      </w:r>
      <w:r w:rsidRPr="0040529B">
        <w:rPr>
          <w:rFonts w:ascii="Times New Roman" w:hAnsi="Times New Roman"/>
          <w:sz w:val="28"/>
          <w:szCs w:val="28"/>
        </w:rPr>
        <w:t>:</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w:t>
      </w:r>
      <w:r w:rsidRPr="0040529B">
        <w:rPr>
          <w:rFonts w:ascii="Times New Roman" w:hAnsi="Times New Roman"/>
          <w:i/>
          <w:sz w:val="28"/>
          <w:szCs w:val="28"/>
        </w:rPr>
        <w:t>информирование населения и работодателей о положении на рынке труда</w:t>
      </w:r>
      <w:r w:rsidRPr="0040529B">
        <w:rPr>
          <w:rFonts w:ascii="Times New Roman" w:hAnsi="Times New Roman"/>
          <w:sz w:val="28"/>
          <w:szCs w:val="28"/>
        </w:rPr>
        <w:t>:</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Наволокское  г</w:t>
      </w:r>
      <w:r w:rsidR="0040529B">
        <w:rPr>
          <w:rFonts w:ascii="Times New Roman" w:hAnsi="Times New Roman"/>
          <w:sz w:val="28"/>
          <w:szCs w:val="28"/>
        </w:rPr>
        <w:t xml:space="preserve">ородское </w:t>
      </w:r>
      <w:r w:rsidRPr="0040529B">
        <w:rPr>
          <w:rFonts w:ascii="Times New Roman" w:hAnsi="Times New Roman"/>
          <w:sz w:val="28"/>
          <w:szCs w:val="28"/>
        </w:rPr>
        <w:t>п</w:t>
      </w:r>
      <w:r w:rsidR="0040529B">
        <w:rPr>
          <w:rFonts w:ascii="Times New Roman" w:hAnsi="Times New Roman"/>
          <w:sz w:val="28"/>
          <w:szCs w:val="28"/>
        </w:rPr>
        <w:t>оселение</w:t>
      </w:r>
      <w:r w:rsidRPr="0040529B">
        <w:rPr>
          <w:rFonts w:ascii="Times New Roman" w:hAnsi="Times New Roman"/>
          <w:sz w:val="28"/>
          <w:szCs w:val="28"/>
        </w:rPr>
        <w:t xml:space="preserve"> - 90 чел., в том числе город Наволоки – 72 чел.,</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w:t>
      </w:r>
      <w:r w:rsidRPr="0040529B">
        <w:rPr>
          <w:rFonts w:ascii="Times New Roman" w:hAnsi="Times New Roman"/>
          <w:i/>
          <w:sz w:val="28"/>
          <w:szCs w:val="28"/>
        </w:rPr>
        <w:t>профессиональная ориентация безработных граждан</w:t>
      </w:r>
      <w:r w:rsidRPr="0040529B">
        <w:rPr>
          <w:rFonts w:ascii="Times New Roman" w:hAnsi="Times New Roman"/>
          <w:sz w:val="28"/>
          <w:szCs w:val="28"/>
        </w:rPr>
        <w:t>:</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Наволокское  г.п -31 чел. в том числе город Наволоки – 24 чел.,</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i/>
          <w:sz w:val="28"/>
          <w:szCs w:val="28"/>
        </w:rPr>
      </w:pPr>
      <w:r w:rsidRPr="0040529B">
        <w:rPr>
          <w:rFonts w:ascii="Times New Roman" w:hAnsi="Times New Roman"/>
          <w:sz w:val="28"/>
          <w:szCs w:val="28"/>
        </w:rPr>
        <w:t xml:space="preserve">– </w:t>
      </w:r>
      <w:r w:rsidRPr="0040529B">
        <w:rPr>
          <w:rFonts w:ascii="Times New Roman" w:hAnsi="Times New Roman"/>
          <w:i/>
          <w:sz w:val="28"/>
          <w:szCs w:val="28"/>
        </w:rPr>
        <w:t>социальная адаптация:</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Наволокское  г.п -3 чел.; в том числе город Наволоки – 1 чел.,</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i/>
          <w:sz w:val="28"/>
          <w:szCs w:val="28"/>
        </w:rPr>
      </w:pPr>
      <w:r w:rsidRPr="0040529B">
        <w:rPr>
          <w:rFonts w:ascii="Times New Roman" w:hAnsi="Times New Roman"/>
          <w:sz w:val="28"/>
          <w:szCs w:val="28"/>
        </w:rPr>
        <w:t xml:space="preserve">– </w:t>
      </w:r>
      <w:r w:rsidRPr="0040529B">
        <w:rPr>
          <w:rFonts w:ascii="Times New Roman" w:hAnsi="Times New Roman"/>
          <w:i/>
          <w:sz w:val="28"/>
          <w:szCs w:val="28"/>
        </w:rPr>
        <w:t>психологическая поддержка:</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Наволокское  г.п -5 чел.; в том числе город Наволоки – 3 чел.</w:t>
      </w:r>
    </w:p>
    <w:p w:rsidR="000A0A96" w:rsidRPr="0040529B" w:rsidRDefault="000A0A96" w:rsidP="00453A87">
      <w:pPr>
        <w:pStyle w:val="a6"/>
        <w:numPr>
          <w:ilvl w:val="0"/>
          <w:numId w:val="35"/>
        </w:numPr>
        <w:tabs>
          <w:tab w:val="left" w:pos="426"/>
        </w:tabs>
        <w:spacing w:after="0" w:line="256" w:lineRule="auto"/>
        <w:ind w:left="0" w:firstLine="567"/>
        <w:jc w:val="both"/>
        <w:rPr>
          <w:rFonts w:ascii="Times New Roman" w:hAnsi="Times New Roman"/>
          <w:i/>
          <w:sz w:val="28"/>
          <w:szCs w:val="28"/>
          <w:u w:val="single"/>
        </w:rPr>
      </w:pPr>
      <w:r w:rsidRPr="0040529B">
        <w:rPr>
          <w:rFonts w:ascii="Times New Roman" w:hAnsi="Times New Roman"/>
          <w:sz w:val="28"/>
          <w:szCs w:val="28"/>
        </w:rPr>
        <w:t>Организована и проведена</w:t>
      </w:r>
      <w:r w:rsidR="006C148B">
        <w:rPr>
          <w:rFonts w:ascii="Times New Roman" w:hAnsi="Times New Roman"/>
          <w:sz w:val="28"/>
          <w:szCs w:val="28"/>
        </w:rPr>
        <w:t xml:space="preserve"> </w:t>
      </w:r>
      <w:r w:rsidRPr="0040529B">
        <w:rPr>
          <w:rFonts w:ascii="Times New Roman" w:hAnsi="Times New Roman"/>
          <w:b/>
          <w:sz w:val="28"/>
          <w:szCs w:val="28"/>
        </w:rPr>
        <w:t>одна ярмарка вакансий</w:t>
      </w:r>
      <w:r w:rsidRPr="0040529B">
        <w:rPr>
          <w:rFonts w:ascii="Times New Roman" w:hAnsi="Times New Roman"/>
          <w:sz w:val="28"/>
          <w:szCs w:val="28"/>
        </w:rPr>
        <w:t>, в ней приняли участие 22 человека, проживающие на территории Наволокского городского поселения, в том числе в г. Наволоки 20 человек. Затраты средств областного бюджета составили 2,5 тыс. руб.</w:t>
      </w:r>
    </w:p>
    <w:p w:rsidR="000A0A96" w:rsidRPr="0040529B" w:rsidRDefault="000A0A96" w:rsidP="00453A87">
      <w:pPr>
        <w:pStyle w:val="a6"/>
        <w:numPr>
          <w:ilvl w:val="0"/>
          <w:numId w:val="35"/>
        </w:numPr>
        <w:tabs>
          <w:tab w:val="left" w:pos="426"/>
        </w:tabs>
        <w:spacing w:after="0" w:line="256" w:lineRule="auto"/>
        <w:ind w:left="0" w:firstLine="567"/>
        <w:jc w:val="both"/>
        <w:rPr>
          <w:rFonts w:ascii="Times New Roman" w:hAnsi="Times New Roman"/>
          <w:i/>
          <w:sz w:val="28"/>
          <w:szCs w:val="28"/>
          <w:u w:val="single"/>
        </w:rPr>
      </w:pPr>
      <w:r w:rsidRPr="0040529B">
        <w:rPr>
          <w:rFonts w:ascii="Times New Roman" w:hAnsi="Times New Roman"/>
          <w:i/>
          <w:sz w:val="28"/>
          <w:szCs w:val="28"/>
          <w:u w:val="single"/>
        </w:rPr>
        <w:t>Подпрограмма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p w:rsidR="000A0A96" w:rsidRPr="0040529B" w:rsidRDefault="000A0A96" w:rsidP="00453A87">
      <w:pPr>
        <w:spacing w:after="0"/>
        <w:ind w:firstLine="567"/>
        <w:jc w:val="both"/>
        <w:rPr>
          <w:rFonts w:ascii="Times New Roman" w:hAnsi="Times New Roman"/>
          <w:i/>
          <w:sz w:val="28"/>
          <w:szCs w:val="28"/>
          <w:u w:val="single"/>
        </w:rPr>
      </w:pPr>
      <w:r w:rsidRPr="0040529B">
        <w:rPr>
          <w:rFonts w:ascii="Times New Roman" w:hAnsi="Times New Roman"/>
          <w:sz w:val="28"/>
          <w:szCs w:val="28"/>
        </w:rPr>
        <w:t xml:space="preserve">Оказаны различные </w:t>
      </w:r>
      <w:r w:rsidRPr="0040529B">
        <w:rPr>
          <w:rFonts w:ascii="Times New Roman" w:hAnsi="Times New Roman"/>
          <w:b/>
          <w:sz w:val="28"/>
          <w:szCs w:val="28"/>
        </w:rPr>
        <w:t>государственные услуги</w:t>
      </w:r>
      <w:r w:rsidRPr="0040529B">
        <w:rPr>
          <w:rFonts w:ascii="Times New Roman" w:hAnsi="Times New Roman"/>
          <w:sz w:val="28"/>
          <w:szCs w:val="28"/>
        </w:rPr>
        <w:t>:</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w:t>
      </w:r>
      <w:r w:rsidRPr="0040529B">
        <w:rPr>
          <w:rFonts w:ascii="Times New Roman" w:hAnsi="Times New Roman"/>
          <w:i/>
          <w:sz w:val="28"/>
          <w:szCs w:val="28"/>
        </w:rPr>
        <w:t>информирование населения и работодателей о положении на рынке труда</w:t>
      </w:r>
      <w:r w:rsidRPr="0040529B">
        <w:rPr>
          <w:rFonts w:ascii="Times New Roman" w:hAnsi="Times New Roman"/>
          <w:sz w:val="28"/>
          <w:szCs w:val="28"/>
        </w:rPr>
        <w:t>:</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Наволокское  г.п. - 4 чел., в том числе город Наволоки – 4 чел.,</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w:t>
      </w:r>
      <w:r w:rsidRPr="0040529B">
        <w:rPr>
          <w:rFonts w:ascii="Times New Roman" w:hAnsi="Times New Roman"/>
          <w:i/>
          <w:sz w:val="28"/>
          <w:szCs w:val="28"/>
        </w:rPr>
        <w:t>профессиональная ориентация безработных граждан</w:t>
      </w:r>
      <w:r w:rsidRPr="0040529B">
        <w:rPr>
          <w:rFonts w:ascii="Times New Roman" w:hAnsi="Times New Roman"/>
          <w:sz w:val="28"/>
          <w:szCs w:val="28"/>
        </w:rPr>
        <w:t>:</w:t>
      </w:r>
    </w:p>
    <w:p w:rsidR="000A0A96" w:rsidRPr="0040529B" w:rsidRDefault="000A0A96" w:rsidP="00453A87">
      <w:pPr>
        <w:shd w:val="clear" w:color="auto" w:fill="FFFFFF" w:themeFill="background1"/>
        <w:tabs>
          <w:tab w:val="left" w:pos="426"/>
        </w:tabs>
        <w:spacing w:after="0" w:line="276" w:lineRule="auto"/>
        <w:ind w:firstLine="567"/>
        <w:jc w:val="both"/>
        <w:rPr>
          <w:rFonts w:ascii="Times New Roman" w:hAnsi="Times New Roman"/>
          <w:sz w:val="28"/>
          <w:szCs w:val="28"/>
        </w:rPr>
      </w:pPr>
      <w:r w:rsidRPr="0040529B">
        <w:rPr>
          <w:rFonts w:ascii="Times New Roman" w:hAnsi="Times New Roman"/>
          <w:sz w:val="28"/>
          <w:szCs w:val="28"/>
        </w:rPr>
        <w:t xml:space="preserve">   Наволокское  г.п -1 чел.; в том числе город Наволоки – 1 чел.,</w:t>
      </w:r>
    </w:p>
    <w:p w:rsidR="000A0A96" w:rsidRPr="0040529B" w:rsidRDefault="000A0A96" w:rsidP="00453A87">
      <w:pPr>
        <w:spacing w:after="0"/>
        <w:ind w:firstLine="567"/>
        <w:jc w:val="both"/>
        <w:rPr>
          <w:rFonts w:ascii="Times New Roman" w:hAnsi="Times New Roman"/>
          <w:i/>
          <w:sz w:val="28"/>
          <w:szCs w:val="28"/>
          <w:u w:val="single"/>
        </w:rPr>
      </w:pPr>
      <w:r w:rsidRPr="0040529B">
        <w:rPr>
          <w:rFonts w:ascii="Times New Roman" w:hAnsi="Times New Roman"/>
          <w:i/>
          <w:sz w:val="28"/>
          <w:szCs w:val="28"/>
          <w:u w:val="single"/>
        </w:rPr>
        <w:t>Подпрограмма  «Оказание содействия добровольному переселению в Ивановскую область соотечественников, проживающих за рубежом»:</w:t>
      </w:r>
    </w:p>
    <w:p w:rsidR="000A0A96" w:rsidRPr="0040529B" w:rsidRDefault="000A0A96" w:rsidP="00453A87">
      <w:pPr>
        <w:spacing w:after="0"/>
        <w:ind w:firstLine="567"/>
        <w:jc w:val="both"/>
        <w:rPr>
          <w:rFonts w:ascii="Times New Roman" w:hAnsi="Times New Roman"/>
          <w:sz w:val="28"/>
          <w:szCs w:val="28"/>
        </w:rPr>
      </w:pPr>
      <w:r w:rsidRPr="0040529B">
        <w:rPr>
          <w:rFonts w:ascii="Times New Roman" w:hAnsi="Times New Roman"/>
          <w:sz w:val="28"/>
          <w:szCs w:val="28"/>
        </w:rPr>
        <w:t>В течение 2020 года в ОГКУ «Кинешемский межрайонный ЦЗН» обратились 2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планирующие поселится на территории Кинешемского муниципального района.</w:t>
      </w:r>
    </w:p>
    <w:p w:rsidR="000A0A96" w:rsidRPr="0040529B" w:rsidRDefault="000A0A96" w:rsidP="00453A87">
      <w:pPr>
        <w:spacing w:after="0"/>
        <w:ind w:firstLine="567"/>
        <w:jc w:val="both"/>
        <w:rPr>
          <w:rFonts w:ascii="Times New Roman" w:hAnsi="Times New Roman"/>
          <w:sz w:val="28"/>
          <w:szCs w:val="28"/>
        </w:rPr>
      </w:pPr>
      <w:r w:rsidRPr="0040529B">
        <w:rPr>
          <w:rFonts w:ascii="Times New Roman" w:hAnsi="Times New Roman"/>
          <w:sz w:val="28"/>
          <w:szCs w:val="28"/>
        </w:rPr>
        <w:t>Среди них нет граждан,  проживающих на территории Наволокского городского поселения и города Наволоки.</w:t>
      </w:r>
    </w:p>
    <w:p w:rsidR="000A0A96" w:rsidRPr="0040529B" w:rsidRDefault="000A0A96" w:rsidP="00453A87">
      <w:pPr>
        <w:spacing w:after="0"/>
        <w:ind w:firstLine="567"/>
        <w:jc w:val="both"/>
        <w:rPr>
          <w:rFonts w:ascii="Times New Roman" w:hAnsi="Times New Roman"/>
          <w:i/>
          <w:sz w:val="28"/>
          <w:szCs w:val="28"/>
          <w:u w:val="single"/>
        </w:rPr>
      </w:pPr>
      <w:r w:rsidRPr="0040529B">
        <w:rPr>
          <w:rFonts w:ascii="Times New Roman" w:hAnsi="Times New Roman"/>
          <w:i/>
          <w:sz w:val="28"/>
          <w:szCs w:val="28"/>
          <w:u w:val="single"/>
        </w:rPr>
        <w:lastRenderedPageBreak/>
        <w:t>Подпрограмма «Мероприятия по профессиональному обучению и дополнительному профессиональному образованию работников в возрасте 50-ти лет и старше, а также работников предпенсионного возраста"</w:t>
      </w:r>
    </w:p>
    <w:p w:rsidR="000A0A96" w:rsidRPr="0040529B" w:rsidRDefault="000A0A96" w:rsidP="00453A87">
      <w:pPr>
        <w:spacing w:after="0"/>
        <w:ind w:firstLine="567"/>
        <w:jc w:val="both"/>
        <w:rPr>
          <w:rFonts w:ascii="Times New Roman" w:hAnsi="Times New Roman"/>
          <w:sz w:val="28"/>
          <w:szCs w:val="28"/>
        </w:rPr>
      </w:pPr>
      <w:r w:rsidRPr="0040529B">
        <w:rPr>
          <w:rFonts w:ascii="Times New Roman" w:hAnsi="Times New Roman"/>
          <w:sz w:val="28"/>
          <w:szCs w:val="28"/>
        </w:rPr>
        <w:t>В рамках данной подпрограммы заключены Соглашения с ОГКУ «Кинешемский межрайонный ЦЗН» об организации м</w:t>
      </w:r>
      <w:bookmarkStart w:id="1" w:name="_GoBack"/>
      <w:bookmarkEnd w:id="1"/>
      <w:r w:rsidRPr="0040529B">
        <w:rPr>
          <w:rFonts w:ascii="Times New Roman" w:hAnsi="Times New Roman"/>
          <w:sz w:val="28"/>
          <w:szCs w:val="28"/>
        </w:rPr>
        <w:t xml:space="preserve">ероприятий по профессиональному обучению и дополнительному профессиональному образованию работников в возрасте 50-ти лет и старше, а также работников предпенсионного возраста с ООО «Приволжская коммуна» и  ООО «ХБК «Навтекс». </w:t>
      </w:r>
    </w:p>
    <w:p w:rsidR="00A65389" w:rsidRPr="005A486C" w:rsidRDefault="002A71A5" w:rsidP="0040529B">
      <w:pPr>
        <w:spacing w:after="0" w:line="240" w:lineRule="auto"/>
        <w:ind w:left="709" w:firstLine="567"/>
        <w:jc w:val="center"/>
        <w:rPr>
          <w:rFonts w:ascii="Times New Roman" w:hAnsi="Times New Roman"/>
          <w:b/>
          <w:sz w:val="28"/>
          <w:szCs w:val="28"/>
        </w:rPr>
      </w:pPr>
      <w:r w:rsidRPr="0040529B">
        <w:rPr>
          <w:rFonts w:ascii="Times New Roman" w:hAnsi="Times New Roman"/>
          <w:b/>
          <w:sz w:val="28"/>
          <w:szCs w:val="28"/>
        </w:rPr>
        <w:t>5.</w:t>
      </w:r>
      <w:r w:rsidR="00A65389" w:rsidRPr="0040529B">
        <w:rPr>
          <w:rFonts w:ascii="Times New Roman" w:hAnsi="Times New Roman"/>
          <w:b/>
          <w:sz w:val="28"/>
          <w:szCs w:val="28"/>
        </w:rPr>
        <w:t>Эк</w:t>
      </w:r>
      <w:r w:rsidR="00694A28" w:rsidRPr="0040529B">
        <w:rPr>
          <w:rFonts w:ascii="Times New Roman" w:hAnsi="Times New Roman"/>
          <w:b/>
          <w:sz w:val="28"/>
          <w:szCs w:val="28"/>
        </w:rPr>
        <w:t>ономическое развитие моногорода</w:t>
      </w:r>
    </w:p>
    <w:p w:rsidR="00F33637" w:rsidRPr="005A486C" w:rsidRDefault="00F33637" w:rsidP="00D571B7">
      <w:pPr>
        <w:spacing w:after="0" w:line="240" w:lineRule="auto"/>
        <w:ind w:left="709" w:firstLine="567"/>
        <w:rPr>
          <w:rFonts w:ascii="Times New Roman" w:hAnsi="Times New Roman"/>
          <w:b/>
          <w:sz w:val="28"/>
          <w:szCs w:val="28"/>
        </w:rPr>
      </w:pPr>
    </w:p>
    <w:p w:rsidR="00B80A27" w:rsidRDefault="00B80A27" w:rsidP="00D571B7">
      <w:pPr>
        <w:spacing w:after="0" w:line="240" w:lineRule="auto"/>
        <w:ind w:firstLine="567"/>
        <w:jc w:val="both"/>
        <w:rPr>
          <w:rFonts w:ascii="Times New Roman" w:eastAsia="Calibri" w:hAnsi="Times New Roman"/>
          <w:sz w:val="28"/>
          <w:szCs w:val="28"/>
        </w:rPr>
      </w:pPr>
      <w:r w:rsidRPr="005A486C">
        <w:rPr>
          <w:rFonts w:ascii="Times New Roman" w:eastAsia="Calibri" w:hAnsi="Times New Roman"/>
          <w:sz w:val="28"/>
          <w:szCs w:val="28"/>
        </w:rPr>
        <w:t xml:space="preserve">За </w:t>
      </w:r>
      <w:r w:rsidR="00284F1C">
        <w:rPr>
          <w:rFonts w:ascii="Times New Roman" w:eastAsia="Calibri" w:hAnsi="Times New Roman"/>
          <w:sz w:val="28"/>
          <w:szCs w:val="28"/>
        </w:rPr>
        <w:t xml:space="preserve">3 месяца </w:t>
      </w:r>
      <w:r w:rsidRPr="005A486C">
        <w:rPr>
          <w:rFonts w:ascii="Times New Roman" w:eastAsia="Calibri" w:hAnsi="Times New Roman"/>
          <w:sz w:val="28"/>
          <w:szCs w:val="28"/>
        </w:rPr>
        <w:t>20</w:t>
      </w:r>
      <w:r w:rsidR="00284F1C">
        <w:rPr>
          <w:rFonts w:ascii="Times New Roman" w:eastAsia="Calibri" w:hAnsi="Times New Roman"/>
          <w:sz w:val="28"/>
          <w:szCs w:val="28"/>
        </w:rPr>
        <w:t>20</w:t>
      </w:r>
      <w:r w:rsidRPr="005A486C">
        <w:rPr>
          <w:rFonts w:ascii="Times New Roman" w:eastAsia="Calibri" w:hAnsi="Times New Roman"/>
          <w:sz w:val="28"/>
          <w:szCs w:val="28"/>
        </w:rPr>
        <w:t xml:space="preserve"> год</w:t>
      </w:r>
      <w:r w:rsidR="00284F1C">
        <w:rPr>
          <w:rFonts w:ascii="Times New Roman" w:eastAsia="Calibri" w:hAnsi="Times New Roman"/>
          <w:sz w:val="28"/>
          <w:szCs w:val="28"/>
        </w:rPr>
        <w:t>а</w:t>
      </w:r>
      <w:r w:rsidRPr="005A486C">
        <w:rPr>
          <w:rFonts w:ascii="Times New Roman" w:eastAsia="Calibri" w:hAnsi="Times New Roman"/>
          <w:sz w:val="28"/>
          <w:szCs w:val="28"/>
        </w:rPr>
        <w:t xml:space="preserve"> отгружено товаров собственного производства, выполнено работ и услуг собственными силами по промышленн</w:t>
      </w:r>
      <w:r w:rsidRPr="005A486C">
        <w:rPr>
          <w:rFonts w:ascii="Times New Roman" w:hAnsi="Times New Roman"/>
          <w:sz w:val="28"/>
          <w:szCs w:val="28"/>
        </w:rPr>
        <w:t xml:space="preserve">ым предприятиям на </w:t>
      </w:r>
      <w:r w:rsidRPr="00483046">
        <w:rPr>
          <w:rFonts w:ascii="Times New Roman" w:hAnsi="Times New Roman"/>
          <w:sz w:val="28"/>
          <w:szCs w:val="28"/>
        </w:rPr>
        <w:t xml:space="preserve">сумму </w:t>
      </w:r>
      <w:r w:rsidR="00284F1C">
        <w:rPr>
          <w:rFonts w:ascii="Times New Roman" w:hAnsi="Times New Roman"/>
          <w:sz w:val="28"/>
          <w:szCs w:val="28"/>
        </w:rPr>
        <w:t>972,5</w:t>
      </w:r>
      <w:r w:rsidR="00263307" w:rsidRPr="00483046">
        <w:rPr>
          <w:rFonts w:ascii="Times New Roman" w:eastAsia="Calibri" w:hAnsi="Times New Roman"/>
          <w:sz w:val="28"/>
          <w:szCs w:val="28"/>
        </w:rPr>
        <w:t xml:space="preserve"> млн. рублей</w:t>
      </w:r>
      <w:r w:rsidR="00843D44" w:rsidRPr="00483046">
        <w:rPr>
          <w:rFonts w:ascii="Times New Roman" w:eastAsia="Calibri" w:hAnsi="Times New Roman"/>
          <w:sz w:val="28"/>
          <w:szCs w:val="28"/>
        </w:rPr>
        <w:t xml:space="preserve">, </w:t>
      </w:r>
      <w:r w:rsidR="00284F1C">
        <w:rPr>
          <w:rFonts w:ascii="Times New Roman" w:eastAsia="Calibri" w:hAnsi="Times New Roman"/>
          <w:sz w:val="28"/>
          <w:szCs w:val="28"/>
        </w:rPr>
        <w:t>97,7</w:t>
      </w:r>
      <w:r w:rsidR="00843D44" w:rsidRPr="00483046">
        <w:rPr>
          <w:rFonts w:ascii="Times New Roman" w:eastAsia="Calibri" w:hAnsi="Times New Roman"/>
          <w:sz w:val="28"/>
          <w:szCs w:val="28"/>
        </w:rPr>
        <w:t xml:space="preserve">% к уровню </w:t>
      </w:r>
      <w:r w:rsidR="00284F1C">
        <w:rPr>
          <w:rFonts w:ascii="Times New Roman" w:eastAsia="Calibri" w:hAnsi="Times New Roman"/>
          <w:sz w:val="28"/>
          <w:szCs w:val="28"/>
        </w:rPr>
        <w:t xml:space="preserve">аналогичного периода </w:t>
      </w:r>
      <w:r w:rsidR="00843D44" w:rsidRPr="00483046">
        <w:rPr>
          <w:rFonts w:ascii="Times New Roman" w:eastAsia="Calibri" w:hAnsi="Times New Roman"/>
          <w:sz w:val="28"/>
          <w:szCs w:val="28"/>
        </w:rPr>
        <w:t>прошлого года.</w:t>
      </w:r>
    </w:p>
    <w:p w:rsidR="00401FD5" w:rsidRPr="00401FD5" w:rsidRDefault="00401FD5" w:rsidP="00401FD5">
      <w:pPr>
        <w:spacing w:after="0" w:line="240" w:lineRule="auto"/>
        <w:ind w:firstLine="567"/>
        <w:jc w:val="both"/>
        <w:rPr>
          <w:rFonts w:ascii="Times New Roman" w:eastAsia="Calibri" w:hAnsi="Times New Roman"/>
          <w:sz w:val="28"/>
          <w:szCs w:val="28"/>
        </w:rPr>
      </w:pPr>
      <w:r w:rsidRPr="00401FD5">
        <w:rPr>
          <w:rFonts w:ascii="Times New Roman" w:eastAsia="Calibri" w:hAnsi="Times New Roman"/>
          <w:sz w:val="28"/>
          <w:szCs w:val="28"/>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w:t>
      </w:r>
      <w:r w:rsidRPr="00401FD5">
        <w:rPr>
          <w:rFonts w:ascii="Times New Roman" w:eastAsia="Calibri" w:hAnsi="Times New Roman"/>
          <w:sz w:val="28"/>
          <w:szCs w:val="28"/>
          <w:u w:val="single"/>
        </w:rPr>
        <w:t>в сфере обрабатывающих производств</w:t>
      </w:r>
      <w:r w:rsidRPr="00401FD5">
        <w:rPr>
          <w:rFonts w:ascii="Times New Roman" w:eastAsia="Calibri" w:hAnsi="Times New Roman"/>
          <w:sz w:val="28"/>
          <w:szCs w:val="28"/>
        </w:rPr>
        <w:t xml:space="preserve"> за</w:t>
      </w:r>
      <w:r w:rsidR="00B67304">
        <w:rPr>
          <w:rFonts w:ascii="Times New Roman" w:eastAsia="Calibri" w:hAnsi="Times New Roman"/>
          <w:sz w:val="28"/>
          <w:szCs w:val="28"/>
        </w:rPr>
        <w:t xml:space="preserve"> первый квартал</w:t>
      </w:r>
      <w:r w:rsidRPr="00401FD5">
        <w:rPr>
          <w:rFonts w:ascii="Times New Roman" w:eastAsia="Calibri" w:hAnsi="Times New Roman"/>
          <w:sz w:val="28"/>
          <w:szCs w:val="28"/>
        </w:rPr>
        <w:t xml:space="preserve"> 20</w:t>
      </w:r>
      <w:r w:rsidR="00B67304">
        <w:rPr>
          <w:rFonts w:ascii="Times New Roman" w:eastAsia="Calibri" w:hAnsi="Times New Roman"/>
          <w:sz w:val="28"/>
          <w:szCs w:val="28"/>
        </w:rPr>
        <w:t>20</w:t>
      </w:r>
      <w:r w:rsidRPr="00401FD5">
        <w:rPr>
          <w:rFonts w:ascii="Times New Roman" w:eastAsia="Calibri" w:hAnsi="Times New Roman"/>
          <w:sz w:val="28"/>
          <w:szCs w:val="28"/>
        </w:rPr>
        <w:t xml:space="preserve"> год</w:t>
      </w:r>
      <w:r w:rsidR="00B67304">
        <w:rPr>
          <w:rFonts w:ascii="Times New Roman" w:eastAsia="Calibri" w:hAnsi="Times New Roman"/>
          <w:sz w:val="28"/>
          <w:szCs w:val="28"/>
        </w:rPr>
        <w:t>а</w:t>
      </w:r>
      <w:r w:rsidRPr="00401FD5">
        <w:rPr>
          <w:rFonts w:ascii="Times New Roman" w:eastAsia="Calibri" w:hAnsi="Times New Roman"/>
          <w:sz w:val="28"/>
          <w:szCs w:val="28"/>
        </w:rPr>
        <w:t xml:space="preserve"> составил </w:t>
      </w:r>
      <w:r w:rsidR="00B67304">
        <w:rPr>
          <w:rFonts w:ascii="Times New Roman" w:eastAsia="Calibri" w:hAnsi="Times New Roman"/>
          <w:sz w:val="28"/>
          <w:szCs w:val="28"/>
        </w:rPr>
        <w:t>944,9</w:t>
      </w:r>
      <w:r w:rsidRPr="00401FD5">
        <w:rPr>
          <w:rFonts w:ascii="Times New Roman" w:eastAsia="Calibri" w:hAnsi="Times New Roman"/>
          <w:sz w:val="28"/>
          <w:szCs w:val="28"/>
        </w:rPr>
        <w:t xml:space="preserve"> млн. рублей, </w:t>
      </w:r>
      <w:r w:rsidR="00B67304">
        <w:rPr>
          <w:rFonts w:ascii="Times New Roman" w:eastAsia="Calibri" w:hAnsi="Times New Roman"/>
          <w:sz w:val="28"/>
          <w:szCs w:val="28"/>
        </w:rPr>
        <w:t>98,8</w:t>
      </w:r>
      <w:r w:rsidRPr="00401FD5">
        <w:rPr>
          <w:rFonts w:ascii="Times New Roman" w:eastAsia="Calibri" w:hAnsi="Times New Roman"/>
          <w:sz w:val="28"/>
          <w:szCs w:val="28"/>
        </w:rPr>
        <w:t xml:space="preserve">% к уровню </w:t>
      </w:r>
      <w:r w:rsidR="00B67304">
        <w:rPr>
          <w:rFonts w:ascii="Times New Roman" w:eastAsia="Calibri" w:hAnsi="Times New Roman"/>
          <w:sz w:val="28"/>
          <w:szCs w:val="28"/>
        </w:rPr>
        <w:t xml:space="preserve">аналогичного периода </w:t>
      </w:r>
      <w:r w:rsidR="00B67304" w:rsidRPr="00483046">
        <w:rPr>
          <w:rFonts w:ascii="Times New Roman" w:eastAsia="Calibri" w:hAnsi="Times New Roman"/>
          <w:sz w:val="28"/>
          <w:szCs w:val="28"/>
        </w:rPr>
        <w:t>прошлого года</w:t>
      </w:r>
      <w:r w:rsidRPr="00401FD5">
        <w:rPr>
          <w:rFonts w:ascii="Times New Roman" w:eastAsia="Calibri" w:hAnsi="Times New Roman"/>
          <w:sz w:val="28"/>
          <w:szCs w:val="28"/>
        </w:rPr>
        <w:t xml:space="preserve">.  </w:t>
      </w:r>
      <w:r w:rsidR="006F42CF">
        <w:rPr>
          <w:rFonts w:ascii="Times New Roman" w:eastAsia="Calibri" w:hAnsi="Times New Roman"/>
          <w:sz w:val="32"/>
          <w:szCs w:val="28"/>
        </w:rPr>
        <w:t>Снижение</w:t>
      </w:r>
      <w:r w:rsidRPr="006F42CF">
        <w:rPr>
          <w:rFonts w:ascii="Times New Roman" w:eastAsia="Calibri" w:hAnsi="Times New Roman"/>
          <w:sz w:val="32"/>
          <w:szCs w:val="28"/>
        </w:rPr>
        <w:t xml:space="preserve"> объема </w:t>
      </w:r>
      <w:r w:rsidRPr="00401FD5">
        <w:rPr>
          <w:rFonts w:ascii="Times New Roman" w:eastAsia="Calibri" w:hAnsi="Times New Roman"/>
          <w:sz w:val="28"/>
          <w:szCs w:val="28"/>
        </w:rPr>
        <w:t xml:space="preserve">отгруженной продукции в обрабатывающих производствах по сравнению с 2018 годом более чем в полтора раза связан с ростом выпуска продукции из своего сырья в отделочном производстве (в 2017 году выпуск продукции осуществлялся из давальческого суровья). </w:t>
      </w:r>
    </w:p>
    <w:p w:rsidR="00401FD5" w:rsidRPr="00401FD5" w:rsidRDefault="00401FD5" w:rsidP="00401FD5">
      <w:pPr>
        <w:spacing w:after="0" w:line="240" w:lineRule="auto"/>
        <w:ind w:firstLine="567"/>
        <w:jc w:val="both"/>
        <w:rPr>
          <w:rFonts w:ascii="Times New Roman" w:eastAsia="Calibri" w:hAnsi="Times New Roman"/>
          <w:sz w:val="28"/>
          <w:szCs w:val="28"/>
        </w:rPr>
      </w:pPr>
      <w:r w:rsidRPr="00401FD5">
        <w:rPr>
          <w:rFonts w:ascii="Times New Roman" w:eastAsia="Calibri" w:hAnsi="Times New Roman"/>
          <w:sz w:val="28"/>
          <w:szCs w:val="28"/>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w:t>
      </w:r>
      <w:r w:rsidRPr="00401FD5">
        <w:rPr>
          <w:rFonts w:ascii="Times New Roman" w:eastAsia="Calibri" w:hAnsi="Times New Roman"/>
          <w:sz w:val="28"/>
          <w:szCs w:val="28"/>
          <w:u w:val="single"/>
        </w:rPr>
        <w:t xml:space="preserve">в сфере обеспечения электрической энергией, газом и паром; кондиционирования воздуха </w:t>
      </w:r>
      <w:r w:rsidRPr="00401FD5">
        <w:rPr>
          <w:rFonts w:ascii="Times New Roman" w:eastAsia="Calibri" w:hAnsi="Times New Roman"/>
          <w:sz w:val="28"/>
          <w:szCs w:val="28"/>
        </w:rPr>
        <w:t xml:space="preserve">– </w:t>
      </w:r>
      <w:r w:rsidR="006F42CF">
        <w:rPr>
          <w:rFonts w:ascii="Times New Roman" w:eastAsia="Calibri" w:hAnsi="Times New Roman"/>
          <w:sz w:val="28"/>
          <w:szCs w:val="28"/>
        </w:rPr>
        <w:t>21,2</w:t>
      </w:r>
      <w:r w:rsidRPr="00401FD5">
        <w:rPr>
          <w:rFonts w:ascii="Times New Roman" w:eastAsia="Calibri" w:hAnsi="Times New Roman"/>
          <w:sz w:val="28"/>
          <w:szCs w:val="28"/>
        </w:rPr>
        <w:t xml:space="preserve"> млн.рублей, </w:t>
      </w:r>
      <w:r w:rsidR="006F42CF">
        <w:rPr>
          <w:rFonts w:ascii="Times New Roman" w:eastAsia="Calibri" w:hAnsi="Times New Roman"/>
          <w:sz w:val="28"/>
          <w:szCs w:val="28"/>
        </w:rPr>
        <w:t>61,8</w:t>
      </w:r>
      <w:r w:rsidRPr="00401FD5">
        <w:rPr>
          <w:rFonts w:ascii="Times New Roman" w:eastAsia="Calibri" w:hAnsi="Times New Roman"/>
          <w:sz w:val="28"/>
          <w:szCs w:val="28"/>
        </w:rPr>
        <w:t xml:space="preserve">% к уровню </w:t>
      </w:r>
      <w:r w:rsidR="006F42CF">
        <w:rPr>
          <w:rFonts w:ascii="Times New Roman" w:eastAsia="Calibri" w:hAnsi="Times New Roman"/>
          <w:sz w:val="28"/>
          <w:szCs w:val="28"/>
        </w:rPr>
        <w:t xml:space="preserve">аналогичного периода  </w:t>
      </w:r>
      <w:r w:rsidRPr="00401FD5">
        <w:rPr>
          <w:rFonts w:ascii="Times New Roman" w:eastAsia="Calibri" w:hAnsi="Times New Roman"/>
          <w:sz w:val="28"/>
          <w:szCs w:val="28"/>
        </w:rPr>
        <w:t>201</w:t>
      </w:r>
      <w:r w:rsidR="006F42CF">
        <w:rPr>
          <w:rFonts w:ascii="Times New Roman" w:eastAsia="Calibri" w:hAnsi="Times New Roman"/>
          <w:sz w:val="28"/>
          <w:szCs w:val="28"/>
        </w:rPr>
        <w:t>9</w:t>
      </w:r>
      <w:r w:rsidRPr="00401FD5">
        <w:rPr>
          <w:rFonts w:ascii="Times New Roman" w:eastAsia="Calibri" w:hAnsi="Times New Roman"/>
          <w:sz w:val="28"/>
          <w:szCs w:val="28"/>
        </w:rPr>
        <w:t xml:space="preserve"> года, </w:t>
      </w:r>
      <w:r w:rsidRPr="00401FD5">
        <w:rPr>
          <w:rFonts w:ascii="Times New Roman" w:eastAsia="Calibri" w:hAnsi="Times New Roman"/>
          <w:sz w:val="28"/>
          <w:szCs w:val="28"/>
          <w:u w:val="single"/>
        </w:rPr>
        <w:t xml:space="preserve">в сфере водоснабжения, водоотведения, организации сбора и утилизации отходов </w:t>
      </w:r>
      <w:r w:rsidRPr="00401FD5">
        <w:rPr>
          <w:rFonts w:ascii="Times New Roman" w:eastAsia="Calibri" w:hAnsi="Times New Roman"/>
          <w:sz w:val="28"/>
          <w:szCs w:val="28"/>
        </w:rPr>
        <w:t xml:space="preserve">– </w:t>
      </w:r>
      <w:r w:rsidR="006F42CF">
        <w:rPr>
          <w:rFonts w:ascii="Times New Roman" w:eastAsia="Calibri" w:hAnsi="Times New Roman"/>
          <w:sz w:val="28"/>
          <w:szCs w:val="28"/>
        </w:rPr>
        <w:t>6,3</w:t>
      </w:r>
      <w:r w:rsidRPr="00401FD5">
        <w:rPr>
          <w:rFonts w:ascii="Times New Roman" w:eastAsia="Calibri" w:hAnsi="Times New Roman"/>
          <w:sz w:val="28"/>
          <w:szCs w:val="28"/>
        </w:rPr>
        <w:t xml:space="preserve"> млн.рублей, 1</w:t>
      </w:r>
      <w:r w:rsidR="006F42CF">
        <w:rPr>
          <w:rFonts w:ascii="Times New Roman" w:eastAsia="Calibri" w:hAnsi="Times New Roman"/>
          <w:sz w:val="28"/>
          <w:szCs w:val="28"/>
        </w:rPr>
        <w:t>37,1</w:t>
      </w:r>
      <w:r w:rsidRPr="00401FD5">
        <w:rPr>
          <w:rFonts w:ascii="Times New Roman" w:eastAsia="Calibri" w:hAnsi="Times New Roman"/>
          <w:sz w:val="28"/>
          <w:szCs w:val="28"/>
        </w:rPr>
        <w:t xml:space="preserve"> % к уровню </w:t>
      </w:r>
      <w:r w:rsidR="006F42CF">
        <w:rPr>
          <w:rFonts w:ascii="Times New Roman" w:eastAsia="Calibri" w:hAnsi="Times New Roman"/>
          <w:sz w:val="28"/>
          <w:szCs w:val="28"/>
        </w:rPr>
        <w:t xml:space="preserve">аналогичного периода  </w:t>
      </w:r>
      <w:r w:rsidR="006F42CF" w:rsidRPr="00401FD5">
        <w:rPr>
          <w:rFonts w:ascii="Times New Roman" w:eastAsia="Calibri" w:hAnsi="Times New Roman"/>
          <w:sz w:val="28"/>
          <w:szCs w:val="28"/>
        </w:rPr>
        <w:t>201</w:t>
      </w:r>
      <w:r w:rsidR="006F42CF">
        <w:rPr>
          <w:rFonts w:ascii="Times New Roman" w:eastAsia="Calibri" w:hAnsi="Times New Roman"/>
          <w:sz w:val="28"/>
          <w:szCs w:val="28"/>
        </w:rPr>
        <w:t>9</w:t>
      </w:r>
      <w:r w:rsidR="006F42CF" w:rsidRPr="00401FD5">
        <w:rPr>
          <w:rFonts w:ascii="Times New Roman" w:eastAsia="Calibri" w:hAnsi="Times New Roman"/>
          <w:sz w:val="28"/>
          <w:szCs w:val="28"/>
        </w:rPr>
        <w:t xml:space="preserve"> года</w:t>
      </w:r>
      <w:r w:rsidRPr="00401FD5">
        <w:rPr>
          <w:rFonts w:ascii="Times New Roman" w:eastAsia="Calibri" w:hAnsi="Times New Roman"/>
          <w:sz w:val="28"/>
          <w:szCs w:val="28"/>
        </w:rPr>
        <w:t>.</w:t>
      </w:r>
    </w:p>
    <w:p w:rsidR="009C6FFB" w:rsidRDefault="00DB46D3" w:rsidP="00D571B7">
      <w:pPr>
        <w:pStyle w:val="a3"/>
        <w:spacing w:after="0" w:line="240" w:lineRule="auto"/>
        <w:ind w:firstLine="567"/>
        <w:jc w:val="both"/>
        <w:rPr>
          <w:rFonts w:ascii="Times New Roman" w:eastAsia="Calibri" w:hAnsi="Times New Roman"/>
          <w:iCs/>
          <w:sz w:val="28"/>
          <w:szCs w:val="28"/>
        </w:rPr>
      </w:pPr>
      <w:r w:rsidRPr="005A486C">
        <w:rPr>
          <w:rFonts w:ascii="Times New Roman" w:eastAsia="Calibri" w:hAnsi="Times New Roman"/>
          <w:iCs/>
          <w:sz w:val="28"/>
          <w:szCs w:val="28"/>
        </w:rPr>
        <w:t xml:space="preserve">Предприятие (центр трудовой адаптации осужденных) при учреждении ФКУ ИК-4 УФСИН России по Ивановской области - промышленное предприятие Кинешемского муниципального района, специализирующее на производстве мебели и швейных изделий. </w:t>
      </w:r>
    </w:p>
    <w:p w:rsidR="00B80A27" w:rsidRPr="005A486C" w:rsidRDefault="00B80A27" w:rsidP="00D571B7">
      <w:pPr>
        <w:pStyle w:val="a3"/>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ЗАО «Зерновой терминал Волга» - малое промышленное предприятие, осуществляет свою деятельность на территории Наволокского городского </w:t>
      </w:r>
      <w:r w:rsidR="00763CDD">
        <w:rPr>
          <w:rFonts w:ascii="Times New Roman" w:hAnsi="Times New Roman"/>
          <w:sz w:val="28"/>
          <w:szCs w:val="28"/>
        </w:rPr>
        <w:t>п</w:t>
      </w:r>
      <w:r w:rsidRPr="005A486C">
        <w:rPr>
          <w:rFonts w:ascii="Times New Roman" w:hAnsi="Times New Roman"/>
          <w:sz w:val="28"/>
          <w:szCs w:val="28"/>
        </w:rPr>
        <w:t>оселения. Основным видом деятельности ЗАО «Зерновой терминал Волга» является приемка, подработка, хранение и отгрузка зерновой продукции.</w:t>
      </w:r>
    </w:p>
    <w:p w:rsidR="00B80A27" w:rsidRPr="005A486C" w:rsidRDefault="00B80A27"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 В настоящее время ЗАО «Зерновой терминал Волга» является единственным предприятием в Ивановской области, имеющим действующий причал для подхода и обработки судов типа река-море. По своему грузообороту является крупнейшим грузоотправителем и грузополучателем по станции Кинешма.</w:t>
      </w:r>
    </w:p>
    <w:p w:rsidR="00B80A27" w:rsidRPr="005A486C" w:rsidRDefault="00B80A27"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lastRenderedPageBreak/>
        <w:t xml:space="preserve"> Предприятие осуществляет поставку сырья для крупнейших Российских пивоваренных компаний, обеспечивает сырьем и составляющими предприятия комбикормовой промышленности и сельхозпроизводителей в различных регионах страны. </w:t>
      </w:r>
    </w:p>
    <w:p w:rsidR="00B80A27" w:rsidRPr="005A486C" w:rsidRDefault="00B80A27"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Основной грузопоток составляет зерно, солод пивоваренный, ингредиенты для пивоваренной промышленности, соевый шрот, кормовые добавки для животноводства и птицеводства. Поступление продукции осуществляется водным и железнодорожным транспортом. Отправка – железнодорожным и автотранспортом. </w:t>
      </w:r>
    </w:p>
    <w:p w:rsidR="00B80A27" w:rsidRPr="005A486C" w:rsidRDefault="00B80A27" w:rsidP="00D571B7">
      <w:pPr>
        <w:shd w:val="clear" w:color="auto" w:fill="FFFFFF"/>
        <w:tabs>
          <w:tab w:val="left" w:pos="142"/>
        </w:tabs>
        <w:spacing w:after="0" w:line="240" w:lineRule="auto"/>
        <w:ind w:right="51" w:firstLine="567"/>
        <w:jc w:val="both"/>
        <w:rPr>
          <w:rFonts w:ascii="Times New Roman" w:hAnsi="Times New Roman"/>
          <w:sz w:val="28"/>
          <w:szCs w:val="28"/>
        </w:rPr>
      </w:pPr>
      <w:r w:rsidRPr="00483046">
        <w:rPr>
          <w:rFonts w:ascii="Times New Roman" w:hAnsi="Times New Roman"/>
          <w:sz w:val="28"/>
          <w:szCs w:val="28"/>
        </w:rPr>
        <w:t xml:space="preserve">ООО «Приволжская коммуна» специализируется на выпуске суровых и готовых хлопчатобумажных тканей. Объем отгруженной </w:t>
      </w:r>
      <w:r w:rsidR="00C92703" w:rsidRPr="00483046">
        <w:rPr>
          <w:rFonts w:ascii="Times New Roman" w:hAnsi="Times New Roman"/>
          <w:sz w:val="28"/>
          <w:szCs w:val="28"/>
        </w:rPr>
        <w:t xml:space="preserve">продукции на предприятии за </w:t>
      </w:r>
      <w:r w:rsidR="0054575D">
        <w:rPr>
          <w:rFonts w:ascii="Times New Roman" w:hAnsi="Times New Roman"/>
          <w:sz w:val="28"/>
          <w:szCs w:val="28"/>
        </w:rPr>
        <w:t xml:space="preserve">3 месяца </w:t>
      </w:r>
      <w:r w:rsidR="00C92703" w:rsidRPr="00483046">
        <w:rPr>
          <w:rFonts w:ascii="Times New Roman" w:hAnsi="Times New Roman"/>
          <w:sz w:val="28"/>
          <w:szCs w:val="28"/>
        </w:rPr>
        <w:t>20</w:t>
      </w:r>
      <w:r w:rsidR="0054575D">
        <w:rPr>
          <w:rFonts w:ascii="Times New Roman" w:hAnsi="Times New Roman"/>
          <w:sz w:val="28"/>
          <w:szCs w:val="28"/>
        </w:rPr>
        <w:t>20</w:t>
      </w:r>
      <w:r w:rsidRPr="00483046">
        <w:rPr>
          <w:rFonts w:ascii="Times New Roman" w:hAnsi="Times New Roman"/>
          <w:sz w:val="28"/>
          <w:szCs w:val="28"/>
        </w:rPr>
        <w:t xml:space="preserve"> год</w:t>
      </w:r>
      <w:r w:rsidR="0054575D">
        <w:rPr>
          <w:rFonts w:ascii="Times New Roman" w:hAnsi="Times New Roman"/>
          <w:sz w:val="28"/>
          <w:szCs w:val="28"/>
        </w:rPr>
        <w:t>а</w:t>
      </w:r>
      <w:r w:rsidR="005D2B92" w:rsidRPr="00483046">
        <w:rPr>
          <w:rFonts w:ascii="Times New Roman" w:hAnsi="Times New Roman"/>
          <w:sz w:val="28"/>
          <w:szCs w:val="28"/>
        </w:rPr>
        <w:t xml:space="preserve"> составил </w:t>
      </w:r>
      <w:r w:rsidR="0054575D">
        <w:rPr>
          <w:rFonts w:ascii="Times New Roman" w:hAnsi="Times New Roman"/>
          <w:sz w:val="28"/>
          <w:szCs w:val="28"/>
        </w:rPr>
        <w:t>109,7</w:t>
      </w:r>
      <w:r w:rsidR="00DA1EAD" w:rsidRPr="00483046">
        <w:rPr>
          <w:rFonts w:ascii="Times New Roman" w:hAnsi="Times New Roman"/>
          <w:sz w:val="28"/>
          <w:szCs w:val="28"/>
        </w:rPr>
        <w:t xml:space="preserve"> </w:t>
      </w:r>
      <w:r w:rsidRPr="00483046">
        <w:rPr>
          <w:rFonts w:ascii="Times New Roman" w:hAnsi="Times New Roman"/>
          <w:sz w:val="28"/>
          <w:szCs w:val="28"/>
        </w:rPr>
        <w:t>млн.рублей. Средн</w:t>
      </w:r>
      <w:r w:rsidR="00C92703" w:rsidRPr="00483046">
        <w:rPr>
          <w:rFonts w:ascii="Times New Roman" w:hAnsi="Times New Roman"/>
          <w:sz w:val="28"/>
          <w:szCs w:val="28"/>
        </w:rPr>
        <w:t>яя заработн</w:t>
      </w:r>
      <w:r w:rsidR="005D2B92" w:rsidRPr="00483046">
        <w:rPr>
          <w:rFonts w:ascii="Times New Roman" w:hAnsi="Times New Roman"/>
          <w:sz w:val="28"/>
          <w:szCs w:val="28"/>
        </w:rPr>
        <w:t xml:space="preserve">ая плата работников за </w:t>
      </w:r>
      <w:r w:rsidR="00697F4E">
        <w:rPr>
          <w:rFonts w:ascii="Times New Roman" w:hAnsi="Times New Roman"/>
          <w:sz w:val="28"/>
          <w:szCs w:val="28"/>
        </w:rPr>
        <w:t xml:space="preserve">3 месяца </w:t>
      </w:r>
      <w:r w:rsidR="00C92703" w:rsidRPr="00483046">
        <w:rPr>
          <w:rFonts w:ascii="Times New Roman" w:hAnsi="Times New Roman"/>
          <w:sz w:val="28"/>
          <w:szCs w:val="28"/>
        </w:rPr>
        <w:t>20</w:t>
      </w:r>
      <w:r w:rsidR="00697F4E">
        <w:rPr>
          <w:rFonts w:ascii="Times New Roman" w:hAnsi="Times New Roman"/>
          <w:sz w:val="28"/>
          <w:szCs w:val="28"/>
        </w:rPr>
        <w:t>20</w:t>
      </w:r>
      <w:r w:rsidR="00C92703" w:rsidRPr="00483046">
        <w:rPr>
          <w:rFonts w:ascii="Times New Roman" w:hAnsi="Times New Roman"/>
          <w:sz w:val="28"/>
          <w:szCs w:val="28"/>
        </w:rPr>
        <w:t xml:space="preserve"> год</w:t>
      </w:r>
      <w:r w:rsidR="00697F4E">
        <w:rPr>
          <w:rFonts w:ascii="Times New Roman" w:hAnsi="Times New Roman"/>
          <w:sz w:val="28"/>
          <w:szCs w:val="28"/>
        </w:rPr>
        <w:t>а</w:t>
      </w:r>
      <w:r w:rsidR="00C92703" w:rsidRPr="00483046">
        <w:rPr>
          <w:rFonts w:ascii="Times New Roman" w:hAnsi="Times New Roman"/>
          <w:sz w:val="28"/>
          <w:szCs w:val="28"/>
        </w:rPr>
        <w:t xml:space="preserve"> составила</w:t>
      </w:r>
      <w:r w:rsidR="00DA1EAD" w:rsidRPr="00483046">
        <w:rPr>
          <w:rFonts w:ascii="Times New Roman" w:hAnsi="Times New Roman"/>
          <w:sz w:val="28"/>
          <w:szCs w:val="28"/>
        </w:rPr>
        <w:t xml:space="preserve"> </w:t>
      </w:r>
      <w:r w:rsidR="00697F4E">
        <w:rPr>
          <w:rFonts w:ascii="Times New Roman" w:hAnsi="Times New Roman"/>
          <w:sz w:val="28"/>
          <w:szCs w:val="28"/>
        </w:rPr>
        <w:t>20990</w:t>
      </w:r>
      <w:r w:rsidR="00DA1EAD" w:rsidRPr="00483046">
        <w:rPr>
          <w:rFonts w:ascii="Times New Roman" w:hAnsi="Times New Roman"/>
          <w:sz w:val="28"/>
          <w:szCs w:val="28"/>
        </w:rPr>
        <w:t xml:space="preserve"> </w:t>
      </w:r>
      <w:r w:rsidR="00C92703" w:rsidRPr="00483046">
        <w:rPr>
          <w:rFonts w:ascii="Times New Roman" w:hAnsi="Times New Roman"/>
          <w:sz w:val="28"/>
          <w:szCs w:val="28"/>
        </w:rPr>
        <w:t>рубл</w:t>
      </w:r>
      <w:r w:rsidR="000E060E" w:rsidRPr="00483046">
        <w:rPr>
          <w:rFonts w:ascii="Times New Roman" w:hAnsi="Times New Roman"/>
          <w:sz w:val="28"/>
          <w:szCs w:val="28"/>
        </w:rPr>
        <w:t>ей</w:t>
      </w:r>
      <w:r w:rsidRPr="00483046">
        <w:rPr>
          <w:rFonts w:ascii="Times New Roman" w:hAnsi="Times New Roman"/>
          <w:sz w:val="28"/>
          <w:szCs w:val="28"/>
        </w:rPr>
        <w:t>.</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ООО «Хлопчатобумажная компания «Навтекс» - промышленное предприятие поселения, специализирующееся на выпуске марли и изделий из неё.  Медицинские изделия сертифицированы по ISO 9001 и ISO 13485:2003, а компания отмечена высокой наградой – дипломом «Лучшего поставщика для государственных и муниципальных нужд – 2014». Производимая продукция отвечает требованиям российского ГОСТа и европейского стандарта качества. Медицинские изделия реализуются через широкую сеть фарм-дистрибьютеров и по линии государственного заказа. </w:t>
      </w:r>
      <w:r w:rsidR="000B1575" w:rsidRPr="005A486C">
        <w:rPr>
          <w:rFonts w:ascii="Times New Roman" w:hAnsi="Times New Roman"/>
          <w:sz w:val="28"/>
          <w:szCs w:val="28"/>
        </w:rPr>
        <w:t>Реализуются в Армению, Казахстан, Беларусь и Киргизию.</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Производство осуществляется на уникальном современном оборудовании, спроектированном немецкими и российскими инженерами.</w:t>
      </w:r>
    </w:p>
    <w:p w:rsidR="00B80A27" w:rsidRPr="00483046" w:rsidRDefault="00B80A27" w:rsidP="00D571B7">
      <w:pPr>
        <w:tabs>
          <w:tab w:val="left" w:pos="0"/>
        </w:tabs>
        <w:spacing w:after="0" w:line="240" w:lineRule="auto"/>
        <w:ind w:firstLine="567"/>
        <w:jc w:val="both"/>
        <w:rPr>
          <w:rFonts w:ascii="Times New Roman" w:hAnsi="Times New Roman"/>
          <w:sz w:val="28"/>
          <w:szCs w:val="28"/>
        </w:rPr>
      </w:pPr>
      <w:r w:rsidRPr="00483046">
        <w:rPr>
          <w:rFonts w:ascii="Times New Roman" w:hAnsi="Times New Roman"/>
          <w:sz w:val="28"/>
          <w:szCs w:val="28"/>
        </w:rPr>
        <w:t xml:space="preserve">Объем отгруженной продукции на предприятии за </w:t>
      </w:r>
      <w:r w:rsidR="00F54206">
        <w:rPr>
          <w:rFonts w:ascii="Times New Roman" w:hAnsi="Times New Roman"/>
          <w:sz w:val="28"/>
          <w:szCs w:val="28"/>
        </w:rPr>
        <w:t xml:space="preserve">3 месяца </w:t>
      </w:r>
      <w:r w:rsidR="00C92703" w:rsidRPr="00483046">
        <w:rPr>
          <w:rFonts w:ascii="Times New Roman" w:hAnsi="Times New Roman"/>
          <w:sz w:val="28"/>
          <w:szCs w:val="28"/>
        </w:rPr>
        <w:t>20</w:t>
      </w:r>
      <w:r w:rsidR="00F54206">
        <w:rPr>
          <w:rFonts w:ascii="Times New Roman" w:hAnsi="Times New Roman"/>
          <w:sz w:val="28"/>
          <w:szCs w:val="28"/>
        </w:rPr>
        <w:t>20</w:t>
      </w:r>
      <w:r w:rsidRPr="00483046">
        <w:rPr>
          <w:rFonts w:ascii="Times New Roman" w:hAnsi="Times New Roman"/>
          <w:sz w:val="28"/>
          <w:szCs w:val="28"/>
        </w:rPr>
        <w:t xml:space="preserve"> год</w:t>
      </w:r>
      <w:r w:rsidR="00F54206">
        <w:rPr>
          <w:rFonts w:ascii="Times New Roman" w:hAnsi="Times New Roman"/>
          <w:sz w:val="28"/>
          <w:szCs w:val="28"/>
        </w:rPr>
        <w:t>а</w:t>
      </w:r>
      <w:r w:rsidRPr="00483046">
        <w:rPr>
          <w:rFonts w:ascii="Times New Roman" w:hAnsi="Times New Roman"/>
          <w:sz w:val="28"/>
          <w:szCs w:val="28"/>
        </w:rPr>
        <w:t xml:space="preserve"> составил </w:t>
      </w:r>
      <w:r w:rsidR="00F54206">
        <w:rPr>
          <w:rFonts w:ascii="Times New Roman" w:hAnsi="Times New Roman"/>
          <w:sz w:val="28"/>
          <w:szCs w:val="28"/>
        </w:rPr>
        <w:t>921,9</w:t>
      </w:r>
      <w:r w:rsidR="00F61C8E" w:rsidRPr="00483046">
        <w:rPr>
          <w:rFonts w:ascii="Times New Roman" w:hAnsi="Times New Roman"/>
          <w:sz w:val="28"/>
          <w:szCs w:val="28"/>
        </w:rPr>
        <w:t xml:space="preserve"> </w:t>
      </w:r>
      <w:r w:rsidRPr="00483046">
        <w:rPr>
          <w:rFonts w:ascii="Times New Roman" w:hAnsi="Times New Roman"/>
          <w:sz w:val="28"/>
          <w:szCs w:val="28"/>
        </w:rPr>
        <w:t>млн.рублей.</w:t>
      </w:r>
      <w:r w:rsidR="005D2B92" w:rsidRPr="00483046">
        <w:rPr>
          <w:rFonts w:ascii="Times New Roman" w:hAnsi="Times New Roman"/>
          <w:sz w:val="28"/>
          <w:szCs w:val="28"/>
        </w:rPr>
        <w:t xml:space="preserve"> </w:t>
      </w:r>
    </w:p>
    <w:p w:rsidR="00B80A27" w:rsidRPr="005A486C" w:rsidRDefault="007C128B" w:rsidP="00D571B7">
      <w:pPr>
        <w:tabs>
          <w:tab w:val="left" w:pos="0"/>
        </w:tabs>
        <w:spacing w:after="0" w:line="240" w:lineRule="auto"/>
        <w:ind w:firstLine="567"/>
        <w:jc w:val="both"/>
        <w:rPr>
          <w:rFonts w:ascii="Times New Roman" w:hAnsi="Times New Roman"/>
          <w:sz w:val="28"/>
          <w:szCs w:val="28"/>
        </w:rPr>
      </w:pPr>
      <w:r w:rsidRPr="00483046">
        <w:rPr>
          <w:rFonts w:ascii="Times New Roman" w:hAnsi="Times New Roman"/>
          <w:sz w:val="28"/>
          <w:szCs w:val="28"/>
        </w:rPr>
        <w:t>Среднесписочная ч</w:t>
      </w:r>
      <w:r w:rsidR="00B80A27" w:rsidRPr="00483046">
        <w:rPr>
          <w:rFonts w:ascii="Times New Roman" w:hAnsi="Times New Roman"/>
          <w:sz w:val="28"/>
          <w:szCs w:val="28"/>
        </w:rPr>
        <w:t>исленность раб</w:t>
      </w:r>
      <w:r w:rsidR="005E28F0" w:rsidRPr="00483046">
        <w:rPr>
          <w:rFonts w:ascii="Times New Roman" w:hAnsi="Times New Roman"/>
          <w:sz w:val="28"/>
          <w:szCs w:val="28"/>
        </w:rPr>
        <w:t>от</w:t>
      </w:r>
      <w:r w:rsidRPr="00483046">
        <w:rPr>
          <w:rFonts w:ascii="Times New Roman" w:hAnsi="Times New Roman"/>
          <w:sz w:val="28"/>
          <w:szCs w:val="28"/>
        </w:rPr>
        <w:t>ников</w:t>
      </w:r>
      <w:r w:rsidR="005E28F0" w:rsidRPr="00483046">
        <w:rPr>
          <w:rFonts w:ascii="Times New Roman" w:hAnsi="Times New Roman"/>
          <w:sz w:val="28"/>
          <w:szCs w:val="28"/>
        </w:rPr>
        <w:t xml:space="preserve"> на предприятии</w:t>
      </w:r>
      <w:r w:rsidR="00AF084B" w:rsidRPr="00483046">
        <w:rPr>
          <w:rFonts w:ascii="Times New Roman" w:hAnsi="Times New Roman"/>
          <w:sz w:val="28"/>
          <w:szCs w:val="28"/>
        </w:rPr>
        <w:t xml:space="preserve"> </w:t>
      </w:r>
      <w:r w:rsidR="00BF322C">
        <w:rPr>
          <w:rFonts w:ascii="Times New Roman" w:hAnsi="Times New Roman"/>
          <w:sz w:val="28"/>
          <w:szCs w:val="28"/>
        </w:rPr>
        <w:t xml:space="preserve">на </w:t>
      </w:r>
      <w:r w:rsidR="00AF084B" w:rsidRPr="00483046">
        <w:rPr>
          <w:rFonts w:ascii="Times New Roman" w:hAnsi="Times New Roman"/>
          <w:sz w:val="28"/>
          <w:szCs w:val="28"/>
        </w:rPr>
        <w:t xml:space="preserve"> </w:t>
      </w:r>
      <w:r w:rsidR="00BF322C">
        <w:rPr>
          <w:rFonts w:ascii="Times New Roman" w:hAnsi="Times New Roman"/>
          <w:sz w:val="28"/>
          <w:szCs w:val="28"/>
        </w:rPr>
        <w:t>01.04.2020</w:t>
      </w:r>
      <w:r w:rsidR="00AF084B" w:rsidRPr="00483046">
        <w:rPr>
          <w:rFonts w:ascii="Times New Roman" w:hAnsi="Times New Roman"/>
          <w:sz w:val="28"/>
          <w:szCs w:val="28"/>
        </w:rPr>
        <w:t xml:space="preserve"> год</w:t>
      </w:r>
      <w:r w:rsidR="00E0358F" w:rsidRPr="00483046">
        <w:rPr>
          <w:rFonts w:ascii="Times New Roman" w:hAnsi="Times New Roman"/>
          <w:sz w:val="28"/>
          <w:szCs w:val="28"/>
        </w:rPr>
        <w:t>у</w:t>
      </w:r>
      <w:r w:rsidR="00AF084B" w:rsidRPr="00483046">
        <w:rPr>
          <w:rFonts w:ascii="Times New Roman" w:hAnsi="Times New Roman"/>
          <w:sz w:val="28"/>
          <w:szCs w:val="28"/>
        </w:rPr>
        <w:t xml:space="preserve"> составила </w:t>
      </w:r>
      <w:r w:rsidR="00BF322C">
        <w:rPr>
          <w:rFonts w:ascii="Times New Roman" w:hAnsi="Times New Roman"/>
          <w:sz w:val="28"/>
          <w:szCs w:val="28"/>
        </w:rPr>
        <w:t>1217</w:t>
      </w:r>
      <w:r w:rsidR="008714D9" w:rsidRPr="00483046">
        <w:rPr>
          <w:rFonts w:ascii="Times New Roman" w:hAnsi="Times New Roman"/>
          <w:sz w:val="28"/>
          <w:szCs w:val="28"/>
        </w:rPr>
        <w:t xml:space="preserve"> </w:t>
      </w:r>
      <w:r w:rsidR="00B80A27" w:rsidRPr="00483046">
        <w:rPr>
          <w:rFonts w:ascii="Times New Roman" w:hAnsi="Times New Roman"/>
          <w:sz w:val="28"/>
          <w:szCs w:val="28"/>
        </w:rPr>
        <w:t>человек</w:t>
      </w:r>
      <w:r w:rsidR="00760B91" w:rsidRPr="00483046">
        <w:rPr>
          <w:rFonts w:ascii="Times New Roman" w:hAnsi="Times New Roman"/>
          <w:sz w:val="28"/>
          <w:szCs w:val="28"/>
        </w:rPr>
        <w:t>,</w:t>
      </w:r>
      <w:r w:rsidR="00B80A27" w:rsidRPr="00483046">
        <w:rPr>
          <w:rFonts w:ascii="Times New Roman" w:hAnsi="Times New Roman"/>
          <w:sz w:val="28"/>
          <w:szCs w:val="28"/>
        </w:rPr>
        <w:t xml:space="preserve"> средн</w:t>
      </w:r>
      <w:r w:rsidR="00AF084B" w:rsidRPr="00483046">
        <w:rPr>
          <w:rFonts w:ascii="Times New Roman" w:hAnsi="Times New Roman"/>
          <w:sz w:val="28"/>
          <w:szCs w:val="28"/>
        </w:rPr>
        <w:t>я</w:t>
      </w:r>
      <w:r w:rsidRPr="00483046">
        <w:rPr>
          <w:rFonts w:ascii="Times New Roman" w:hAnsi="Times New Roman"/>
          <w:sz w:val="28"/>
          <w:szCs w:val="28"/>
        </w:rPr>
        <w:t>я</w:t>
      </w:r>
      <w:r w:rsidR="00B80A27" w:rsidRPr="00483046">
        <w:rPr>
          <w:rFonts w:ascii="Times New Roman" w:hAnsi="Times New Roman"/>
          <w:sz w:val="28"/>
          <w:szCs w:val="28"/>
        </w:rPr>
        <w:t xml:space="preserve"> зар</w:t>
      </w:r>
      <w:r w:rsidR="005E28F0" w:rsidRPr="00483046">
        <w:rPr>
          <w:rFonts w:ascii="Times New Roman" w:hAnsi="Times New Roman"/>
          <w:sz w:val="28"/>
          <w:szCs w:val="28"/>
        </w:rPr>
        <w:t xml:space="preserve">аботная плата работников – </w:t>
      </w:r>
      <w:r w:rsidR="008714D9" w:rsidRPr="00483046">
        <w:rPr>
          <w:rFonts w:ascii="Times New Roman" w:hAnsi="Times New Roman"/>
          <w:sz w:val="28"/>
          <w:szCs w:val="28"/>
        </w:rPr>
        <w:t>24</w:t>
      </w:r>
      <w:r w:rsidR="00697F4E">
        <w:rPr>
          <w:rFonts w:ascii="Times New Roman" w:hAnsi="Times New Roman"/>
          <w:sz w:val="28"/>
          <w:szCs w:val="28"/>
        </w:rPr>
        <w:t>692</w:t>
      </w:r>
      <w:r w:rsidR="00B80A27" w:rsidRPr="00483046">
        <w:rPr>
          <w:rFonts w:ascii="Times New Roman" w:hAnsi="Times New Roman"/>
          <w:sz w:val="28"/>
          <w:szCs w:val="28"/>
        </w:rPr>
        <w:t xml:space="preserve"> рубл</w:t>
      </w:r>
      <w:r w:rsidR="00E0358F" w:rsidRPr="00483046">
        <w:rPr>
          <w:rFonts w:ascii="Times New Roman" w:hAnsi="Times New Roman"/>
          <w:sz w:val="28"/>
          <w:szCs w:val="28"/>
        </w:rPr>
        <w:t>ей</w:t>
      </w:r>
      <w:r w:rsidR="00B80A27" w:rsidRPr="00483046">
        <w:rPr>
          <w:rFonts w:ascii="Times New Roman" w:hAnsi="Times New Roman"/>
          <w:sz w:val="28"/>
          <w:szCs w:val="28"/>
        </w:rPr>
        <w:t>.</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На предприятии идет модернизация производств в отделочном и ткацком цехах. Реализуется инвестиционный проект по созданию комплексного высокотехнологичного производства текстильной продукции медицинского назначения. Срок реализации проекта 2015-2020 годы.</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В 2016 году при поддержке Фонда развития промышленности в виде льготного заёмного финансирования реализована 1-я очередь проекта. </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Для решения проблем моногорода Наволоки была начата работа еще в 2009 году, тогда был разработан комплексный инвестиционный план развития моногорода Наволоки, но из-за ряда причин он не реализовался. На сегодняшний день к данной проблеме разработан новый механизм. </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Сегодня сформирована программа развития, внимание уделяется и экономике, и реформированию городской среды; ведется работа с якорными инвесторами, используя инструменты ФРМ и ФРП, а также перспективы создания специальных преференциальных налоговых режимов - ТОСЭР. </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lastRenderedPageBreak/>
        <w:t xml:space="preserve">В 2017 году подписано Соглашение между Департаментом экономического развития и торговли Ивановской области и инициатором проекта (ООО «Хлопчатобумажная компания «Навтекс»)  о намерении реализации на территории Наволокского городского поселения в случае создания территории опережающего социально-экономического развития на его территории инвестиционного проекта в области изготовления продукции медицинского назначения «Создание комплексного высокотехнологичного производства перевязочных материалов» – 2-я очередь проекта.  </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Для реализации проекта ООО «Хлопчатобумажная компания «Навтекс» предприятие необходимо обеспечить соответствующей инфраструктурой: </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1.</w:t>
      </w:r>
      <w:r w:rsidRPr="005A486C">
        <w:rPr>
          <w:rFonts w:ascii="Times New Roman" w:hAnsi="Times New Roman"/>
          <w:sz w:val="28"/>
          <w:szCs w:val="28"/>
        </w:rPr>
        <w:tab/>
        <w:t>реконструкция внутри фабричного проезда дорожной сети, освещения, строительства ливневой канализации и очистки сточных вод.</w:t>
      </w:r>
    </w:p>
    <w:p w:rsidR="00B80A27" w:rsidRPr="005A486C" w:rsidRDefault="00B80A27"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2.</w:t>
      </w:r>
      <w:r w:rsidRPr="005A486C">
        <w:rPr>
          <w:rFonts w:ascii="Times New Roman" w:hAnsi="Times New Roman"/>
          <w:sz w:val="28"/>
          <w:szCs w:val="28"/>
        </w:rPr>
        <w:tab/>
        <w:t>строительство локальных очистных сооружений с коллектором.</w:t>
      </w:r>
    </w:p>
    <w:p w:rsidR="00FD7FE8" w:rsidRPr="005A486C" w:rsidRDefault="00FD7FE8"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08.11.2017 подана заявка в некоммерческую организацию «Фонд развития моногородов» на софинансирование расходов Ивановской области и Наволокского городского поселения в целях реализации мероприятий по строительству и (или) реконструкции объектов инфраструктуры, необходимых для реализации инвестиционного проекта в моногороде Наволоки. Наблюдательным советом Фонда развития моногородов в Правительстве Российской Федерации заявка одобрена. 25 декабря, в Москве состоялось подписание соглашения между правительством Ивановской области и Фондом развития моногородов о финансировании строительства объектов инфраструктуры в городе Наволоки:</w:t>
      </w:r>
    </w:p>
    <w:p w:rsidR="00FD7FE8" w:rsidRPr="005A486C" w:rsidRDefault="00FD7FE8"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1.</w:t>
      </w:r>
      <w:r w:rsidRPr="005A486C">
        <w:rPr>
          <w:rFonts w:ascii="Times New Roman" w:hAnsi="Times New Roman"/>
          <w:sz w:val="28"/>
          <w:szCs w:val="28"/>
        </w:rPr>
        <w:tab/>
        <w:t>реконструкция внутри фабричного проезда дорожной сети, освещения, строительства ливневой канализации и очистки сточных вод.</w:t>
      </w:r>
    </w:p>
    <w:p w:rsidR="00FD7FE8" w:rsidRPr="005A486C" w:rsidRDefault="00FD7FE8"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2.</w:t>
      </w:r>
      <w:r w:rsidRPr="005A486C">
        <w:rPr>
          <w:rFonts w:ascii="Times New Roman" w:hAnsi="Times New Roman"/>
          <w:sz w:val="28"/>
          <w:szCs w:val="28"/>
        </w:rPr>
        <w:tab/>
        <w:t>строительство локальных очистных сооружений с коллектором.</w:t>
      </w:r>
    </w:p>
    <w:p w:rsidR="009C4976" w:rsidRPr="005A486C" w:rsidRDefault="00393F02"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В </w:t>
      </w:r>
      <w:r w:rsidR="00626FED">
        <w:rPr>
          <w:rFonts w:ascii="Times New Roman" w:hAnsi="Times New Roman"/>
          <w:sz w:val="28"/>
          <w:szCs w:val="28"/>
        </w:rPr>
        <w:t>2018 году:</w:t>
      </w:r>
    </w:p>
    <w:p w:rsidR="00C23BB2" w:rsidRPr="005A486C" w:rsidRDefault="00C23BB2" w:rsidP="00D571B7">
      <w:pPr>
        <w:tabs>
          <w:tab w:val="left" w:pos="0"/>
        </w:tabs>
        <w:spacing w:after="0" w:line="240" w:lineRule="auto"/>
        <w:ind w:firstLine="567"/>
        <w:jc w:val="both"/>
        <w:rPr>
          <w:rFonts w:ascii="Times New Roman" w:hAnsi="Times New Roman"/>
          <w:sz w:val="28"/>
          <w:szCs w:val="28"/>
        </w:rPr>
      </w:pPr>
      <w:r w:rsidRPr="005A486C">
        <w:rPr>
          <w:rFonts w:ascii="Times New Roman" w:hAnsi="Times New Roman"/>
          <w:sz w:val="28"/>
          <w:szCs w:val="28"/>
        </w:rPr>
        <w:t>- заключен муниципальный контракт на строительный контроль за выполнением работ по строительству объекта инфраструктуры «Объекты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 Цена контракта составила 1769,8 тыс.руб., в том числе 1751,9 тыс.руб. – средства областного бюджета, 17,9 тыс.руб. – средства бюджета Наволокского городского поселения.</w:t>
      </w:r>
    </w:p>
    <w:p w:rsidR="00197AB7" w:rsidRPr="005A486C" w:rsidRDefault="00197AB7" w:rsidP="00197AB7">
      <w:pPr>
        <w:tabs>
          <w:tab w:val="left" w:pos="0"/>
        </w:tabs>
        <w:spacing w:after="0" w:line="276" w:lineRule="auto"/>
        <w:ind w:firstLine="709"/>
        <w:jc w:val="both"/>
        <w:rPr>
          <w:rFonts w:ascii="Times New Roman" w:hAnsi="Times New Roman"/>
          <w:sz w:val="28"/>
          <w:szCs w:val="28"/>
        </w:rPr>
      </w:pPr>
      <w:r w:rsidRPr="005A486C">
        <w:rPr>
          <w:rFonts w:ascii="Times New Roman" w:hAnsi="Times New Roman"/>
          <w:sz w:val="28"/>
          <w:szCs w:val="28"/>
        </w:rPr>
        <w:t>- заключен муниципальный контракт на строительство объекта инфраструктуры «Объекты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 Цена контракта составила 266,6млн.руб.</w:t>
      </w:r>
    </w:p>
    <w:p w:rsidR="006D4524" w:rsidRPr="005A486C" w:rsidRDefault="00197AB7" w:rsidP="00197AB7">
      <w:pPr>
        <w:tabs>
          <w:tab w:val="left" w:pos="0"/>
        </w:tabs>
        <w:spacing w:after="0" w:line="276" w:lineRule="auto"/>
        <w:ind w:firstLine="709"/>
        <w:jc w:val="both"/>
        <w:rPr>
          <w:rFonts w:ascii="Times New Roman" w:hAnsi="Times New Roman"/>
          <w:sz w:val="28"/>
          <w:szCs w:val="28"/>
        </w:rPr>
      </w:pPr>
      <w:r w:rsidRPr="005A486C">
        <w:rPr>
          <w:rFonts w:ascii="Times New Roman" w:hAnsi="Times New Roman"/>
          <w:sz w:val="28"/>
          <w:szCs w:val="28"/>
        </w:rPr>
        <w:t>- заключен муниципальный контракт на осуществление авторского надзора за выполнением работ по строительству «Объекты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 Цена контракта составила 533,1 тыс.руб.</w:t>
      </w:r>
    </w:p>
    <w:p w:rsidR="003B1C21" w:rsidRDefault="00626FED" w:rsidP="00197AB7">
      <w:pPr>
        <w:tabs>
          <w:tab w:val="left" w:pos="0"/>
        </w:tabs>
        <w:spacing w:after="0" w:line="276" w:lineRule="auto"/>
        <w:ind w:firstLine="709"/>
        <w:jc w:val="both"/>
        <w:rPr>
          <w:rFonts w:ascii="Times New Roman" w:hAnsi="Times New Roman"/>
          <w:sz w:val="28"/>
          <w:szCs w:val="28"/>
        </w:rPr>
      </w:pPr>
      <w:r>
        <w:rPr>
          <w:rFonts w:ascii="Times New Roman" w:hAnsi="Times New Roman"/>
          <w:sz w:val="28"/>
          <w:szCs w:val="28"/>
        </w:rPr>
        <w:lastRenderedPageBreak/>
        <w:t xml:space="preserve">В ноябре 2019 года строительство </w:t>
      </w:r>
      <w:r w:rsidRPr="005A486C">
        <w:rPr>
          <w:rFonts w:ascii="Times New Roman" w:hAnsi="Times New Roman"/>
          <w:sz w:val="28"/>
          <w:szCs w:val="28"/>
        </w:rPr>
        <w:t>Объект</w:t>
      </w:r>
      <w:r>
        <w:rPr>
          <w:rFonts w:ascii="Times New Roman" w:hAnsi="Times New Roman"/>
          <w:sz w:val="28"/>
          <w:szCs w:val="28"/>
        </w:rPr>
        <w:t>а</w:t>
      </w:r>
      <w:r w:rsidRPr="005A486C">
        <w:rPr>
          <w:rFonts w:ascii="Times New Roman" w:hAnsi="Times New Roman"/>
          <w:sz w:val="28"/>
          <w:szCs w:val="28"/>
        </w:rPr>
        <w:t xml:space="preserve"> инфраструктуры</w:t>
      </w:r>
      <w:r>
        <w:rPr>
          <w:rFonts w:ascii="Times New Roman" w:hAnsi="Times New Roman"/>
          <w:sz w:val="28"/>
          <w:szCs w:val="28"/>
        </w:rPr>
        <w:t xml:space="preserve"> завершено, 16 декабря 2019 года получено разрешение на ввод объекта в эксплуатацию.</w:t>
      </w:r>
    </w:p>
    <w:p w:rsidR="00626FED" w:rsidRDefault="00AA3869" w:rsidP="00197AB7">
      <w:pPr>
        <w:tabs>
          <w:tab w:val="left" w:pos="0"/>
        </w:tabs>
        <w:spacing w:after="0" w:line="276" w:lineRule="auto"/>
        <w:ind w:firstLine="709"/>
        <w:jc w:val="both"/>
        <w:rPr>
          <w:rFonts w:ascii="Times New Roman" w:hAnsi="Times New Roman"/>
          <w:sz w:val="28"/>
          <w:szCs w:val="28"/>
        </w:rPr>
      </w:pPr>
      <w:r>
        <w:rPr>
          <w:rFonts w:ascii="Times New Roman" w:hAnsi="Times New Roman"/>
          <w:sz w:val="28"/>
          <w:szCs w:val="28"/>
        </w:rPr>
        <w:t>В настоящее время (01.04.2020) объект передан в хозяйственное ведение МУП «Наволоки».</w:t>
      </w:r>
    </w:p>
    <w:p w:rsidR="00FF16A3" w:rsidRPr="005A486C" w:rsidRDefault="00FF16A3" w:rsidP="00197AB7">
      <w:pPr>
        <w:tabs>
          <w:tab w:val="left" w:pos="0"/>
        </w:tabs>
        <w:spacing w:after="0" w:line="276" w:lineRule="auto"/>
        <w:ind w:firstLine="709"/>
        <w:jc w:val="both"/>
        <w:rPr>
          <w:rFonts w:ascii="Times New Roman" w:hAnsi="Times New Roman"/>
          <w:sz w:val="28"/>
          <w:szCs w:val="28"/>
        </w:rPr>
      </w:pPr>
    </w:p>
    <w:p w:rsidR="004B2073" w:rsidRPr="005A486C" w:rsidRDefault="002A71A5" w:rsidP="00D571B7">
      <w:pPr>
        <w:spacing w:after="0" w:line="240" w:lineRule="auto"/>
        <w:ind w:firstLine="567"/>
        <w:jc w:val="center"/>
        <w:rPr>
          <w:rFonts w:ascii="Times New Roman" w:hAnsi="Times New Roman"/>
          <w:b/>
          <w:sz w:val="28"/>
          <w:szCs w:val="28"/>
        </w:rPr>
      </w:pPr>
      <w:r w:rsidRPr="005A486C">
        <w:rPr>
          <w:rFonts w:ascii="Times New Roman" w:hAnsi="Times New Roman"/>
          <w:b/>
          <w:sz w:val="28"/>
          <w:szCs w:val="28"/>
        </w:rPr>
        <w:t>6</w:t>
      </w:r>
      <w:r w:rsidR="00A65389" w:rsidRPr="005A486C">
        <w:rPr>
          <w:rFonts w:ascii="Times New Roman" w:hAnsi="Times New Roman"/>
          <w:b/>
          <w:sz w:val="28"/>
          <w:szCs w:val="28"/>
        </w:rPr>
        <w:t>. Информация о состоянии и перспективах развития малого и среднего предпринимательства в моногороде</w:t>
      </w:r>
      <w:r w:rsidR="004B2073" w:rsidRPr="005A486C">
        <w:rPr>
          <w:rFonts w:ascii="Times New Roman" w:hAnsi="Times New Roman"/>
          <w:b/>
          <w:sz w:val="28"/>
          <w:szCs w:val="28"/>
        </w:rPr>
        <w:t xml:space="preserve"> Наволоки </w:t>
      </w:r>
    </w:p>
    <w:p w:rsidR="00A65389" w:rsidRPr="005A486C" w:rsidRDefault="00A65389" w:rsidP="00D571B7">
      <w:pPr>
        <w:spacing w:after="0" w:line="240" w:lineRule="auto"/>
        <w:ind w:firstLine="567"/>
        <w:jc w:val="center"/>
        <w:rPr>
          <w:rFonts w:ascii="Times New Roman" w:hAnsi="Times New Roman"/>
          <w:b/>
          <w:sz w:val="28"/>
          <w:szCs w:val="28"/>
        </w:rPr>
      </w:pPr>
      <w:r w:rsidRPr="005A486C">
        <w:rPr>
          <w:rFonts w:ascii="Times New Roman" w:hAnsi="Times New Roman"/>
          <w:b/>
          <w:sz w:val="28"/>
          <w:szCs w:val="28"/>
        </w:rPr>
        <w:t>(включая и</w:t>
      </w:r>
      <w:r w:rsidR="004B2073" w:rsidRPr="005A486C">
        <w:rPr>
          <w:rFonts w:ascii="Times New Roman" w:hAnsi="Times New Roman"/>
          <w:b/>
          <w:sz w:val="28"/>
          <w:szCs w:val="28"/>
        </w:rPr>
        <w:t>ндивидуальных предпринимателей)</w:t>
      </w:r>
    </w:p>
    <w:p w:rsidR="00B80A27" w:rsidRPr="005A486C" w:rsidRDefault="00B80A27" w:rsidP="00D571B7">
      <w:pPr>
        <w:spacing w:after="0" w:line="240" w:lineRule="auto"/>
        <w:ind w:firstLine="567"/>
        <w:jc w:val="both"/>
        <w:rPr>
          <w:rFonts w:ascii="Times New Roman" w:hAnsi="Times New Roman"/>
          <w:spacing w:val="4"/>
          <w:sz w:val="28"/>
          <w:szCs w:val="28"/>
        </w:rPr>
      </w:pPr>
      <w:r w:rsidRPr="005A486C">
        <w:rPr>
          <w:rFonts w:ascii="Times New Roman" w:hAnsi="Times New Roman"/>
          <w:sz w:val="28"/>
          <w:szCs w:val="28"/>
        </w:rPr>
        <w:t>Важное значение для экономики имеет развитие субъектов малого и среднего предпринимательства. Они способствуют увеличению загрузки производственных мощностей, насыщению рынка продукцией и услугами, увеличивают занятость населения, сокращают безработицу, увеличивают доходы местного бюджета. Все это приводит в свою очередь к подъему жизненного уровня населения.</w:t>
      </w:r>
    </w:p>
    <w:p w:rsidR="00B80A27" w:rsidRPr="005A486C" w:rsidRDefault="00B80A27" w:rsidP="006453A2">
      <w:pPr>
        <w:spacing w:after="0" w:line="257" w:lineRule="auto"/>
        <w:ind w:firstLine="567"/>
        <w:jc w:val="both"/>
        <w:rPr>
          <w:rFonts w:ascii="Times New Roman" w:hAnsi="Times New Roman"/>
          <w:sz w:val="28"/>
          <w:szCs w:val="28"/>
        </w:rPr>
      </w:pPr>
      <w:r w:rsidRPr="005A486C">
        <w:rPr>
          <w:rFonts w:ascii="Times New Roman" w:hAnsi="Times New Roman"/>
          <w:sz w:val="28"/>
          <w:szCs w:val="28"/>
        </w:rPr>
        <w:t>Наибольшее число субъектов малого и среднего предпринимательства работает в сфере промышленности, потребительском рынке и  строительном бизнесе.</w:t>
      </w:r>
    </w:p>
    <w:p w:rsidR="002B4770" w:rsidRPr="005A486C" w:rsidRDefault="002B4770" w:rsidP="00D571B7">
      <w:pPr>
        <w:pStyle w:val="a6"/>
        <w:shd w:val="clear" w:color="auto" w:fill="FFFFFF" w:themeFill="background1"/>
        <w:spacing w:after="0" w:line="240" w:lineRule="auto"/>
        <w:ind w:left="0" w:firstLine="567"/>
        <w:jc w:val="both"/>
        <w:rPr>
          <w:rFonts w:ascii="Times New Roman" w:hAnsi="Times New Roman"/>
          <w:sz w:val="28"/>
          <w:szCs w:val="28"/>
        </w:rPr>
      </w:pPr>
      <w:r w:rsidRPr="005A486C">
        <w:rPr>
          <w:rFonts w:ascii="Times New Roman" w:hAnsi="Times New Roman"/>
          <w:sz w:val="28"/>
          <w:szCs w:val="28"/>
        </w:rPr>
        <w:t>На территории Наволокского городского поселения по состоянию на 01.</w:t>
      </w:r>
      <w:r w:rsidR="00956202">
        <w:rPr>
          <w:rFonts w:ascii="Times New Roman" w:hAnsi="Times New Roman"/>
          <w:sz w:val="28"/>
          <w:szCs w:val="28"/>
        </w:rPr>
        <w:t>0</w:t>
      </w:r>
      <w:r w:rsidR="00250387">
        <w:rPr>
          <w:rFonts w:ascii="Times New Roman" w:hAnsi="Times New Roman"/>
          <w:sz w:val="28"/>
          <w:szCs w:val="28"/>
        </w:rPr>
        <w:t>4</w:t>
      </w:r>
      <w:r w:rsidRPr="005A486C">
        <w:rPr>
          <w:rFonts w:ascii="Times New Roman" w:hAnsi="Times New Roman"/>
          <w:sz w:val="28"/>
          <w:szCs w:val="28"/>
        </w:rPr>
        <w:t>.20</w:t>
      </w:r>
      <w:r w:rsidR="00956202">
        <w:rPr>
          <w:rFonts w:ascii="Times New Roman" w:hAnsi="Times New Roman"/>
          <w:sz w:val="28"/>
          <w:szCs w:val="28"/>
        </w:rPr>
        <w:t>20</w:t>
      </w:r>
      <w:r w:rsidRPr="005A486C">
        <w:rPr>
          <w:rFonts w:ascii="Times New Roman" w:hAnsi="Times New Roman"/>
          <w:sz w:val="28"/>
          <w:szCs w:val="28"/>
        </w:rPr>
        <w:t xml:space="preserve">г. зарегистрировано </w:t>
      </w:r>
      <w:r w:rsidR="00956202">
        <w:rPr>
          <w:rFonts w:ascii="Times New Roman" w:hAnsi="Times New Roman"/>
          <w:sz w:val="28"/>
          <w:szCs w:val="28"/>
        </w:rPr>
        <w:t>2</w:t>
      </w:r>
      <w:r w:rsidR="00250387">
        <w:rPr>
          <w:rFonts w:ascii="Times New Roman" w:hAnsi="Times New Roman"/>
          <w:sz w:val="28"/>
          <w:szCs w:val="28"/>
        </w:rPr>
        <w:t>1</w:t>
      </w:r>
      <w:r w:rsidR="00956202">
        <w:rPr>
          <w:rFonts w:ascii="Times New Roman" w:hAnsi="Times New Roman"/>
          <w:sz w:val="28"/>
          <w:szCs w:val="28"/>
        </w:rPr>
        <w:t>0</w:t>
      </w:r>
      <w:r w:rsidRPr="005A486C">
        <w:rPr>
          <w:rFonts w:ascii="Times New Roman" w:hAnsi="Times New Roman"/>
          <w:sz w:val="28"/>
          <w:szCs w:val="28"/>
        </w:rPr>
        <w:t xml:space="preserve"> субъект</w:t>
      </w:r>
      <w:r w:rsidR="00F90696" w:rsidRPr="005A486C">
        <w:rPr>
          <w:rFonts w:ascii="Times New Roman" w:hAnsi="Times New Roman"/>
          <w:sz w:val="28"/>
          <w:szCs w:val="28"/>
        </w:rPr>
        <w:t>ов</w:t>
      </w:r>
      <w:r w:rsidRPr="005A486C">
        <w:rPr>
          <w:rFonts w:ascii="Times New Roman" w:hAnsi="Times New Roman"/>
          <w:sz w:val="28"/>
          <w:szCs w:val="28"/>
        </w:rPr>
        <w:t xml:space="preserve"> малого и среднего предпринимательства, из них: </w:t>
      </w:r>
    </w:p>
    <w:p w:rsidR="002B4770" w:rsidRPr="005A486C" w:rsidRDefault="002B4770" w:rsidP="00D571B7">
      <w:pPr>
        <w:pStyle w:val="a6"/>
        <w:shd w:val="clear" w:color="auto" w:fill="FFFFFF" w:themeFill="background1"/>
        <w:spacing w:after="0" w:line="240" w:lineRule="auto"/>
        <w:ind w:left="0" w:firstLine="567"/>
        <w:jc w:val="both"/>
        <w:rPr>
          <w:rFonts w:ascii="Times New Roman" w:hAnsi="Times New Roman"/>
          <w:sz w:val="28"/>
          <w:szCs w:val="28"/>
        </w:rPr>
      </w:pPr>
      <w:r w:rsidRPr="005A486C">
        <w:rPr>
          <w:rFonts w:ascii="Times New Roman" w:hAnsi="Times New Roman"/>
          <w:sz w:val="28"/>
          <w:szCs w:val="28"/>
        </w:rPr>
        <w:t xml:space="preserve">- </w:t>
      </w:r>
      <w:r w:rsidR="00956202">
        <w:rPr>
          <w:rFonts w:ascii="Times New Roman" w:hAnsi="Times New Roman"/>
          <w:sz w:val="28"/>
          <w:szCs w:val="28"/>
        </w:rPr>
        <w:t>6</w:t>
      </w:r>
      <w:r w:rsidR="00250387">
        <w:rPr>
          <w:rFonts w:ascii="Times New Roman" w:hAnsi="Times New Roman"/>
          <w:sz w:val="28"/>
          <w:szCs w:val="28"/>
        </w:rPr>
        <w:t>8</w:t>
      </w:r>
      <w:r w:rsidRPr="005A486C">
        <w:rPr>
          <w:rFonts w:ascii="Times New Roman" w:hAnsi="Times New Roman"/>
          <w:sz w:val="28"/>
          <w:szCs w:val="28"/>
        </w:rPr>
        <w:t xml:space="preserve"> юридических лиц и </w:t>
      </w:r>
      <w:r w:rsidR="00956202">
        <w:rPr>
          <w:rFonts w:ascii="Times New Roman" w:hAnsi="Times New Roman"/>
          <w:sz w:val="28"/>
          <w:szCs w:val="28"/>
        </w:rPr>
        <w:t>1</w:t>
      </w:r>
      <w:r w:rsidR="00250387">
        <w:rPr>
          <w:rFonts w:ascii="Times New Roman" w:hAnsi="Times New Roman"/>
          <w:sz w:val="28"/>
          <w:szCs w:val="28"/>
        </w:rPr>
        <w:t>42</w:t>
      </w:r>
      <w:r w:rsidRPr="005A486C">
        <w:rPr>
          <w:rFonts w:ascii="Times New Roman" w:hAnsi="Times New Roman"/>
          <w:sz w:val="28"/>
          <w:szCs w:val="28"/>
        </w:rPr>
        <w:t xml:space="preserve"> индивидуальных предпринимател</w:t>
      </w:r>
      <w:r w:rsidR="00250387">
        <w:rPr>
          <w:rFonts w:ascii="Times New Roman" w:hAnsi="Times New Roman"/>
          <w:sz w:val="28"/>
          <w:szCs w:val="28"/>
        </w:rPr>
        <w:t>я</w:t>
      </w:r>
      <w:r w:rsidR="00830850">
        <w:rPr>
          <w:rFonts w:ascii="Times New Roman" w:hAnsi="Times New Roman"/>
          <w:sz w:val="28"/>
          <w:szCs w:val="28"/>
        </w:rPr>
        <w:t>.</w:t>
      </w:r>
    </w:p>
    <w:p w:rsidR="00B80A27" w:rsidRPr="005A486C" w:rsidRDefault="00250387" w:rsidP="00D571B7">
      <w:pPr>
        <w:pStyle w:val="a6"/>
        <w:shd w:val="clear" w:color="auto" w:fill="FFFFFF" w:themeFill="background1"/>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За три месяца 2020</w:t>
      </w:r>
      <w:r w:rsidR="00B80A27" w:rsidRPr="005A486C">
        <w:rPr>
          <w:rFonts w:ascii="Times New Roman" w:hAnsi="Times New Roman"/>
          <w:sz w:val="28"/>
          <w:szCs w:val="28"/>
        </w:rPr>
        <w:t xml:space="preserve"> год</w:t>
      </w:r>
      <w:r>
        <w:rPr>
          <w:rFonts w:ascii="Times New Roman" w:hAnsi="Times New Roman"/>
          <w:sz w:val="28"/>
          <w:szCs w:val="28"/>
        </w:rPr>
        <w:t>а</w:t>
      </w:r>
      <w:r w:rsidR="00B80A27" w:rsidRPr="005A486C">
        <w:rPr>
          <w:rFonts w:ascii="Times New Roman" w:hAnsi="Times New Roman"/>
          <w:sz w:val="28"/>
          <w:szCs w:val="28"/>
        </w:rPr>
        <w:t xml:space="preserve"> вновь зарегистрированы </w:t>
      </w:r>
      <w:r>
        <w:rPr>
          <w:rFonts w:ascii="Times New Roman" w:hAnsi="Times New Roman"/>
          <w:sz w:val="28"/>
          <w:szCs w:val="28"/>
        </w:rPr>
        <w:t>10</w:t>
      </w:r>
      <w:r w:rsidR="00B80A27" w:rsidRPr="005A486C">
        <w:rPr>
          <w:rFonts w:ascii="Times New Roman" w:hAnsi="Times New Roman"/>
          <w:sz w:val="28"/>
          <w:szCs w:val="28"/>
        </w:rPr>
        <w:t xml:space="preserve"> субъект</w:t>
      </w:r>
      <w:r w:rsidR="00B66232">
        <w:rPr>
          <w:rFonts w:ascii="Times New Roman" w:hAnsi="Times New Roman"/>
          <w:sz w:val="28"/>
          <w:szCs w:val="28"/>
        </w:rPr>
        <w:t>ов</w:t>
      </w:r>
      <w:r w:rsidR="00B80A27" w:rsidRPr="005A486C">
        <w:rPr>
          <w:rFonts w:ascii="Times New Roman" w:hAnsi="Times New Roman"/>
          <w:sz w:val="28"/>
          <w:szCs w:val="28"/>
        </w:rPr>
        <w:t xml:space="preserve"> МСП.</w:t>
      </w:r>
    </w:p>
    <w:p w:rsidR="00B80A27" w:rsidRPr="005A486C" w:rsidRDefault="00B80A27"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На потребительском рынке Наволокского городского поселен</w:t>
      </w:r>
      <w:r w:rsidR="00216A2E" w:rsidRPr="005A486C">
        <w:rPr>
          <w:rFonts w:ascii="Times New Roman" w:hAnsi="Times New Roman"/>
          <w:sz w:val="28"/>
          <w:szCs w:val="28"/>
        </w:rPr>
        <w:t xml:space="preserve">ия торговая сеть представлена </w:t>
      </w:r>
      <w:r w:rsidR="0088625B" w:rsidRPr="005A486C">
        <w:rPr>
          <w:rFonts w:ascii="Times New Roman" w:hAnsi="Times New Roman"/>
          <w:sz w:val="28"/>
          <w:szCs w:val="28"/>
        </w:rPr>
        <w:t>66</w:t>
      </w:r>
      <w:r w:rsidR="00042EF7" w:rsidRPr="005A486C">
        <w:rPr>
          <w:rFonts w:ascii="Times New Roman" w:hAnsi="Times New Roman"/>
          <w:sz w:val="28"/>
          <w:szCs w:val="28"/>
        </w:rPr>
        <w:t xml:space="preserve"> магазинами, работают </w:t>
      </w:r>
      <w:r w:rsidR="00D6436C" w:rsidRPr="005A486C">
        <w:rPr>
          <w:rFonts w:ascii="Times New Roman" w:hAnsi="Times New Roman"/>
          <w:sz w:val="28"/>
          <w:szCs w:val="28"/>
        </w:rPr>
        <w:t>4</w:t>
      </w:r>
      <w:r w:rsidR="00042EF7" w:rsidRPr="005A486C">
        <w:rPr>
          <w:rFonts w:ascii="Times New Roman" w:hAnsi="Times New Roman"/>
          <w:sz w:val="28"/>
          <w:szCs w:val="28"/>
        </w:rPr>
        <w:t xml:space="preserve"> павильона и </w:t>
      </w:r>
      <w:r w:rsidR="00B0777C">
        <w:rPr>
          <w:rFonts w:ascii="Times New Roman" w:hAnsi="Times New Roman"/>
          <w:sz w:val="28"/>
          <w:szCs w:val="28"/>
        </w:rPr>
        <w:t>9</w:t>
      </w:r>
      <w:r w:rsidR="00042EF7" w:rsidRPr="005A486C">
        <w:rPr>
          <w:rFonts w:ascii="Times New Roman" w:hAnsi="Times New Roman"/>
          <w:sz w:val="28"/>
          <w:szCs w:val="28"/>
        </w:rPr>
        <w:t xml:space="preserve"> киосков,</w:t>
      </w:r>
      <w:r w:rsidR="001B767C">
        <w:rPr>
          <w:rFonts w:ascii="Times New Roman" w:hAnsi="Times New Roman"/>
          <w:sz w:val="28"/>
          <w:szCs w:val="28"/>
        </w:rPr>
        <w:t xml:space="preserve"> </w:t>
      </w:r>
      <w:r w:rsidR="00216A2E" w:rsidRPr="005A486C">
        <w:rPr>
          <w:rFonts w:ascii="Times New Roman" w:hAnsi="Times New Roman"/>
          <w:sz w:val="28"/>
          <w:szCs w:val="28"/>
        </w:rPr>
        <w:t xml:space="preserve">торговая </w:t>
      </w:r>
      <w:r w:rsidR="00042EF7" w:rsidRPr="005A486C">
        <w:rPr>
          <w:rFonts w:ascii="Times New Roman" w:hAnsi="Times New Roman"/>
          <w:sz w:val="28"/>
          <w:szCs w:val="28"/>
        </w:rPr>
        <w:t xml:space="preserve">площадь составляет </w:t>
      </w:r>
      <w:r w:rsidR="00B0777C">
        <w:rPr>
          <w:rFonts w:ascii="Times New Roman" w:hAnsi="Times New Roman"/>
          <w:sz w:val="28"/>
          <w:szCs w:val="28"/>
        </w:rPr>
        <w:t>4656,2</w:t>
      </w:r>
      <w:r w:rsidRPr="005A486C">
        <w:rPr>
          <w:rFonts w:ascii="Times New Roman" w:hAnsi="Times New Roman"/>
          <w:sz w:val="28"/>
          <w:szCs w:val="28"/>
        </w:rPr>
        <w:t xml:space="preserve"> кв. м.</w:t>
      </w:r>
    </w:p>
    <w:p w:rsidR="00B0777C" w:rsidRDefault="00B80A27" w:rsidP="00D571B7">
      <w:pPr>
        <w:spacing w:after="0" w:line="240" w:lineRule="auto"/>
        <w:ind w:firstLine="567"/>
        <w:jc w:val="both"/>
        <w:rPr>
          <w:rFonts w:ascii="Times New Roman" w:hAnsi="Times New Roman"/>
          <w:spacing w:val="-3"/>
          <w:sz w:val="28"/>
          <w:szCs w:val="28"/>
        </w:rPr>
      </w:pPr>
      <w:r w:rsidRPr="005A486C">
        <w:rPr>
          <w:rFonts w:ascii="Times New Roman" w:hAnsi="Times New Roman"/>
          <w:spacing w:val="-3"/>
          <w:sz w:val="28"/>
          <w:szCs w:val="28"/>
        </w:rPr>
        <w:t>Приоритетным направлением развития малого и среднего предпринимательства является оказание услуг населению. На территории моногорода осуществляют деятельность 1</w:t>
      </w:r>
      <w:r w:rsidR="0088625B" w:rsidRPr="005A486C">
        <w:rPr>
          <w:rFonts w:ascii="Times New Roman" w:hAnsi="Times New Roman"/>
          <w:spacing w:val="-3"/>
          <w:sz w:val="28"/>
          <w:szCs w:val="28"/>
        </w:rPr>
        <w:t>1</w:t>
      </w:r>
      <w:r w:rsidRPr="005A486C">
        <w:rPr>
          <w:rFonts w:ascii="Times New Roman" w:hAnsi="Times New Roman"/>
          <w:spacing w:val="-3"/>
          <w:sz w:val="28"/>
          <w:szCs w:val="28"/>
        </w:rPr>
        <w:t xml:space="preserve"> предприятий общественного питания, </w:t>
      </w:r>
      <w:r w:rsidR="00216A2E" w:rsidRPr="005A486C">
        <w:rPr>
          <w:rFonts w:ascii="Times New Roman" w:hAnsi="Times New Roman"/>
          <w:spacing w:val="-3"/>
          <w:sz w:val="28"/>
          <w:szCs w:val="28"/>
        </w:rPr>
        <w:t>2</w:t>
      </w:r>
      <w:r w:rsidR="00D6436C" w:rsidRPr="005A486C">
        <w:rPr>
          <w:rFonts w:ascii="Times New Roman" w:hAnsi="Times New Roman"/>
          <w:spacing w:val="-3"/>
          <w:sz w:val="28"/>
          <w:szCs w:val="28"/>
        </w:rPr>
        <w:t>6</w:t>
      </w:r>
      <w:r w:rsidRPr="005A486C">
        <w:rPr>
          <w:rFonts w:ascii="Times New Roman" w:hAnsi="Times New Roman"/>
          <w:spacing w:val="-3"/>
          <w:sz w:val="28"/>
          <w:szCs w:val="28"/>
        </w:rPr>
        <w:t xml:space="preserve"> предприяти</w:t>
      </w:r>
      <w:r w:rsidR="00D6436C" w:rsidRPr="005A486C">
        <w:rPr>
          <w:rFonts w:ascii="Times New Roman" w:hAnsi="Times New Roman"/>
          <w:spacing w:val="-3"/>
          <w:sz w:val="28"/>
          <w:szCs w:val="28"/>
        </w:rPr>
        <w:t>й</w:t>
      </w:r>
      <w:r w:rsidRPr="005A486C">
        <w:rPr>
          <w:rFonts w:ascii="Times New Roman" w:hAnsi="Times New Roman"/>
          <w:spacing w:val="-3"/>
          <w:sz w:val="28"/>
          <w:szCs w:val="28"/>
        </w:rPr>
        <w:t xml:space="preserve"> бытового обслуживания населения</w:t>
      </w:r>
      <w:r w:rsidR="00B0777C">
        <w:rPr>
          <w:rFonts w:ascii="Times New Roman" w:hAnsi="Times New Roman"/>
          <w:spacing w:val="-3"/>
          <w:sz w:val="28"/>
          <w:szCs w:val="28"/>
        </w:rPr>
        <w:t>.</w:t>
      </w:r>
    </w:p>
    <w:p w:rsidR="00B80A27" w:rsidRPr="005A486C" w:rsidRDefault="00B80A27"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В Наволокском городском поселении «с</w:t>
      </w:r>
      <w:r w:rsidR="006A0083" w:rsidRPr="005A486C">
        <w:rPr>
          <w:rFonts w:ascii="Times New Roman" w:hAnsi="Times New Roman"/>
          <w:sz w:val="28"/>
          <w:szCs w:val="28"/>
        </w:rPr>
        <w:t xml:space="preserve">татус социального» присвоен </w:t>
      </w:r>
      <w:r w:rsidR="008D1C6A">
        <w:rPr>
          <w:rFonts w:ascii="Times New Roman" w:hAnsi="Times New Roman"/>
          <w:sz w:val="28"/>
          <w:szCs w:val="28"/>
        </w:rPr>
        <w:t>10</w:t>
      </w:r>
      <w:r w:rsidR="001B767C">
        <w:rPr>
          <w:rFonts w:ascii="Times New Roman" w:hAnsi="Times New Roman"/>
          <w:sz w:val="28"/>
          <w:szCs w:val="28"/>
        </w:rPr>
        <w:t xml:space="preserve"> </w:t>
      </w:r>
      <w:r w:rsidRPr="005A486C">
        <w:rPr>
          <w:rFonts w:ascii="Times New Roman" w:hAnsi="Times New Roman"/>
          <w:sz w:val="28"/>
          <w:szCs w:val="28"/>
        </w:rPr>
        <w:t>объектам розничной торговли, одному объекту бытового обслуживания. Работает социальная аптека.</w:t>
      </w:r>
    </w:p>
    <w:p w:rsidR="00B80A27" w:rsidRPr="005A486C" w:rsidRDefault="00B80A27"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С целью содействия развитию малого и среднего предпринимательства и формирования благоприятных условий для предпринимательской деятельности   на территории Наволокского городского поселения,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 </w:t>
      </w:r>
    </w:p>
    <w:p w:rsidR="00B80A27" w:rsidRPr="005A486C" w:rsidRDefault="00B80A27" w:rsidP="006453A2">
      <w:pPr>
        <w:tabs>
          <w:tab w:val="left" w:pos="851"/>
        </w:tabs>
        <w:spacing w:after="0" w:line="240" w:lineRule="auto"/>
        <w:ind w:firstLine="567"/>
        <w:jc w:val="both"/>
        <w:rPr>
          <w:rFonts w:ascii="Times New Roman" w:eastAsia="Calibri" w:hAnsi="Times New Roman"/>
          <w:sz w:val="28"/>
          <w:szCs w:val="28"/>
        </w:rPr>
      </w:pPr>
      <w:r w:rsidRPr="005A486C">
        <w:rPr>
          <w:rFonts w:ascii="Times New Roman" w:eastAsia="Calibri" w:hAnsi="Times New Roman"/>
          <w:sz w:val="28"/>
          <w:szCs w:val="28"/>
        </w:rPr>
        <w:t xml:space="preserve">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 круглых столов, информационной </w:t>
      </w:r>
      <w:r w:rsidRPr="005A486C">
        <w:rPr>
          <w:rFonts w:ascii="Times New Roman" w:eastAsia="Calibri" w:hAnsi="Times New Roman"/>
          <w:sz w:val="28"/>
          <w:szCs w:val="28"/>
        </w:rPr>
        <w:lastRenderedPageBreak/>
        <w:t xml:space="preserve">поддержки через средства массовой информации, организацию выставочно-ярмарочной деятельности. </w:t>
      </w:r>
    </w:p>
    <w:p w:rsidR="00B80A27" w:rsidRPr="005A486C" w:rsidRDefault="00A65E21" w:rsidP="006453A2">
      <w:pPr>
        <w:tabs>
          <w:tab w:val="left" w:pos="851"/>
        </w:tabs>
        <w:spacing w:after="0" w:line="240" w:lineRule="auto"/>
        <w:ind w:firstLine="567"/>
        <w:jc w:val="both"/>
        <w:rPr>
          <w:rFonts w:ascii="Times New Roman" w:eastAsia="Calibri" w:hAnsi="Times New Roman"/>
          <w:sz w:val="28"/>
          <w:szCs w:val="28"/>
        </w:rPr>
      </w:pPr>
      <w:r w:rsidRPr="005A486C">
        <w:rPr>
          <w:rFonts w:ascii="Times New Roman" w:eastAsia="Calibri" w:hAnsi="Times New Roman"/>
          <w:sz w:val="28"/>
          <w:szCs w:val="28"/>
        </w:rPr>
        <w:t>Более</w:t>
      </w:r>
      <w:r w:rsidR="00B80A27" w:rsidRPr="005A486C">
        <w:rPr>
          <w:rFonts w:ascii="Times New Roman" w:eastAsia="Calibri" w:hAnsi="Times New Roman"/>
          <w:sz w:val="28"/>
          <w:szCs w:val="28"/>
        </w:rPr>
        <w:t xml:space="preserve"> 10</w:t>
      </w:r>
      <w:r w:rsidR="00830850">
        <w:rPr>
          <w:rFonts w:ascii="Times New Roman" w:eastAsia="Calibri" w:hAnsi="Times New Roman"/>
          <w:sz w:val="28"/>
          <w:szCs w:val="28"/>
        </w:rPr>
        <w:t xml:space="preserve"> </w:t>
      </w:r>
      <w:r w:rsidR="00B80A27" w:rsidRPr="005A486C">
        <w:rPr>
          <w:rFonts w:ascii="Times New Roman" w:eastAsia="Calibri" w:hAnsi="Times New Roman"/>
          <w:sz w:val="28"/>
          <w:szCs w:val="28"/>
        </w:rPr>
        <w:t xml:space="preserve">лет субъекты предпринимательской деятельности моногорода принимают активное участие в выставке-продаже товаров местных товаропроизводителей во время проведения областного фестиваля «Ассамблея семейного художественного творчества», которые проходят ежегодно в мае на территории Наволокского городского поселения. </w:t>
      </w:r>
    </w:p>
    <w:p w:rsidR="00111770" w:rsidRPr="005A486C" w:rsidRDefault="00111770" w:rsidP="006453A2">
      <w:pPr>
        <w:tabs>
          <w:tab w:val="left" w:pos="0"/>
        </w:tabs>
        <w:spacing w:after="0" w:line="240" w:lineRule="auto"/>
        <w:ind w:firstLine="567"/>
        <w:jc w:val="both"/>
        <w:rPr>
          <w:rFonts w:ascii="Times New Roman" w:eastAsia="Calibri" w:hAnsi="Times New Roman"/>
          <w:sz w:val="28"/>
          <w:szCs w:val="28"/>
        </w:rPr>
      </w:pPr>
      <w:r w:rsidRPr="005A486C">
        <w:rPr>
          <w:rFonts w:ascii="Times New Roman" w:eastAsia="Calibri" w:hAnsi="Times New Roman"/>
          <w:sz w:val="28"/>
          <w:szCs w:val="28"/>
        </w:rPr>
        <w:t>В Наволокском городском поселении разработана и утверждена программа «</w:t>
      </w:r>
      <w:r w:rsidRPr="005A486C">
        <w:rPr>
          <w:rFonts w:ascii="Times New Roman" w:hAnsi="Times New Roman"/>
          <w:sz w:val="28"/>
          <w:szCs w:val="28"/>
        </w:rPr>
        <w:t>Поддержка малого и среднего предпринимательства на территории Наволокского городского поселения</w:t>
      </w:r>
      <w:r w:rsidRPr="005A486C">
        <w:rPr>
          <w:rFonts w:ascii="Times New Roman" w:eastAsia="Calibri" w:hAnsi="Times New Roman"/>
          <w:sz w:val="28"/>
          <w:szCs w:val="28"/>
        </w:rPr>
        <w:t>». Цель программы - с</w:t>
      </w:r>
      <w:r w:rsidRPr="005A486C">
        <w:rPr>
          <w:rFonts w:ascii="Times New Roman" w:hAnsi="Times New Roman"/>
          <w:sz w:val="28"/>
          <w:szCs w:val="28"/>
        </w:rPr>
        <w:t>оздание благоприятных условий для развития малого и среднего предпринимательства на территории Наволокского городского поселения.</w:t>
      </w:r>
    </w:p>
    <w:p w:rsidR="00111770" w:rsidRPr="005A486C" w:rsidRDefault="00111770" w:rsidP="00D571B7">
      <w:pPr>
        <w:tabs>
          <w:tab w:val="left" w:pos="851"/>
        </w:tabs>
        <w:spacing w:after="0" w:line="240" w:lineRule="auto"/>
        <w:ind w:firstLine="567"/>
        <w:jc w:val="both"/>
        <w:rPr>
          <w:rFonts w:ascii="Times New Roman" w:eastAsia="Calibri" w:hAnsi="Times New Roman"/>
          <w:sz w:val="28"/>
          <w:szCs w:val="28"/>
        </w:rPr>
      </w:pPr>
    </w:p>
    <w:p w:rsidR="004B2073" w:rsidRPr="005A486C" w:rsidRDefault="002A71A5" w:rsidP="00D571B7">
      <w:pPr>
        <w:spacing w:after="0" w:line="240" w:lineRule="auto"/>
        <w:ind w:firstLine="567"/>
        <w:jc w:val="center"/>
        <w:rPr>
          <w:rFonts w:ascii="Times New Roman" w:hAnsi="Times New Roman"/>
          <w:b/>
          <w:sz w:val="28"/>
          <w:szCs w:val="28"/>
        </w:rPr>
      </w:pPr>
      <w:r w:rsidRPr="005A486C">
        <w:rPr>
          <w:rFonts w:ascii="Times New Roman" w:hAnsi="Times New Roman"/>
          <w:b/>
          <w:sz w:val="28"/>
          <w:szCs w:val="28"/>
        </w:rPr>
        <w:t>7</w:t>
      </w:r>
      <w:r w:rsidR="00A65389" w:rsidRPr="005A486C">
        <w:rPr>
          <w:rFonts w:ascii="Times New Roman" w:hAnsi="Times New Roman"/>
          <w:b/>
          <w:sz w:val="28"/>
          <w:szCs w:val="28"/>
        </w:rPr>
        <w:t xml:space="preserve">. </w:t>
      </w:r>
      <w:r w:rsidR="00C61872" w:rsidRPr="005A486C">
        <w:rPr>
          <w:rFonts w:ascii="Times New Roman" w:hAnsi="Times New Roman"/>
          <w:b/>
          <w:sz w:val="28"/>
          <w:szCs w:val="28"/>
        </w:rPr>
        <w:t>Информация о мерах, направленных на улучшение</w:t>
      </w:r>
    </w:p>
    <w:p w:rsidR="00C61872" w:rsidRPr="005A486C" w:rsidRDefault="00C61872" w:rsidP="00D571B7">
      <w:pPr>
        <w:spacing w:after="0" w:line="240" w:lineRule="auto"/>
        <w:ind w:firstLine="567"/>
        <w:jc w:val="center"/>
        <w:rPr>
          <w:rFonts w:ascii="Times New Roman" w:hAnsi="Times New Roman"/>
          <w:b/>
          <w:sz w:val="28"/>
          <w:szCs w:val="28"/>
        </w:rPr>
      </w:pPr>
      <w:r w:rsidRPr="005A486C">
        <w:rPr>
          <w:rFonts w:ascii="Times New Roman" w:hAnsi="Times New Roman"/>
          <w:b/>
          <w:sz w:val="28"/>
          <w:szCs w:val="28"/>
        </w:rPr>
        <w:t xml:space="preserve"> социально-экономической ситуации в моногороде</w:t>
      </w:r>
      <w:r w:rsidR="004B2073" w:rsidRPr="005A486C">
        <w:rPr>
          <w:rFonts w:ascii="Times New Roman" w:hAnsi="Times New Roman"/>
          <w:b/>
          <w:sz w:val="28"/>
          <w:szCs w:val="28"/>
        </w:rPr>
        <w:t xml:space="preserve"> Наволоки</w:t>
      </w:r>
    </w:p>
    <w:p w:rsidR="00162B6D" w:rsidRPr="005D6848" w:rsidRDefault="00162B6D" w:rsidP="00D571B7">
      <w:pPr>
        <w:spacing w:after="0" w:line="240" w:lineRule="auto"/>
        <w:ind w:firstLine="567"/>
        <w:jc w:val="both"/>
        <w:rPr>
          <w:rFonts w:ascii="Times New Roman" w:hAnsi="Times New Roman"/>
          <w:sz w:val="28"/>
          <w:szCs w:val="28"/>
        </w:rPr>
      </w:pPr>
      <w:r w:rsidRPr="005D6848">
        <w:rPr>
          <w:rFonts w:ascii="Times New Roman" w:hAnsi="Times New Roman"/>
          <w:sz w:val="28"/>
          <w:szCs w:val="28"/>
        </w:rPr>
        <w:t>В 20</w:t>
      </w:r>
      <w:r w:rsidR="00526ACB">
        <w:rPr>
          <w:rFonts w:ascii="Times New Roman" w:hAnsi="Times New Roman"/>
          <w:sz w:val="28"/>
          <w:szCs w:val="28"/>
        </w:rPr>
        <w:t>20</w:t>
      </w:r>
      <w:r w:rsidRPr="005D6848">
        <w:rPr>
          <w:rFonts w:ascii="Times New Roman" w:hAnsi="Times New Roman"/>
          <w:sz w:val="28"/>
          <w:szCs w:val="28"/>
        </w:rPr>
        <w:t xml:space="preserve"> году для обеспечения качества жизни населения Наволокского городского поселения, на подержание в нормативном состоянии дорог поселения и территории поселения согласно утвержденных правил благоустройства территории Наволокского городского поселения, на содержание муниципального жилищного фонда, а также на обеспечение равного доступа к социальным услугам в сфере культуры и спорта, повышение качества предоставляемых услуг</w:t>
      </w:r>
    </w:p>
    <w:p w:rsidR="00162B6D" w:rsidRPr="005D6848" w:rsidRDefault="00162B6D" w:rsidP="00D571B7">
      <w:pPr>
        <w:spacing w:after="0" w:line="240" w:lineRule="auto"/>
        <w:ind w:firstLine="567"/>
        <w:jc w:val="both"/>
        <w:rPr>
          <w:rFonts w:ascii="Times New Roman" w:hAnsi="Times New Roman"/>
          <w:sz w:val="28"/>
          <w:szCs w:val="28"/>
        </w:rPr>
      </w:pPr>
      <w:r w:rsidRPr="005D6848">
        <w:rPr>
          <w:rFonts w:ascii="Times New Roman" w:hAnsi="Times New Roman"/>
          <w:sz w:val="28"/>
          <w:szCs w:val="28"/>
        </w:rPr>
        <w:t xml:space="preserve">- в рамках программы Наволокского городского поселения «Развитие дорожного хозяйства Наволокского городского поселения» на ремонт и содержание дорог поселения </w:t>
      </w:r>
      <w:r w:rsidR="00526ACB" w:rsidRPr="005A486C">
        <w:rPr>
          <w:rFonts w:ascii="Times New Roman" w:hAnsi="Times New Roman"/>
          <w:sz w:val="28"/>
          <w:szCs w:val="28"/>
        </w:rPr>
        <w:t>предусмотрены расходы в сумме</w:t>
      </w:r>
      <w:r w:rsidR="009276C2">
        <w:rPr>
          <w:rFonts w:ascii="Times New Roman" w:hAnsi="Times New Roman"/>
          <w:sz w:val="28"/>
          <w:szCs w:val="28"/>
        </w:rPr>
        <w:t xml:space="preserve"> </w:t>
      </w:r>
      <w:r w:rsidR="0075120F" w:rsidRPr="0075120F">
        <w:rPr>
          <w:rFonts w:ascii="Times New Roman" w:hAnsi="Times New Roman"/>
          <w:sz w:val="28"/>
          <w:szCs w:val="28"/>
        </w:rPr>
        <w:t>11391</w:t>
      </w:r>
      <w:r w:rsidR="0075120F">
        <w:rPr>
          <w:rFonts w:ascii="Times New Roman" w:hAnsi="Times New Roman"/>
          <w:sz w:val="28"/>
          <w:szCs w:val="28"/>
        </w:rPr>
        <w:t>,8</w:t>
      </w:r>
      <w:r w:rsidR="00B67404" w:rsidRPr="005D6848">
        <w:rPr>
          <w:rFonts w:ascii="Times New Roman" w:hAnsi="Times New Roman"/>
          <w:sz w:val="28"/>
          <w:szCs w:val="28"/>
        </w:rPr>
        <w:t xml:space="preserve"> </w:t>
      </w:r>
      <w:r w:rsidRPr="005D6848">
        <w:rPr>
          <w:rFonts w:ascii="Times New Roman" w:hAnsi="Times New Roman"/>
          <w:sz w:val="28"/>
          <w:szCs w:val="28"/>
        </w:rPr>
        <w:t>тыс.руб.;</w:t>
      </w:r>
    </w:p>
    <w:p w:rsidR="00162B6D" w:rsidRPr="009276C2" w:rsidRDefault="00162B6D" w:rsidP="00D571B7">
      <w:pPr>
        <w:spacing w:after="0" w:line="240" w:lineRule="auto"/>
        <w:ind w:firstLine="567"/>
        <w:jc w:val="both"/>
        <w:rPr>
          <w:rFonts w:ascii="Times New Roman" w:hAnsi="Times New Roman"/>
          <w:sz w:val="28"/>
          <w:szCs w:val="28"/>
        </w:rPr>
      </w:pPr>
      <w:r w:rsidRPr="009276C2">
        <w:rPr>
          <w:rFonts w:ascii="Times New Roman" w:hAnsi="Times New Roman"/>
          <w:sz w:val="28"/>
          <w:szCs w:val="28"/>
        </w:rPr>
        <w:t>- в рамках программы Наволокского городского поселения «Жилищно-коммунальное хозяйство Наволокского городского поселения» на содержание муниципального жилищного фонда, на обеспечение жителей поселения теплоснабжением и водоснабжением, на ремонт и содержание сетей уличного освещения, на благоустройство территории поселения</w:t>
      </w:r>
      <w:r w:rsidR="009276C2" w:rsidRPr="009276C2">
        <w:rPr>
          <w:rFonts w:ascii="Times New Roman" w:hAnsi="Times New Roman"/>
          <w:sz w:val="28"/>
          <w:szCs w:val="28"/>
        </w:rPr>
        <w:t xml:space="preserve"> </w:t>
      </w:r>
      <w:r w:rsidR="0075120F" w:rsidRPr="005A486C">
        <w:rPr>
          <w:rFonts w:ascii="Times New Roman" w:hAnsi="Times New Roman"/>
          <w:sz w:val="28"/>
          <w:szCs w:val="28"/>
        </w:rPr>
        <w:t>предусмотрены расходы в сумме</w:t>
      </w:r>
      <w:r w:rsidR="009276C2" w:rsidRPr="009276C2">
        <w:rPr>
          <w:rFonts w:ascii="Times New Roman" w:hAnsi="Times New Roman"/>
          <w:sz w:val="28"/>
          <w:szCs w:val="28"/>
        </w:rPr>
        <w:t xml:space="preserve"> </w:t>
      </w:r>
      <w:r w:rsidR="0075120F">
        <w:rPr>
          <w:rFonts w:ascii="Times New Roman" w:hAnsi="Times New Roman"/>
          <w:sz w:val="28"/>
          <w:szCs w:val="28"/>
        </w:rPr>
        <w:t>44520,1</w:t>
      </w:r>
      <w:r w:rsidR="00B67404" w:rsidRPr="009276C2">
        <w:rPr>
          <w:rFonts w:ascii="Times New Roman" w:hAnsi="Times New Roman"/>
          <w:sz w:val="28"/>
          <w:szCs w:val="28"/>
        </w:rPr>
        <w:t xml:space="preserve"> </w:t>
      </w:r>
      <w:r w:rsidRPr="009276C2">
        <w:rPr>
          <w:rFonts w:ascii="Times New Roman" w:hAnsi="Times New Roman"/>
          <w:sz w:val="28"/>
          <w:szCs w:val="28"/>
        </w:rPr>
        <w:t>тыс.руб.;</w:t>
      </w:r>
    </w:p>
    <w:p w:rsidR="00162B6D" w:rsidRPr="005A486C" w:rsidRDefault="00162B6D" w:rsidP="00D571B7">
      <w:pPr>
        <w:spacing w:after="0" w:line="240" w:lineRule="auto"/>
        <w:ind w:firstLine="567"/>
        <w:jc w:val="both"/>
        <w:rPr>
          <w:rFonts w:ascii="Times New Roman" w:hAnsi="Times New Roman"/>
          <w:sz w:val="28"/>
          <w:szCs w:val="28"/>
        </w:rPr>
      </w:pPr>
      <w:r w:rsidRPr="00CA4E87">
        <w:rPr>
          <w:rFonts w:ascii="Times New Roman" w:hAnsi="Times New Roman"/>
          <w:b/>
          <w:sz w:val="28"/>
          <w:szCs w:val="28"/>
        </w:rPr>
        <w:t xml:space="preserve">- </w:t>
      </w:r>
      <w:r w:rsidRPr="00CA4E87">
        <w:rPr>
          <w:rFonts w:ascii="Times New Roman" w:hAnsi="Times New Roman"/>
          <w:sz w:val="28"/>
          <w:szCs w:val="28"/>
        </w:rPr>
        <w:t>в рамках программы Наволокского городского поселения «Развитие культурной среды, физической культуры и спорта и совершенствование молодежной политики в Наволокском городском поселении» на обеспечение деятельности (оказание услуг</w:t>
      </w:r>
      <w:r w:rsidR="00B335FA" w:rsidRPr="00CA4E87">
        <w:rPr>
          <w:rFonts w:ascii="Times New Roman" w:hAnsi="Times New Roman"/>
          <w:sz w:val="28"/>
          <w:szCs w:val="28"/>
        </w:rPr>
        <w:t>, выполнение работ</w:t>
      </w:r>
      <w:r w:rsidRPr="00CA4E87">
        <w:rPr>
          <w:rFonts w:ascii="Times New Roman" w:hAnsi="Times New Roman"/>
          <w:sz w:val="28"/>
          <w:szCs w:val="28"/>
        </w:rPr>
        <w:t>) муниципальных учреждений</w:t>
      </w:r>
      <w:r w:rsidR="008F58E1" w:rsidRPr="00CA4E87">
        <w:rPr>
          <w:rFonts w:ascii="Times New Roman" w:hAnsi="Times New Roman"/>
          <w:sz w:val="28"/>
          <w:szCs w:val="28"/>
        </w:rPr>
        <w:t xml:space="preserve">, а также на </w:t>
      </w:r>
      <w:r w:rsidR="00B335FA" w:rsidRPr="00CA4E87">
        <w:rPr>
          <w:rFonts w:ascii="Times New Roman" w:hAnsi="Times New Roman"/>
          <w:sz w:val="28"/>
          <w:szCs w:val="28"/>
        </w:rPr>
        <w:t xml:space="preserve">осуществление части полномочий муниципального района в сфере культуры, физкультуры и спорта, по организации и проведению мероприятий межпоселенческого характера по работе с молодежью </w:t>
      </w:r>
      <w:r w:rsidR="0075120F" w:rsidRPr="005A486C">
        <w:rPr>
          <w:rFonts w:ascii="Times New Roman" w:hAnsi="Times New Roman"/>
          <w:sz w:val="28"/>
          <w:szCs w:val="28"/>
        </w:rPr>
        <w:t>предусмотрены расходы в сумме</w:t>
      </w:r>
      <w:r w:rsidR="00CA4E87">
        <w:rPr>
          <w:rFonts w:ascii="Times New Roman" w:hAnsi="Times New Roman"/>
          <w:sz w:val="28"/>
          <w:szCs w:val="28"/>
        </w:rPr>
        <w:t xml:space="preserve"> </w:t>
      </w:r>
      <w:r w:rsidR="0075120F">
        <w:rPr>
          <w:rFonts w:ascii="Times New Roman" w:hAnsi="Times New Roman"/>
          <w:sz w:val="28"/>
          <w:szCs w:val="28"/>
        </w:rPr>
        <w:t>31744,0</w:t>
      </w:r>
      <w:r w:rsidR="00B67404" w:rsidRPr="00CA4E87">
        <w:rPr>
          <w:rFonts w:ascii="Times New Roman" w:hAnsi="Times New Roman"/>
          <w:sz w:val="28"/>
          <w:szCs w:val="28"/>
        </w:rPr>
        <w:t xml:space="preserve"> </w:t>
      </w:r>
      <w:r w:rsidRPr="00CA4E87">
        <w:rPr>
          <w:rFonts w:ascii="Times New Roman" w:hAnsi="Times New Roman"/>
          <w:sz w:val="28"/>
          <w:szCs w:val="28"/>
        </w:rPr>
        <w:t>тыс.руб.</w:t>
      </w:r>
    </w:p>
    <w:p w:rsidR="00162B6D" w:rsidRPr="005A486C" w:rsidRDefault="00162B6D" w:rsidP="00D571B7">
      <w:pPr>
        <w:spacing w:after="0" w:line="240" w:lineRule="auto"/>
        <w:ind w:firstLine="567"/>
        <w:jc w:val="both"/>
        <w:rPr>
          <w:rFonts w:ascii="Times New Roman" w:hAnsi="Times New Roman"/>
          <w:b/>
          <w:sz w:val="28"/>
          <w:szCs w:val="28"/>
        </w:rPr>
      </w:pPr>
    </w:p>
    <w:p w:rsidR="008E4055" w:rsidRPr="005A486C" w:rsidRDefault="002A71A5" w:rsidP="00D571B7">
      <w:pPr>
        <w:spacing w:after="0" w:line="240" w:lineRule="auto"/>
        <w:ind w:firstLine="567"/>
        <w:jc w:val="center"/>
        <w:rPr>
          <w:rFonts w:ascii="Times New Roman" w:hAnsi="Times New Roman"/>
          <w:b/>
          <w:sz w:val="28"/>
          <w:szCs w:val="28"/>
        </w:rPr>
      </w:pPr>
      <w:r w:rsidRPr="005A486C">
        <w:rPr>
          <w:rFonts w:ascii="Times New Roman" w:hAnsi="Times New Roman"/>
          <w:b/>
          <w:sz w:val="28"/>
          <w:szCs w:val="28"/>
        </w:rPr>
        <w:t>8</w:t>
      </w:r>
      <w:r w:rsidR="00A65389" w:rsidRPr="005A486C">
        <w:rPr>
          <w:rFonts w:ascii="Times New Roman" w:hAnsi="Times New Roman"/>
          <w:b/>
          <w:sz w:val="28"/>
          <w:szCs w:val="28"/>
        </w:rPr>
        <w:t xml:space="preserve">. </w:t>
      </w:r>
      <w:r w:rsidR="008E4055" w:rsidRPr="005A486C">
        <w:rPr>
          <w:rFonts w:ascii="Times New Roman" w:hAnsi="Times New Roman"/>
          <w:b/>
          <w:sz w:val="28"/>
          <w:szCs w:val="28"/>
        </w:rPr>
        <w:t xml:space="preserve">Информация об объемах финансового обеспечения реализации мероприятий за счет бюджетов всех уровней и внебюджетных источников (федеральный бюджет, региональный бюджет, местный бюджет, </w:t>
      </w:r>
      <w:r w:rsidR="008E4055" w:rsidRPr="005A486C">
        <w:rPr>
          <w:rFonts w:ascii="Times New Roman" w:hAnsi="Times New Roman"/>
          <w:b/>
          <w:sz w:val="28"/>
          <w:szCs w:val="28"/>
        </w:rPr>
        <w:lastRenderedPageBreak/>
        <w:t>внебюджетные источники), которые осуществляются на территории моногорода</w:t>
      </w:r>
      <w:r w:rsidR="004B2073" w:rsidRPr="005A486C">
        <w:rPr>
          <w:rFonts w:ascii="Times New Roman" w:hAnsi="Times New Roman"/>
          <w:b/>
          <w:sz w:val="28"/>
          <w:szCs w:val="28"/>
        </w:rPr>
        <w:t xml:space="preserve"> Наволоки</w:t>
      </w:r>
      <w:r w:rsidR="008E4055" w:rsidRPr="005A486C">
        <w:rPr>
          <w:rFonts w:ascii="Times New Roman" w:hAnsi="Times New Roman"/>
          <w:b/>
          <w:sz w:val="28"/>
          <w:szCs w:val="28"/>
        </w:rPr>
        <w:t>, в том числе на поддержку и развитие градообразующи</w:t>
      </w:r>
      <w:r w:rsidR="004B2073" w:rsidRPr="005A486C">
        <w:rPr>
          <w:rFonts w:ascii="Times New Roman" w:hAnsi="Times New Roman"/>
          <w:b/>
          <w:sz w:val="28"/>
          <w:szCs w:val="28"/>
        </w:rPr>
        <w:t>х организаций (по направлениям)</w:t>
      </w:r>
    </w:p>
    <w:p w:rsidR="00843485" w:rsidRPr="00CD2C7E" w:rsidRDefault="00843485" w:rsidP="00843485">
      <w:pPr>
        <w:spacing w:after="0" w:line="276" w:lineRule="auto"/>
        <w:ind w:firstLine="709"/>
        <w:jc w:val="both"/>
        <w:rPr>
          <w:rFonts w:ascii="Times New Roman" w:hAnsi="Times New Roman"/>
          <w:sz w:val="28"/>
          <w:szCs w:val="28"/>
        </w:rPr>
      </w:pPr>
      <w:r w:rsidRPr="00CD2C7E">
        <w:rPr>
          <w:rFonts w:ascii="Times New Roman" w:hAnsi="Times New Roman"/>
          <w:sz w:val="28"/>
          <w:szCs w:val="28"/>
        </w:rPr>
        <w:t xml:space="preserve">На территории Наволокского городского поселения реализуется </w:t>
      </w:r>
      <w:r w:rsidR="00CD2C7E" w:rsidRPr="00CD2C7E">
        <w:rPr>
          <w:rFonts w:ascii="Times New Roman" w:hAnsi="Times New Roman"/>
          <w:sz w:val="28"/>
          <w:szCs w:val="28"/>
        </w:rPr>
        <w:t>9</w:t>
      </w:r>
      <w:r w:rsidRPr="00CD2C7E">
        <w:rPr>
          <w:rFonts w:ascii="Times New Roman" w:hAnsi="Times New Roman"/>
          <w:sz w:val="28"/>
          <w:szCs w:val="28"/>
        </w:rPr>
        <w:t xml:space="preserve"> программ: «Управление и распоряжение имуществом», «Обеспечение безопасности граждан», «Развитие дорожного хозяйства», «Жилищно-коммунальное хозяйство», «Развитие культурной среды, физической культуры и спорта и совершенствование молодежной политики», «</w:t>
      </w:r>
      <w:r w:rsidR="00CD2C7E" w:rsidRPr="00CD2C7E">
        <w:rPr>
          <w:rFonts w:ascii="Times New Roman" w:hAnsi="Times New Roman"/>
          <w:sz w:val="28"/>
          <w:szCs w:val="28"/>
        </w:rPr>
        <w:t xml:space="preserve">Повышение эффективности деятельности органов </w:t>
      </w:r>
      <w:r w:rsidRPr="00CD2C7E">
        <w:rPr>
          <w:rFonts w:ascii="Times New Roman" w:hAnsi="Times New Roman"/>
          <w:sz w:val="28"/>
          <w:szCs w:val="28"/>
        </w:rPr>
        <w:t>местного самоуправления», «Энергосбережение», «Экономическое развитие и инновационная экономика», «Формирование современной городской среды». В 20</w:t>
      </w:r>
      <w:r w:rsidR="005318B3">
        <w:rPr>
          <w:rFonts w:ascii="Times New Roman" w:hAnsi="Times New Roman"/>
          <w:sz w:val="28"/>
          <w:szCs w:val="28"/>
        </w:rPr>
        <w:t>20</w:t>
      </w:r>
      <w:r w:rsidRPr="00CD2C7E">
        <w:rPr>
          <w:rFonts w:ascii="Times New Roman" w:hAnsi="Times New Roman"/>
          <w:sz w:val="28"/>
          <w:szCs w:val="28"/>
        </w:rPr>
        <w:t xml:space="preserve"> году на реализацию государственных и муниципальных программ </w:t>
      </w:r>
      <w:r w:rsidR="005318B3" w:rsidRPr="005A486C">
        <w:rPr>
          <w:rFonts w:ascii="Times New Roman" w:hAnsi="Times New Roman"/>
          <w:sz w:val="28"/>
          <w:szCs w:val="28"/>
        </w:rPr>
        <w:t>предусмотрены расходы в сумме</w:t>
      </w:r>
      <w:r w:rsidR="005318B3">
        <w:rPr>
          <w:rFonts w:ascii="Times New Roman" w:hAnsi="Times New Roman"/>
          <w:sz w:val="28"/>
          <w:szCs w:val="28"/>
        </w:rPr>
        <w:t xml:space="preserve"> 108752,3</w:t>
      </w:r>
      <w:r w:rsidRPr="00CD2C7E">
        <w:rPr>
          <w:rFonts w:ascii="Times New Roman" w:hAnsi="Times New Roman"/>
          <w:sz w:val="28"/>
          <w:szCs w:val="28"/>
        </w:rPr>
        <w:t xml:space="preserve"> тыс.руб.</w:t>
      </w:r>
    </w:p>
    <w:p w:rsidR="00843485" w:rsidRPr="0098013E" w:rsidRDefault="00843485" w:rsidP="00843485">
      <w:pPr>
        <w:spacing w:after="0" w:line="276" w:lineRule="auto"/>
        <w:ind w:firstLine="709"/>
        <w:jc w:val="both"/>
        <w:rPr>
          <w:rFonts w:ascii="Times New Roman" w:hAnsi="Times New Roman"/>
          <w:color w:val="FF0000"/>
          <w:sz w:val="28"/>
          <w:szCs w:val="28"/>
        </w:rPr>
      </w:pPr>
      <w:r w:rsidRPr="00CD2C7E">
        <w:rPr>
          <w:rFonts w:ascii="Times New Roman" w:hAnsi="Times New Roman"/>
          <w:sz w:val="28"/>
          <w:szCs w:val="28"/>
        </w:rPr>
        <w:t xml:space="preserve">В 2019 году Наволокское городское поселение принимает участие в реализации </w:t>
      </w:r>
      <w:r w:rsidR="00EA37AA">
        <w:rPr>
          <w:rFonts w:ascii="Times New Roman" w:hAnsi="Times New Roman"/>
          <w:sz w:val="28"/>
          <w:szCs w:val="28"/>
        </w:rPr>
        <w:t>5</w:t>
      </w:r>
      <w:r w:rsidRPr="00CD2C7E">
        <w:rPr>
          <w:rFonts w:ascii="Times New Roman" w:hAnsi="Times New Roman"/>
          <w:sz w:val="28"/>
          <w:szCs w:val="28"/>
        </w:rPr>
        <w:t xml:space="preserve"> государственных программ Ивановской области. </w:t>
      </w:r>
      <w:r w:rsidRPr="0098013E">
        <w:rPr>
          <w:rFonts w:ascii="Times New Roman" w:hAnsi="Times New Roman"/>
          <w:sz w:val="28"/>
          <w:szCs w:val="28"/>
        </w:rPr>
        <w:t>Поддержка федерального и регионального бюджетов состави</w:t>
      </w:r>
      <w:r w:rsidR="00EA37AA">
        <w:rPr>
          <w:rFonts w:ascii="Times New Roman" w:hAnsi="Times New Roman"/>
          <w:sz w:val="28"/>
          <w:szCs w:val="28"/>
        </w:rPr>
        <w:t>т</w:t>
      </w:r>
      <w:r w:rsidRPr="0098013E">
        <w:rPr>
          <w:rFonts w:ascii="Times New Roman" w:hAnsi="Times New Roman"/>
          <w:sz w:val="28"/>
          <w:szCs w:val="28"/>
        </w:rPr>
        <w:t xml:space="preserve"> </w:t>
      </w:r>
      <w:r w:rsidR="00EA37AA">
        <w:rPr>
          <w:rFonts w:ascii="Times New Roman" w:hAnsi="Times New Roman"/>
          <w:sz w:val="28"/>
          <w:szCs w:val="28"/>
        </w:rPr>
        <w:t>31030,3</w:t>
      </w:r>
      <w:r w:rsidRPr="0098013E">
        <w:rPr>
          <w:rFonts w:ascii="Times New Roman" w:hAnsi="Times New Roman"/>
          <w:sz w:val="28"/>
          <w:szCs w:val="28"/>
        </w:rPr>
        <w:t xml:space="preserve"> тыс.руб., в том числе:</w:t>
      </w:r>
    </w:p>
    <w:p w:rsidR="00843485" w:rsidRPr="00FD6CEC" w:rsidRDefault="00843485" w:rsidP="00843485">
      <w:pPr>
        <w:spacing w:after="0" w:line="276" w:lineRule="auto"/>
        <w:ind w:firstLine="709"/>
        <w:jc w:val="both"/>
        <w:rPr>
          <w:rFonts w:ascii="Times New Roman" w:hAnsi="Times New Roman"/>
          <w:sz w:val="28"/>
          <w:szCs w:val="28"/>
        </w:rPr>
      </w:pPr>
      <w:r w:rsidRPr="00FD6CEC">
        <w:rPr>
          <w:rFonts w:ascii="Times New Roman" w:hAnsi="Times New Roman"/>
          <w:sz w:val="28"/>
          <w:szCs w:val="28"/>
        </w:rPr>
        <w:t xml:space="preserve">- в рамках государственной программы Ивановской области «Развитие водохозяйственного комплекса Ивановской области» </w:t>
      </w:r>
      <w:r w:rsidR="00A646DB">
        <w:rPr>
          <w:rFonts w:ascii="Times New Roman" w:hAnsi="Times New Roman"/>
          <w:sz w:val="28"/>
          <w:szCs w:val="28"/>
        </w:rPr>
        <w:t>предусмотрены</w:t>
      </w:r>
      <w:r w:rsidRPr="00FD6CEC">
        <w:rPr>
          <w:rFonts w:ascii="Times New Roman" w:hAnsi="Times New Roman"/>
          <w:sz w:val="28"/>
          <w:szCs w:val="28"/>
        </w:rPr>
        <w:t xml:space="preserve"> расходы на текущее содержание инженерной защиты (дамбы, дренажные системы, водоперекачивающие станции) в общей сумме </w:t>
      </w:r>
      <w:r w:rsidR="00A646DB">
        <w:rPr>
          <w:rFonts w:ascii="Times New Roman" w:hAnsi="Times New Roman"/>
          <w:sz w:val="28"/>
          <w:szCs w:val="28"/>
        </w:rPr>
        <w:t>2616,6</w:t>
      </w:r>
      <w:r w:rsidRPr="00FD6CEC">
        <w:rPr>
          <w:rFonts w:ascii="Times New Roman" w:hAnsi="Times New Roman"/>
          <w:sz w:val="28"/>
          <w:szCs w:val="28"/>
        </w:rPr>
        <w:t xml:space="preserve"> тыс.руб., в том числе </w:t>
      </w:r>
      <w:r w:rsidR="00A646DB">
        <w:rPr>
          <w:rFonts w:ascii="Times New Roman" w:hAnsi="Times New Roman"/>
          <w:sz w:val="28"/>
          <w:szCs w:val="28"/>
        </w:rPr>
        <w:t>2485,8</w:t>
      </w:r>
      <w:r w:rsidR="00FD6CEC">
        <w:rPr>
          <w:rFonts w:ascii="Times New Roman" w:hAnsi="Times New Roman"/>
          <w:sz w:val="28"/>
          <w:szCs w:val="28"/>
        </w:rPr>
        <w:t xml:space="preserve"> </w:t>
      </w:r>
      <w:r w:rsidRPr="00FD6CEC">
        <w:rPr>
          <w:rFonts w:ascii="Times New Roman" w:hAnsi="Times New Roman"/>
          <w:sz w:val="28"/>
          <w:szCs w:val="28"/>
        </w:rPr>
        <w:t xml:space="preserve">тыс.руб. – средства областного бюджета, </w:t>
      </w:r>
      <w:r w:rsidR="00A646DB">
        <w:rPr>
          <w:rFonts w:ascii="Times New Roman" w:hAnsi="Times New Roman"/>
          <w:sz w:val="28"/>
          <w:szCs w:val="28"/>
        </w:rPr>
        <w:t>130,8</w:t>
      </w:r>
      <w:r w:rsidRPr="00FD6CEC">
        <w:rPr>
          <w:rFonts w:ascii="Times New Roman" w:hAnsi="Times New Roman"/>
          <w:sz w:val="28"/>
          <w:szCs w:val="28"/>
        </w:rPr>
        <w:t xml:space="preserve"> тыс.руб. - средства бюджета поселения;</w:t>
      </w:r>
    </w:p>
    <w:p w:rsidR="00843485" w:rsidRPr="006919C3" w:rsidRDefault="00843485" w:rsidP="006822F6">
      <w:pPr>
        <w:autoSpaceDE w:val="0"/>
        <w:autoSpaceDN w:val="0"/>
        <w:adjustRightInd w:val="0"/>
        <w:spacing w:after="0" w:line="276" w:lineRule="auto"/>
        <w:ind w:firstLine="709"/>
        <w:jc w:val="both"/>
        <w:outlineLvl w:val="0"/>
        <w:rPr>
          <w:rFonts w:ascii="Times New Roman" w:hAnsi="Times New Roman"/>
          <w:sz w:val="28"/>
          <w:szCs w:val="28"/>
        </w:rPr>
      </w:pPr>
      <w:r w:rsidRPr="006919C3">
        <w:rPr>
          <w:rFonts w:ascii="Times New Roman" w:hAnsi="Times New Roman"/>
          <w:sz w:val="28"/>
          <w:szCs w:val="28"/>
        </w:rPr>
        <w:t xml:space="preserve">- в рамках государственной программы Ивановской области «Развитие культуры </w:t>
      </w:r>
      <w:r w:rsidR="006822F6">
        <w:rPr>
          <w:rFonts w:ascii="Times New Roman" w:hAnsi="Times New Roman"/>
          <w:sz w:val="28"/>
          <w:szCs w:val="28"/>
        </w:rPr>
        <w:t>и туризма в Ивановской области» предусмотрены</w:t>
      </w:r>
      <w:r w:rsidRPr="006919C3">
        <w:rPr>
          <w:rFonts w:ascii="Times New Roman" w:hAnsi="Times New Roman"/>
          <w:sz w:val="28"/>
          <w:szCs w:val="28"/>
        </w:rPr>
        <w:t xml:space="preserve"> расходы на поэтапное доведение средней заработной платы работникам культуры до средней заработной платы в Ивановской области в сумме </w:t>
      </w:r>
      <w:r w:rsidR="006822F6">
        <w:rPr>
          <w:rFonts w:ascii="Times New Roman" w:hAnsi="Times New Roman"/>
          <w:sz w:val="28"/>
          <w:szCs w:val="28"/>
        </w:rPr>
        <w:t>3767,9</w:t>
      </w:r>
      <w:r w:rsidRPr="006919C3">
        <w:rPr>
          <w:rFonts w:ascii="Times New Roman" w:hAnsi="Times New Roman"/>
          <w:sz w:val="28"/>
          <w:szCs w:val="28"/>
        </w:rPr>
        <w:t xml:space="preserve"> тыс.руб., в том числе </w:t>
      </w:r>
      <w:r w:rsidR="006822F6" w:rsidRPr="006919C3">
        <w:rPr>
          <w:rFonts w:ascii="Times New Roman" w:hAnsi="Times New Roman"/>
          <w:sz w:val="28"/>
          <w:szCs w:val="28"/>
        </w:rPr>
        <w:t>35</w:t>
      </w:r>
      <w:r w:rsidR="006822F6">
        <w:rPr>
          <w:rFonts w:ascii="Times New Roman" w:hAnsi="Times New Roman"/>
          <w:sz w:val="28"/>
          <w:szCs w:val="28"/>
        </w:rPr>
        <w:t>79</w:t>
      </w:r>
      <w:r w:rsidR="006822F6" w:rsidRPr="006919C3">
        <w:rPr>
          <w:rFonts w:ascii="Times New Roman" w:hAnsi="Times New Roman"/>
          <w:sz w:val="28"/>
          <w:szCs w:val="28"/>
        </w:rPr>
        <w:t>,</w:t>
      </w:r>
      <w:r w:rsidR="006822F6">
        <w:rPr>
          <w:rFonts w:ascii="Times New Roman" w:hAnsi="Times New Roman"/>
          <w:sz w:val="28"/>
          <w:szCs w:val="28"/>
        </w:rPr>
        <w:t>5</w:t>
      </w:r>
      <w:r w:rsidR="006822F6" w:rsidRPr="006919C3">
        <w:rPr>
          <w:rFonts w:ascii="Times New Roman" w:hAnsi="Times New Roman"/>
          <w:sz w:val="28"/>
          <w:szCs w:val="28"/>
        </w:rPr>
        <w:t xml:space="preserve"> </w:t>
      </w:r>
      <w:r w:rsidRPr="006919C3">
        <w:rPr>
          <w:rFonts w:ascii="Times New Roman" w:hAnsi="Times New Roman"/>
          <w:sz w:val="28"/>
          <w:szCs w:val="28"/>
        </w:rPr>
        <w:t xml:space="preserve">тыс.руб. за счет средств областного бюджета, софинансирование из бюджета поселения в сумме </w:t>
      </w:r>
      <w:r w:rsidR="006822F6">
        <w:rPr>
          <w:rFonts w:ascii="Times New Roman" w:hAnsi="Times New Roman"/>
          <w:sz w:val="28"/>
          <w:szCs w:val="28"/>
        </w:rPr>
        <w:t>188,4</w:t>
      </w:r>
      <w:r w:rsidR="006919C3">
        <w:rPr>
          <w:rFonts w:ascii="Times New Roman" w:hAnsi="Times New Roman"/>
          <w:sz w:val="28"/>
          <w:szCs w:val="28"/>
        </w:rPr>
        <w:t xml:space="preserve"> </w:t>
      </w:r>
      <w:r w:rsidRPr="006919C3">
        <w:rPr>
          <w:rFonts w:ascii="Times New Roman" w:hAnsi="Times New Roman"/>
          <w:sz w:val="28"/>
          <w:szCs w:val="28"/>
        </w:rPr>
        <w:t>тыс.руб.</w:t>
      </w:r>
    </w:p>
    <w:p w:rsidR="00843485" w:rsidRPr="00D86318" w:rsidRDefault="00843485" w:rsidP="00843485">
      <w:pPr>
        <w:spacing w:after="0" w:line="276" w:lineRule="auto"/>
        <w:ind w:firstLine="709"/>
        <w:jc w:val="both"/>
        <w:rPr>
          <w:rFonts w:ascii="Times New Roman" w:hAnsi="Times New Roman"/>
          <w:sz w:val="28"/>
          <w:szCs w:val="28"/>
        </w:rPr>
      </w:pPr>
      <w:r w:rsidRPr="00D86318">
        <w:rPr>
          <w:rFonts w:ascii="Times New Roman" w:hAnsi="Times New Roman"/>
          <w:sz w:val="28"/>
          <w:szCs w:val="28"/>
        </w:rPr>
        <w:t>- в рамках государственной программы Ивановской области «Экономическое развитие и инновационная экономика Ивановской области»:</w:t>
      </w:r>
    </w:p>
    <w:p w:rsidR="00843485" w:rsidRPr="00D86318" w:rsidRDefault="00FB0FB0" w:rsidP="00843485">
      <w:pPr>
        <w:spacing w:after="0" w:line="276" w:lineRule="auto"/>
        <w:ind w:firstLine="709"/>
        <w:jc w:val="both"/>
        <w:rPr>
          <w:rFonts w:ascii="Times New Roman" w:hAnsi="Times New Roman"/>
          <w:sz w:val="28"/>
          <w:szCs w:val="28"/>
        </w:rPr>
      </w:pPr>
      <w:r>
        <w:rPr>
          <w:rFonts w:ascii="Times New Roman" w:hAnsi="Times New Roman"/>
          <w:sz w:val="28"/>
          <w:szCs w:val="28"/>
        </w:rPr>
        <w:t>предусмотрены</w:t>
      </w:r>
      <w:r w:rsidR="00D86318" w:rsidRPr="00E60B66">
        <w:rPr>
          <w:rFonts w:ascii="Times New Roman" w:hAnsi="Times New Roman"/>
          <w:sz w:val="28"/>
          <w:szCs w:val="28"/>
        </w:rPr>
        <w:t xml:space="preserve"> расходы на </w:t>
      </w:r>
      <w:r w:rsidR="00843485" w:rsidRPr="00D86318">
        <w:rPr>
          <w:rFonts w:ascii="Times New Roman" w:hAnsi="Times New Roman"/>
          <w:sz w:val="28"/>
          <w:szCs w:val="28"/>
        </w:rPr>
        <w:t xml:space="preserve">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в сумме </w:t>
      </w:r>
      <w:r>
        <w:rPr>
          <w:rFonts w:ascii="Times New Roman" w:hAnsi="Times New Roman"/>
          <w:sz w:val="28"/>
          <w:szCs w:val="28"/>
        </w:rPr>
        <w:t>151,9</w:t>
      </w:r>
      <w:r w:rsidR="00843485" w:rsidRPr="00D86318">
        <w:rPr>
          <w:rFonts w:ascii="Times New Roman" w:hAnsi="Times New Roman"/>
          <w:sz w:val="28"/>
          <w:szCs w:val="28"/>
        </w:rPr>
        <w:t xml:space="preserve"> тыс.руб</w:t>
      </w:r>
      <w:r w:rsidR="0042612D">
        <w:rPr>
          <w:rFonts w:ascii="Times New Roman" w:hAnsi="Times New Roman"/>
          <w:sz w:val="28"/>
          <w:szCs w:val="28"/>
        </w:rPr>
        <w:t>.</w:t>
      </w:r>
      <w:r w:rsidR="00843485" w:rsidRPr="00D86318">
        <w:rPr>
          <w:rFonts w:ascii="Times New Roman" w:hAnsi="Times New Roman"/>
          <w:sz w:val="28"/>
          <w:szCs w:val="28"/>
        </w:rPr>
        <w:t xml:space="preserve"> за счет средств некоммерческой организации «Фонд развития моногородов»;</w:t>
      </w:r>
    </w:p>
    <w:p w:rsidR="00843485" w:rsidRPr="004A4BF7" w:rsidRDefault="00843485" w:rsidP="00843485">
      <w:pPr>
        <w:spacing w:after="0" w:line="276" w:lineRule="auto"/>
        <w:ind w:firstLine="709"/>
        <w:jc w:val="both"/>
        <w:rPr>
          <w:rFonts w:ascii="Times New Roman" w:hAnsi="Times New Roman"/>
          <w:sz w:val="28"/>
          <w:szCs w:val="28"/>
        </w:rPr>
      </w:pPr>
      <w:r w:rsidRPr="004A4BF7">
        <w:rPr>
          <w:rFonts w:ascii="Times New Roman" w:hAnsi="Times New Roman"/>
          <w:sz w:val="28"/>
          <w:szCs w:val="28"/>
        </w:rPr>
        <w:t>- в рамках государственной программы Ивановской области «Формирование современной городской среды»:</w:t>
      </w:r>
    </w:p>
    <w:p w:rsidR="00843485" w:rsidRPr="004A4BF7" w:rsidRDefault="00843485" w:rsidP="00843485">
      <w:pPr>
        <w:spacing w:after="0" w:line="276" w:lineRule="auto"/>
        <w:ind w:firstLine="709"/>
        <w:jc w:val="both"/>
        <w:rPr>
          <w:rFonts w:ascii="Times New Roman" w:hAnsi="Times New Roman"/>
          <w:sz w:val="28"/>
          <w:szCs w:val="28"/>
        </w:rPr>
      </w:pPr>
      <w:r w:rsidRPr="004A4BF7">
        <w:rPr>
          <w:rFonts w:ascii="Times New Roman" w:hAnsi="Times New Roman"/>
          <w:sz w:val="28"/>
          <w:szCs w:val="28"/>
        </w:rPr>
        <w:t>пред</w:t>
      </w:r>
      <w:r w:rsidR="0042612D">
        <w:rPr>
          <w:rFonts w:ascii="Times New Roman" w:hAnsi="Times New Roman"/>
          <w:sz w:val="28"/>
          <w:szCs w:val="28"/>
        </w:rPr>
        <w:t>усмотрена</w:t>
      </w:r>
      <w:r w:rsidRPr="004A4BF7">
        <w:rPr>
          <w:rFonts w:ascii="Times New Roman" w:hAnsi="Times New Roman"/>
          <w:sz w:val="28"/>
          <w:szCs w:val="28"/>
        </w:rPr>
        <w:t xml:space="preserve"> субсидия на реализацию программ формирования современной городской среды в сумме </w:t>
      </w:r>
      <w:r w:rsidR="0042612D">
        <w:rPr>
          <w:rFonts w:ascii="Times New Roman" w:hAnsi="Times New Roman"/>
          <w:sz w:val="28"/>
          <w:szCs w:val="28"/>
        </w:rPr>
        <w:t>5002,6</w:t>
      </w:r>
      <w:r w:rsidRPr="004A4BF7">
        <w:rPr>
          <w:rFonts w:ascii="Times New Roman" w:hAnsi="Times New Roman"/>
          <w:sz w:val="28"/>
          <w:szCs w:val="28"/>
        </w:rPr>
        <w:t xml:space="preserve"> тыс.руб., в том числе </w:t>
      </w:r>
      <w:r w:rsidR="0042612D">
        <w:rPr>
          <w:rFonts w:ascii="Times New Roman" w:hAnsi="Times New Roman"/>
          <w:sz w:val="28"/>
          <w:szCs w:val="28"/>
        </w:rPr>
        <w:t>4950,0</w:t>
      </w:r>
      <w:r w:rsidRPr="004A4BF7">
        <w:rPr>
          <w:rFonts w:ascii="Times New Roman" w:hAnsi="Times New Roman"/>
          <w:sz w:val="28"/>
          <w:szCs w:val="28"/>
        </w:rPr>
        <w:t xml:space="preserve"> </w:t>
      </w:r>
      <w:r w:rsidRPr="004A4BF7">
        <w:rPr>
          <w:rFonts w:ascii="Times New Roman" w:hAnsi="Times New Roman"/>
          <w:sz w:val="28"/>
          <w:szCs w:val="28"/>
        </w:rPr>
        <w:lastRenderedPageBreak/>
        <w:t>тыс.руб. - средства федерального бюджета, 50,0</w:t>
      </w:r>
      <w:r w:rsidR="004A4BF7" w:rsidRPr="004A4BF7">
        <w:rPr>
          <w:rFonts w:ascii="Times New Roman" w:hAnsi="Times New Roman"/>
          <w:sz w:val="28"/>
          <w:szCs w:val="28"/>
        </w:rPr>
        <w:t xml:space="preserve"> </w:t>
      </w:r>
      <w:r w:rsidRPr="004A4BF7">
        <w:rPr>
          <w:rFonts w:ascii="Times New Roman" w:hAnsi="Times New Roman"/>
          <w:sz w:val="28"/>
          <w:szCs w:val="28"/>
        </w:rPr>
        <w:t>тыс.руб. - средства областного бюджета, софинансирование из бюджета поселения – 2,6 тыс.руб.;</w:t>
      </w:r>
    </w:p>
    <w:p w:rsidR="00843485" w:rsidRPr="004A00F4" w:rsidRDefault="00843485" w:rsidP="00843485">
      <w:pPr>
        <w:spacing w:after="0" w:line="276" w:lineRule="auto"/>
        <w:ind w:firstLine="709"/>
        <w:jc w:val="both"/>
        <w:rPr>
          <w:rFonts w:ascii="Times New Roman" w:hAnsi="Times New Roman"/>
          <w:sz w:val="28"/>
          <w:szCs w:val="28"/>
        </w:rPr>
      </w:pPr>
      <w:r w:rsidRPr="004A00F4">
        <w:rPr>
          <w:rFonts w:ascii="Times New Roman" w:hAnsi="Times New Roman"/>
          <w:sz w:val="28"/>
          <w:szCs w:val="28"/>
        </w:rPr>
        <w:t>- в рамках государственной программы Ивановской области «</w:t>
      </w:r>
      <w:r w:rsidR="004D41DD">
        <w:rPr>
          <w:rFonts w:ascii="Times New Roman" w:hAnsi="Times New Roman"/>
          <w:sz w:val="28"/>
          <w:szCs w:val="28"/>
        </w:rPr>
        <w:t>Охрана окружающей среды в</w:t>
      </w:r>
      <w:r w:rsidRPr="004A00F4">
        <w:rPr>
          <w:rFonts w:ascii="Times New Roman" w:hAnsi="Times New Roman"/>
          <w:sz w:val="28"/>
          <w:szCs w:val="28"/>
        </w:rPr>
        <w:t xml:space="preserve"> Ивановской области»:</w:t>
      </w:r>
    </w:p>
    <w:p w:rsidR="00843485" w:rsidRPr="005710A7" w:rsidRDefault="004D41DD" w:rsidP="00843485">
      <w:pPr>
        <w:spacing w:after="0" w:line="276" w:lineRule="auto"/>
        <w:ind w:firstLine="709"/>
        <w:jc w:val="both"/>
        <w:rPr>
          <w:rFonts w:ascii="Times New Roman" w:hAnsi="Times New Roman"/>
          <w:sz w:val="28"/>
          <w:szCs w:val="28"/>
        </w:rPr>
      </w:pPr>
      <w:r>
        <w:rPr>
          <w:rFonts w:ascii="Times New Roman" w:hAnsi="Times New Roman"/>
          <w:sz w:val="28"/>
          <w:szCs w:val="28"/>
        </w:rPr>
        <w:t>предусмотрены</w:t>
      </w:r>
      <w:r w:rsidRPr="00E60B66">
        <w:rPr>
          <w:rFonts w:ascii="Times New Roman" w:hAnsi="Times New Roman"/>
          <w:sz w:val="28"/>
          <w:szCs w:val="28"/>
        </w:rPr>
        <w:t xml:space="preserve"> расходы на </w:t>
      </w:r>
      <w:r w:rsidRPr="00D86318">
        <w:rPr>
          <w:rFonts w:ascii="Times New Roman" w:hAnsi="Times New Roman"/>
          <w:sz w:val="28"/>
          <w:szCs w:val="28"/>
        </w:rPr>
        <w:t>реализацию мероприятий по</w:t>
      </w:r>
      <w:r w:rsidR="00E81ADC">
        <w:rPr>
          <w:rFonts w:ascii="Times New Roman" w:hAnsi="Times New Roman"/>
          <w:sz w:val="28"/>
          <w:szCs w:val="28"/>
        </w:rPr>
        <w:t xml:space="preserve"> разработке проектной и рабочей документации на строительство и (или) реконструкцию комплекса очистных сооружений и систем водоотведения с целью сокращения доли загрязненных сточных вод</w:t>
      </w:r>
      <w:r w:rsidR="00843485" w:rsidRPr="004A00F4">
        <w:rPr>
          <w:rFonts w:ascii="Times New Roman" w:hAnsi="Times New Roman"/>
          <w:sz w:val="28"/>
          <w:szCs w:val="28"/>
        </w:rPr>
        <w:t xml:space="preserve"> в сумме </w:t>
      </w:r>
      <w:r w:rsidR="00E81ADC">
        <w:rPr>
          <w:rFonts w:ascii="Times New Roman" w:hAnsi="Times New Roman"/>
          <w:sz w:val="28"/>
          <w:szCs w:val="28"/>
        </w:rPr>
        <w:t>19813,1</w:t>
      </w:r>
      <w:r w:rsidR="00843485" w:rsidRPr="004A00F4">
        <w:rPr>
          <w:rFonts w:ascii="Times New Roman" w:hAnsi="Times New Roman"/>
          <w:sz w:val="28"/>
          <w:szCs w:val="28"/>
        </w:rPr>
        <w:t xml:space="preserve"> тыс.руб. за счет средств областного бюджета, софинансирование из бюджета поселения – </w:t>
      </w:r>
      <w:r w:rsidR="00E81ADC">
        <w:rPr>
          <w:rFonts w:ascii="Times New Roman" w:hAnsi="Times New Roman"/>
          <w:sz w:val="28"/>
          <w:szCs w:val="28"/>
        </w:rPr>
        <w:t xml:space="preserve">1042,8 </w:t>
      </w:r>
      <w:r w:rsidR="00843485" w:rsidRPr="004A00F4">
        <w:rPr>
          <w:rFonts w:ascii="Times New Roman" w:hAnsi="Times New Roman"/>
          <w:sz w:val="28"/>
          <w:szCs w:val="28"/>
        </w:rPr>
        <w:t>тыс.руб.</w:t>
      </w:r>
    </w:p>
    <w:p w:rsidR="00D07717" w:rsidRPr="005A486C" w:rsidRDefault="00D07717" w:rsidP="00D571B7">
      <w:pPr>
        <w:spacing w:after="0" w:line="240" w:lineRule="auto"/>
        <w:ind w:firstLine="567"/>
        <w:jc w:val="both"/>
        <w:rPr>
          <w:rFonts w:ascii="Times New Roman" w:hAnsi="Times New Roman"/>
          <w:sz w:val="28"/>
          <w:szCs w:val="28"/>
        </w:rPr>
      </w:pPr>
    </w:p>
    <w:p w:rsidR="00A65389" w:rsidRPr="005A486C" w:rsidRDefault="002A71A5" w:rsidP="00D571B7">
      <w:pPr>
        <w:spacing w:after="0" w:line="240" w:lineRule="auto"/>
        <w:ind w:firstLine="567"/>
        <w:jc w:val="center"/>
        <w:rPr>
          <w:rFonts w:ascii="Times New Roman" w:hAnsi="Times New Roman"/>
          <w:b/>
          <w:sz w:val="28"/>
          <w:szCs w:val="28"/>
        </w:rPr>
      </w:pPr>
      <w:r w:rsidRPr="005A486C">
        <w:rPr>
          <w:rFonts w:ascii="Times New Roman" w:hAnsi="Times New Roman"/>
          <w:b/>
          <w:sz w:val="28"/>
          <w:szCs w:val="28"/>
        </w:rPr>
        <w:t>9</w:t>
      </w:r>
      <w:r w:rsidR="00A65389" w:rsidRPr="005A486C">
        <w:rPr>
          <w:rFonts w:ascii="Times New Roman" w:hAnsi="Times New Roman"/>
          <w:b/>
          <w:sz w:val="28"/>
          <w:szCs w:val="28"/>
        </w:rPr>
        <w:t>.Перечень основных проблем, сдерживающих социально-эк</w:t>
      </w:r>
      <w:r w:rsidR="006C0329" w:rsidRPr="005A486C">
        <w:rPr>
          <w:rFonts w:ascii="Times New Roman" w:hAnsi="Times New Roman"/>
          <w:b/>
          <w:sz w:val="28"/>
          <w:szCs w:val="28"/>
        </w:rPr>
        <w:t>ономическое развитие моногорода</w:t>
      </w:r>
      <w:r w:rsidR="004B2073" w:rsidRPr="005A486C">
        <w:rPr>
          <w:rFonts w:ascii="Times New Roman" w:hAnsi="Times New Roman"/>
          <w:b/>
          <w:sz w:val="28"/>
          <w:szCs w:val="28"/>
        </w:rPr>
        <w:t xml:space="preserve"> Наволоки</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Социально-экономическое развитие моногорода сдерживают основные составляющие:</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сокращение численности постоянного населения;</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старение трудоспособной части населения;</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отток кадров, имеющих высшее профессиональное образование, и высококвалифицированных работников в крупные города;</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недостаточное развитие и износ (очистные сооружения и берегозащитная дамба) инфраструктуры;</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дефицит рабочих мест с достойным уровнем оплаты труда;</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наличие ветхого и аварийного жилья;</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неудовлетворительное состояние автомобильных дорог;</w:t>
      </w:r>
    </w:p>
    <w:p w:rsidR="00F3610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xml:space="preserve"> - дефицит финансовых ресурсов;</w:t>
      </w:r>
    </w:p>
    <w:p w:rsidR="00CB70BE" w:rsidRPr="005A486C" w:rsidRDefault="00F3610E" w:rsidP="00D571B7">
      <w:pPr>
        <w:spacing w:after="0" w:line="240" w:lineRule="auto"/>
        <w:ind w:firstLine="567"/>
        <w:jc w:val="both"/>
        <w:rPr>
          <w:rFonts w:ascii="Times New Roman" w:hAnsi="Times New Roman"/>
          <w:sz w:val="28"/>
          <w:szCs w:val="28"/>
        </w:rPr>
      </w:pPr>
      <w:r w:rsidRPr="005A486C">
        <w:rPr>
          <w:rFonts w:ascii="Times New Roman" w:hAnsi="Times New Roman"/>
          <w:sz w:val="28"/>
          <w:szCs w:val="28"/>
        </w:rPr>
        <w:t>- низкая инвестиционная привлекательность.</w:t>
      </w:r>
    </w:p>
    <w:sectPr w:rsidR="00CB70BE" w:rsidRPr="005A486C" w:rsidSect="000C0C63">
      <w:footerReference w:type="default" r:id="rId8"/>
      <w:pgSz w:w="11906" w:h="16838"/>
      <w:pgMar w:top="1134" w:right="707"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648DAA" w15:done="0"/>
  <w15:commentEx w15:paraId="449B9C7B" w15:done="0"/>
  <w15:commentEx w15:paraId="20CEFFEA" w15:done="0"/>
  <w15:commentEx w15:paraId="403C76B2" w15:done="0"/>
  <w15:commentEx w15:paraId="6AA25777" w15:done="0"/>
  <w15:commentEx w15:paraId="71025109" w15:done="0"/>
  <w15:commentEx w15:paraId="00EBBA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A97" w:rsidRDefault="008F0A97" w:rsidP="004B2073">
      <w:pPr>
        <w:spacing w:after="0" w:line="240" w:lineRule="auto"/>
      </w:pPr>
      <w:r>
        <w:separator/>
      </w:r>
    </w:p>
  </w:endnote>
  <w:endnote w:type="continuationSeparator" w:id="1">
    <w:p w:rsidR="008F0A97" w:rsidRDefault="008F0A97" w:rsidP="004B2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805243"/>
      <w:docPartObj>
        <w:docPartGallery w:val="Page Numbers (Bottom of Page)"/>
        <w:docPartUnique/>
      </w:docPartObj>
    </w:sdtPr>
    <w:sdtContent>
      <w:p w:rsidR="00F66DE4" w:rsidRDefault="00FC7568">
        <w:pPr>
          <w:pStyle w:val="af6"/>
          <w:jc w:val="right"/>
        </w:pPr>
        <w:r>
          <w:fldChar w:fldCharType="begin"/>
        </w:r>
        <w:r w:rsidR="00F820A8">
          <w:instrText>PAGE   \* MERGEFORMAT</w:instrText>
        </w:r>
        <w:r>
          <w:fldChar w:fldCharType="separate"/>
        </w:r>
        <w:r w:rsidR="00C1665D">
          <w:rPr>
            <w:noProof/>
          </w:rPr>
          <w:t>7</w:t>
        </w:r>
        <w:r>
          <w:rPr>
            <w:noProof/>
          </w:rPr>
          <w:fldChar w:fldCharType="end"/>
        </w:r>
      </w:p>
    </w:sdtContent>
  </w:sdt>
  <w:p w:rsidR="00F66DE4" w:rsidRDefault="00F66DE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A97" w:rsidRDefault="008F0A97" w:rsidP="004B2073">
      <w:pPr>
        <w:spacing w:after="0" w:line="240" w:lineRule="auto"/>
      </w:pPr>
      <w:r>
        <w:separator/>
      </w:r>
    </w:p>
  </w:footnote>
  <w:footnote w:type="continuationSeparator" w:id="1">
    <w:p w:rsidR="008F0A97" w:rsidRDefault="008F0A97" w:rsidP="004B2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48D"/>
    <w:multiLevelType w:val="hybridMultilevel"/>
    <w:tmpl w:val="ABBE3630"/>
    <w:lvl w:ilvl="0" w:tplc="6D84E9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F2B99"/>
    <w:multiLevelType w:val="multilevel"/>
    <w:tmpl w:val="237EFDE4"/>
    <w:lvl w:ilvl="0">
      <w:start w:val="1"/>
      <w:numFmt w:val="decimal"/>
      <w:suff w:val="space"/>
      <w:lvlText w:val="%1."/>
      <w:lvlJc w:val="left"/>
      <w:pPr>
        <w:ind w:left="0" w:firstLine="360"/>
      </w:pPr>
      <w:rPr>
        <w:rFonts w:hint="default"/>
      </w:rPr>
    </w:lvl>
    <w:lvl w:ilvl="1">
      <w:start w:val="1"/>
      <w:numFmt w:val="decimal"/>
      <w:isLgl/>
      <w:lvlText w:val="%1.%2."/>
      <w:lvlJc w:val="left"/>
      <w:pPr>
        <w:ind w:left="0" w:firstLine="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
    <w:nsid w:val="14F239DB"/>
    <w:multiLevelType w:val="hybridMultilevel"/>
    <w:tmpl w:val="2B48C4F4"/>
    <w:lvl w:ilvl="0" w:tplc="A0C05214">
      <w:start w:val="1"/>
      <w:numFmt w:val="decimal"/>
      <w:suff w:val="space"/>
      <w:lvlText w:val="%1"/>
      <w:lvlJc w:val="left"/>
      <w:pPr>
        <w:ind w:left="133" w:firstLine="435"/>
      </w:pPr>
      <w:rPr>
        <w:rFonts w:hint="default"/>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3">
    <w:nsid w:val="1FE2636F"/>
    <w:multiLevelType w:val="hybridMultilevel"/>
    <w:tmpl w:val="D32AB196"/>
    <w:lvl w:ilvl="0" w:tplc="517EDAA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9107D9"/>
    <w:multiLevelType w:val="hybridMultilevel"/>
    <w:tmpl w:val="BBAA171A"/>
    <w:lvl w:ilvl="0" w:tplc="749E43F0">
      <w:start w:val="1"/>
      <w:numFmt w:val="decimal"/>
      <w:suff w:val="space"/>
      <w:lvlText w:val="%1."/>
      <w:lvlJc w:val="left"/>
      <w:pPr>
        <w:ind w:left="0" w:firstLine="435"/>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25805785"/>
    <w:multiLevelType w:val="hybridMultilevel"/>
    <w:tmpl w:val="845093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8E935E7"/>
    <w:multiLevelType w:val="multilevel"/>
    <w:tmpl w:val="135C2ED4"/>
    <w:lvl w:ilvl="0">
      <w:start w:val="4"/>
      <w:numFmt w:val="decimal"/>
      <w:suff w:val="space"/>
      <w:lvlText w:val="%1."/>
      <w:lvlJc w:val="left"/>
      <w:pPr>
        <w:ind w:left="0" w:firstLine="360"/>
      </w:pPr>
      <w:rPr>
        <w:rFonts w:hint="default"/>
      </w:rPr>
    </w:lvl>
    <w:lvl w:ilvl="1">
      <w:start w:val="2"/>
      <w:numFmt w:val="decimal"/>
      <w:isLgl/>
      <w:lvlText w:val="%1.%2."/>
      <w:lvlJc w:val="left"/>
      <w:pPr>
        <w:ind w:left="0" w:firstLine="709"/>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EB63538"/>
    <w:multiLevelType w:val="hybridMultilevel"/>
    <w:tmpl w:val="D644A11C"/>
    <w:lvl w:ilvl="0" w:tplc="C7905650">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ED55BAC"/>
    <w:multiLevelType w:val="hybridMultilevel"/>
    <w:tmpl w:val="05B425B2"/>
    <w:lvl w:ilvl="0" w:tplc="0436F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140E4A"/>
    <w:multiLevelType w:val="hybridMultilevel"/>
    <w:tmpl w:val="98C672CE"/>
    <w:lvl w:ilvl="0" w:tplc="AD70179E">
      <w:start w:val="1"/>
      <w:numFmt w:val="bullet"/>
      <w:lvlText w:val="o"/>
      <w:lvlJc w:val="left"/>
      <w:pPr>
        <w:tabs>
          <w:tab w:val="num" w:pos="720"/>
        </w:tabs>
        <w:ind w:left="720" w:hanging="360"/>
      </w:pPr>
      <w:rPr>
        <w:rFonts w:ascii="Courier New" w:hAnsi="Courier New" w:hint="default"/>
      </w:rPr>
    </w:lvl>
    <w:lvl w:ilvl="1" w:tplc="5F524F0C">
      <w:start w:val="1"/>
      <w:numFmt w:val="bullet"/>
      <w:lvlText w:val="o"/>
      <w:lvlJc w:val="left"/>
      <w:pPr>
        <w:tabs>
          <w:tab w:val="num" w:pos="1440"/>
        </w:tabs>
        <w:ind w:left="1440" w:hanging="360"/>
      </w:pPr>
      <w:rPr>
        <w:rFonts w:ascii="Courier New" w:hAnsi="Courier New" w:hint="default"/>
      </w:rPr>
    </w:lvl>
    <w:lvl w:ilvl="2" w:tplc="0B4013BE" w:tentative="1">
      <w:start w:val="1"/>
      <w:numFmt w:val="bullet"/>
      <w:lvlText w:val="o"/>
      <w:lvlJc w:val="left"/>
      <w:pPr>
        <w:tabs>
          <w:tab w:val="num" w:pos="2160"/>
        </w:tabs>
        <w:ind w:left="2160" w:hanging="360"/>
      </w:pPr>
      <w:rPr>
        <w:rFonts w:ascii="Courier New" w:hAnsi="Courier New" w:hint="default"/>
      </w:rPr>
    </w:lvl>
    <w:lvl w:ilvl="3" w:tplc="CDEA1D22" w:tentative="1">
      <w:start w:val="1"/>
      <w:numFmt w:val="bullet"/>
      <w:lvlText w:val="o"/>
      <w:lvlJc w:val="left"/>
      <w:pPr>
        <w:tabs>
          <w:tab w:val="num" w:pos="2880"/>
        </w:tabs>
        <w:ind w:left="2880" w:hanging="360"/>
      </w:pPr>
      <w:rPr>
        <w:rFonts w:ascii="Courier New" w:hAnsi="Courier New" w:hint="default"/>
      </w:rPr>
    </w:lvl>
    <w:lvl w:ilvl="4" w:tplc="15CC9230" w:tentative="1">
      <w:start w:val="1"/>
      <w:numFmt w:val="bullet"/>
      <w:lvlText w:val="o"/>
      <w:lvlJc w:val="left"/>
      <w:pPr>
        <w:tabs>
          <w:tab w:val="num" w:pos="3600"/>
        </w:tabs>
        <w:ind w:left="3600" w:hanging="360"/>
      </w:pPr>
      <w:rPr>
        <w:rFonts w:ascii="Courier New" w:hAnsi="Courier New" w:hint="default"/>
      </w:rPr>
    </w:lvl>
    <w:lvl w:ilvl="5" w:tplc="A15CD7F0" w:tentative="1">
      <w:start w:val="1"/>
      <w:numFmt w:val="bullet"/>
      <w:lvlText w:val="o"/>
      <w:lvlJc w:val="left"/>
      <w:pPr>
        <w:tabs>
          <w:tab w:val="num" w:pos="4320"/>
        </w:tabs>
        <w:ind w:left="4320" w:hanging="360"/>
      </w:pPr>
      <w:rPr>
        <w:rFonts w:ascii="Courier New" w:hAnsi="Courier New" w:hint="default"/>
      </w:rPr>
    </w:lvl>
    <w:lvl w:ilvl="6" w:tplc="8A92AC40" w:tentative="1">
      <w:start w:val="1"/>
      <w:numFmt w:val="bullet"/>
      <w:lvlText w:val="o"/>
      <w:lvlJc w:val="left"/>
      <w:pPr>
        <w:tabs>
          <w:tab w:val="num" w:pos="5040"/>
        </w:tabs>
        <w:ind w:left="5040" w:hanging="360"/>
      </w:pPr>
      <w:rPr>
        <w:rFonts w:ascii="Courier New" w:hAnsi="Courier New" w:hint="default"/>
      </w:rPr>
    </w:lvl>
    <w:lvl w:ilvl="7" w:tplc="C0922CC0" w:tentative="1">
      <w:start w:val="1"/>
      <w:numFmt w:val="bullet"/>
      <w:lvlText w:val="o"/>
      <w:lvlJc w:val="left"/>
      <w:pPr>
        <w:tabs>
          <w:tab w:val="num" w:pos="5760"/>
        </w:tabs>
        <w:ind w:left="5760" w:hanging="360"/>
      </w:pPr>
      <w:rPr>
        <w:rFonts w:ascii="Courier New" w:hAnsi="Courier New" w:hint="default"/>
      </w:rPr>
    </w:lvl>
    <w:lvl w:ilvl="8" w:tplc="27AEB400" w:tentative="1">
      <w:start w:val="1"/>
      <w:numFmt w:val="bullet"/>
      <w:lvlText w:val="o"/>
      <w:lvlJc w:val="left"/>
      <w:pPr>
        <w:tabs>
          <w:tab w:val="num" w:pos="6480"/>
        </w:tabs>
        <w:ind w:left="6480" w:hanging="360"/>
      </w:pPr>
      <w:rPr>
        <w:rFonts w:ascii="Courier New" w:hAnsi="Courier New" w:hint="default"/>
      </w:rPr>
    </w:lvl>
  </w:abstractNum>
  <w:abstractNum w:abstractNumId="10">
    <w:nsid w:val="31542692"/>
    <w:multiLevelType w:val="hybridMultilevel"/>
    <w:tmpl w:val="09DA6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E5013"/>
    <w:multiLevelType w:val="hybridMultilevel"/>
    <w:tmpl w:val="9F2CC65C"/>
    <w:lvl w:ilvl="0" w:tplc="5C50D6EC">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A1789"/>
    <w:multiLevelType w:val="hybridMultilevel"/>
    <w:tmpl w:val="50E0217C"/>
    <w:lvl w:ilvl="0" w:tplc="8646AE48">
      <w:start w:val="1"/>
      <w:numFmt w:val="decimal"/>
      <w:suff w:val="space"/>
      <w:lvlText w:val="%1."/>
      <w:lvlJc w:val="left"/>
      <w:pPr>
        <w:ind w:left="72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46B3304"/>
    <w:multiLevelType w:val="hybridMultilevel"/>
    <w:tmpl w:val="53D8EE38"/>
    <w:lvl w:ilvl="0" w:tplc="6DFCDFD0">
      <w:start w:val="1"/>
      <w:numFmt w:val="decimal"/>
      <w:suff w:val="space"/>
      <w:lvlText w:val="%1"/>
      <w:lvlJc w:val="left"/>
      <w:pPr>
        <w:ind w:left="0" w:firstLine="360"/>
      </w:pPr>
      <w:rPr>
        <w:rFonts w:ascii="Times New Roman" w:eastAsia="Calibri" w:hAnsi="Times New Roman" w:cs="Times New Roman"/>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4">
    <w:nsid w:val="3F044289"/>
    <w:multiLevelType w:val="hybridMultilevel"/>
    <w:tmpl w:val="8E7CACAC"/>
    <w:lvl w:ilvl="0" w:tplc="97B208F2">
      <w:start w:val="1"/>
      <w:numFmt w:val="decimal"/>
      <w:suff w:val="space"/>
      <w:lvlText w:val="%1."/>
      <w:lvlJc w:val="left"/>
      <w:pPr>
        <w:ind w:left="0" w:firstLine="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8F1E0C"/>
    <w:multiLevelType w:val="hybridMultilevel"/>
    <w:tmpl w:val="60F04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434CCF"/>
    <w:multiLevelType w:val="hybridMultilevel"/>
    <w:tmpl w:val="BCAA46D6"/>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45824BBB"/>
    <w:multiLevelType w:val="hybridMultilevel"/>
    <w:tmpl w:val="A82ABDFE"/>
    <w:lvl w:ilvl="0" w:tplc="9F1A342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4C06366A"/>
    <w:multiLevelType w:val="hybridMultilevel"/>
    <w:tmpl w:val="65FA7CD8"/>
    <w:lvl w:ilvl="0" w:tplc="DD523AF6">
      <w:start w:val="1"/>
      <w:numFmt w:val="bullet"/>
      <w:lvlText w:val=""/>
      <w:lvlJc w:val="left"/>
      <w:pPr>
        <w:tabs>
          <w:tab w:val="num" w:pos="1637"/>
        </w:tabs>
        <w:ind w:left="1637" w:hanging="360"/>
      </w:pPr>
      <w:rPr>
        <w:rFonts w:ascii="Symbol" w:hAnsi="Symbol" w:hint="default"/>
        <w:color w:val="auto"/>
      </w:rPr>
    </w:lvl>
    <w:lvl w:ilvl="1" w:tplc="DD523AF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2C0863"/>
    <w:multiLevelType w:val="hybridMultilevel"/>
    <w:tmpl w:val="97946E78"/>
    <w:lvl w:ilvl="0" w:tplc="8646AE48">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05EF"/>
    <w:multiLevelType w:val="multilevel"/>
    <w:tmpl w:val="C7A227B4"/>
    <w:lvl w:ilvl="0">
      <w:start w:val="1"/>
      <w:numFmt w:val="upperRoman"/>
      <w:lvlText w:val="%1."/>
      <w:lvlJc w:val="left"/>
      <w:pPr>
        <w:ind w:left="0" w:firstLine="435"/>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1">
    <w:nsid w:val="51E334AB"/>
    <w:multiLevelType w:val="hybridMultilevel"/>
    <w:tmpl w:val="6C1870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68B6901"/>
    <w:multiLevelType w:val="hybridMultilevel"/>
    <w:tmpl w:val="DB64061E"/>
    <w:lvl w:ilvl="0" w:tplc="F0382F6E">
      <w:start w:val="1"/>
      <w:numFmt w:val="decimal"/>
      <w:lvlText w:val="%1."/>
      <w:lvlJc w:val="left"/>
      <w:pPr>
        <w:ind w:left="1202" w:hanging="360"/>
      </w:pPr>
      <w:rPr>
        <w:rFonts w:hint="default"/>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23">
    <w:nsid w:val="568F7265"/>
    <w:multiLevelType w:val="hybridMultilevel"/>
    <w:tmpl w:val="0E96153A"/>
    <w:lvl w:ilvl="0" w:tplc="FEA0F5CA">
      <w:start w:val="1"/>
      <w:numFmt w:val="decimal"/>
      <w:suff w:val="space"/>
      <w:lvlText w:val="%1."/>
      <w:lvlJc w:val="left"/>
      <w:pPr>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104EB4"/>
    <w:multiLevelType w:val="hybridMultilevel"/>
    <w:tmpl w:val="25A81E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273E38"/>
    <w:multiLevelType w:val="hybridMultilevel"/>
    <w:tmpl w:val="3D7C160E"/>
    <w:lvl w:ilvl="0" w:tplc="8646AE48">
      <w:start w:val="1"/>
      <w:numFmt w:val="decimal"/>
      <w:suff w:val="space"/>
      <w:lvlText w:val="%1."/>
      <w:lvlJc w:val="left"/>
      <w:pPr>
        <w:ind w:left="709"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B3553EF"/>
    <w:multiLevelType w:val="hybridMultilevel"/>
    <w:tmpl w:val="24D8B424"/>
    <w:lvl w:ilvl="0" w:tplc="4C5E44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8C2547"/>
    <w:multiLevelType w:val="hybridMultilevel"/>
    <w:tmpl w:val="3DE4E16C"/>
    <w:lvl w:ilvl="0" w:tplc="5BC2B2F0">
      <w:start w:val="1"/>
      <w:numFmt w:val="decimal"/>
      <w:suff w:val="space"/>
      <w:lvlText w:val="%1."/>
      <w:lvlJc w:val="left"/>
      <w:pPr>
        <w:ind w:left="0" w:firstLine="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F6764E"/>
    <w:multiLevelType w:val="hybridMultilevel"/>
    <w:tmpl w:val="A96C4882"/>
    <w:lvl w:ilvl="0" w:tplc="E0743D3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3857D2"/>
    <w:multiLevelType w:val="hybridMultilevel"/>
    <w:tmpl w:val="4B989EE0"/>
    <w:lvl w:ilvl="0" w:tplc="87AC6D6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C07529"/>
    <w:multiLevelType w:val="hybridMultilevel"/>
    <w:tmpl w:val="EF6A5BFC"/>
    <w:lvl w:ilvl="0" w:tplc="EA7A09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4C80A16"/>
    <w:multiLevelType w:val="hybridMultilevel"/>
    <w:tmpl w:val="94D2B9BA"/>
    <w:lvl w:ilvl="0" w:tplc="E42E3F7A">
      <w:start w:val="1"/>
      <w:numFmt w:val="decimal"/>
      <w:suff w:val="space"/>
      <w:lvlText w:val="%1."/>
      <w:lvlJc w:val="left"/>
      <w:pPr>
        <w:ind w:left="0"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711E89"/>
    <w:multiLevelType w:val="hybridMultilevel"/>
    <w:tmpl w:val="5998A8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4258A5"/>
    <w:multiLevelType w:val="hybridMultilevel"/>
    <w:tmpl w:val="133C51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B43F0C"/>
    <w:multiLevelType w:val="hybridMultilevel"/>
    <w:tmpl w:val="18FCC32A"/>
    <w:lvl w:ilvl="0" w:tplc="9A08A43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27"/>
  </w:num>
  <w:num w:numId="5">
    <w:abstractNumId w:val="19"/>
  </w:num>
  <w:num w:numId="6">
    <w:abstractNumId w:val="11"/>
  </w:num>
  <w:num w:numId="7">
    <w:abstractNumId w:val="31"/>
  </w:num>
  <w:num w:numId="8">
    <w:abstractNumId w:val="5"/>
  </w:num>
  <w:num w:numId="9">
    <w:abstractNumId w:val="6"/>
  </w:num>
  <w:num w:numId="10">
    <w:abstractNumId w:val="1"/>
  </w:num>
  <w:num w:numId="11">
    <w:abstractNumId w:val="2"/>
  </w:num>
  <w:num w:numId="12">
    <w:abstractNumId w:val="23"/>
  </w:num>
  <w:num w:numId="13">
    <w:abstractNumId w:val="20"/>
  </w:num>
  <w:num w:numId="14">
    <w:abstractNumId w:val="13"/>
  </w:num>
  <w:num w:numId="15">
    <w:abstractNumId w:val="12"/>
  </w:num>
  <w:num w:numId="16">
    <w:abstractNumId w:val="25"/>
  </w:num>
  <w:num w:numId="17">
    <w:abstractNumId w:val="29"/>
  </w:num>
  <w:num w:numId="18">
    <w:abstractNumId w:val="22"/>
  </w:num>
  <w:num w:numId="19">
    <w:abstractNumId w:val="16"/>
  </w:num>
  <w:num w:numId="20">
    <w:abstractNumId w:val="15"/>
  </w:num>
  <w:num w:numId="21">
    <w:abstractNumId w:val="0"/>
  </w:num>
  <w:num w:numId="22">
    <w:abstractNumId w:val="33"/>
  </w:num>
  <w:num w:numId="23">
    <w:abstractNumId w:val="32"/>
  </w:num>
  <w:num w:numId="24">
    <w:abstractNumId w:val="18"/>
  </w:num>
  <w:num w:numId="25">
    <w:abstractNumId w:val="34"/>
  </w:num>
  <w:num w:numId="26">
    <w:abstractNumId w:val="30"/>
  </w:num>
  <w:num w:numId="27">
    <w:abstractNumId w:val="3"/>
  </w:num>
  <w:num w:numId="28">
    <w:abstractNumId w:val="26"/>
  </w:num>
  <w:num w:numId="29">
    <w:abstractNumId w:val="7"/>
  </w:num>
  <w:num w:numId="30">
    <w:abstractNumId w:val="10"/>
  </w:num>
  <w:num w:numId="31">
    <w:abstractNumId w:val="9"/>
  </w:num>
  <w:num w:numId="32">
    <w:abstractNumId w:val="28"/>
  </w:num>
  <w:num w:numId="33">
    <w:abstractNumId w:val="8"/>
  </w:num>
  <w:num w:numId="34">
    <w:abstractNumId w:val="24"/>
  </w:num>
  <w:num w:numId="35">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това Ольга Александровна">
    <w15:presenceInfo w15:providerId="None" w15:userId="Ситова Ольга Александро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6E29"/>
    <w:rsid w:val="00002D44"/>
    <w:rsid w:val="0000584D"/>
    <w:rsid w:val="00006E7F"/>
    <w:rsid w:val="000071F8"/>
    <w:rsid w:val="000072AC"/>
    <w:rsid w:val="000078C8"/>
    <w:rsid w:val="00011DC9"/>
    <w:rsid w:val="0002036D"/>
    <w:rsid w:val="0003191E"/>
    <w:rsid w:val="00032335"/>
    <w:rsid w:val="000352DB"/>
    <w:rsid w:val="0004130F"/>
    <w:rsid w:val="00042EF7"/>
    <w:rsid w:val="00043C22"/>
    <w:rsid w:val="000443E3"/>
    <w:rsid w:val="00046EC3"/>
    <w:rsid w:val="00050435"/>
    <w:rsid w:val="00051ED3"/>
    <w:rsid w:val="0005226D"/>
    <w:rsid w:val="0005488B"/>
    <w:rsid w:val="0005646B"/>
    <w:rsid w:val="00060D17"/>
    <w:rsid w:val="0006135A"/>
    <w:rsid w:val="00070880"/>
    <w:rsid w:val="000743A3"/>
    <w:rsid w:val="000763D5"/>
    <w:rsid w:val="00080AC1"/>
    <w:rsid w:val="000850F4"/>
    <w:rsid w:val="00085BCA"/>
    <w:rsid w:val="00094760"/>
    <w:rsid w:val="00096837"/>
    <w:rsid w:val="000A0A96"/>
    <w:rsid w:val="000A180F"/>
    <w:rsid w:val="000A2122"/>
    <w:rsid w:val="000A3FA2"/>
    <w:rsid w:val="000A4CD2"/>
    <w:rsid w:val="000B13FB"/>
    <w:rsid w:val="000B156C"/>
    <w:rsid w:val="000B1575"/>
    <w:rsid w:val="000B1EA5"/>
    <w:rsid w:val="000B47B7"/>
    <w:rsid w:val="000B537E"/>
    <w:rsid w:val="000C0C5B"/>
    <w:rsid w:val="000C0C63"/>
    <w:rsid w:val="000C43D0"/>
    <w:rsid w:val="000C458F"/>
    <w:rsid w:val="000C5798"/>
    <w:rsid w:val="000D0559"/>
    <w:rsid w:val="000D2908"/>
    <w:rsid w:val="000D5988"/>
    <w:rsid w:val="000E060E"/>
    <w:rsid w:val="000E3177"/>
    <w:rsid w:val="000E3737"/>
    <w:rsid w:val="000E57B3"/>
    <w:rsid w:val="000E70C7"/>
    <w:rsid w:val="000F13EB"/>
    <w:rsid w:val="000F43DB"/>
    <w:rsid w:val="000F518C"/>
    <w:rsid w:val="001006A7"/>
    <w:rsid w:val="0010163F"/>
    <w:rsid w:val="00102400"/>
    <w:rsid w:val="0010626B"/>
    <w:rsid w:val="00110CFF"/>
    <w:rsid w:val="00111770"/>
    <w:rsid w:val="00112E0F"/>
    <w:rsid w:val="00116BBE"/>
    <w:rsid w:val="0012185D"/>
    <w:rsid w:val="001258FC"/>
    <w:rsid w:val="001328A3"/>
    <w:rsid w:val="00134F76"/>
    <w:rsid w:val="001359BE"/>
    <w:rsid w:val="00136073"/>
    <w:rsid w:val="0014059C"/>
    <w:rsid w:val="00140D4D"/>
    <w:rsid w:val="0014199F"/>
    <w:rsid w:val="001430B6"/>
    <w:rsid w:val="00146236"/>
    <w:rsid w:val="001463E4"/>
    <w:rsid w:val="00147122"/>
    <w:rsid w:val="0014723A"/>
    <w:rsid w:val="001473E4"/>
    <w:rsid w:val="00147BC8"/>
    <w:rsid w:val="001506CC"/>
    <w:rsid w:val="00151FAA"/>
    <w:rsid w:val="00153720"/>
    <w:rsid w:val="00155979"/>
    <w:rsid w:val="001620F7"/>
    <w:rsid w:val="00162B6D"/>
    <w:rsid w:val="001631B5"/>
    <w:rsid w:val="00164DA8"/>
    <w:rsid w:val="00166254"/>
    <w:rsid w:val="00167464"/>
    <w:rsid w:val="00170DCE"/>
    <w:rsid w:val="001711AD"/>
    <w:rsid w:val="0017328D"/>
    <w:rsid w:val="00177E38"/>
    <w:rsid w:val="00180149"/>
    <w:rsid w:val="0018746B"/>
    <w:rsid w:val="0018747F"/>
    <w:rsid w:val="0019306E"/>
    <w:rsid w:val="00194F47"/>
    <w:rsid w:val="0019505D"/>
    <w:rsid w:val="00196BC1"/>
    <w:rsid w:val="00197AB7"/>
    <w:rsid w:val="001A0DD1"/>
    <w:rsid w:val="001A5976"/>
    <w:rsid w:val="001A6186"/>
    <w:rsid w:val="001B1669"/>
    <w:rsid w:val="001B1EBC"/>
    <w:rsid w:val="001B56A1"/>
    <w:rsid w:val="001B6994"/>
    <w:rsid w:val="001B767C"/>
    <w:rsid w:val="001C1E56"/>
    <w:rsid w:val="001C6781"/>
    <w:rsid w:val="001C69CA"/>
    <w:rsid w:val="001D3A91"/>
    <w:rsid w:val="001E3E60"/>
    <w:rsid w:val="001E7E0F"/>
    <w:rsid w:val="001F14DD"/>
    <w:rsid w:val="001F17D9"/>
    <w:rsid w:val="001F1D37"/>
    <w:rsid w:val="001F284F"/>
    <w:rsid w:val="001F5E7C"/>
    <w:rsid w:val="001F78AB"/>
    <w:rsid w:val="00201D95"/>
    <w:rsid w:val="00203946"/>
    <w:rsid w:val="0020512E"/>
    <w:rsid w:val="002101C0"/>
    <w:rsid w:val="00210D8F"/>
    <w:rsid w:val="00216A2E"/>
    <w:rsid w:val="00223F64"/>
    <w:rsid w:val="0022413B"/>
    <w:rsid w:val="00224C91"/>
    <w:rsid w:val="002258B0"/>
    <w:rsid w:val="002310A5"/>
    <w:rsid w:val="0023568D"/>
    <w:rsid w:val="002417D0"/>
    <w:rsid w:val="002446EA"/>
    <w:rsid w:val="00247342"/>
    <w:rsid w:val="00250387"/>
    <w:rsid w:val="00250706"/>
    <w:rsid w:val="00252584"/>
    <w:rsid w:val="002563F1"/>
    <w:rsid w:val="0025787E"/>
    <w:rsid w:val="002625F4"/>
    <w:rsid w:val="00262EA9"/>
    <w:rsid w:val="00263307"/>
    <w:rsid w:val="00265697"/>
    <w:rsid w:val="00266865"/>
    <w:rsid w:val="00270065"/>
    <w:rsid w:val="00270314"/>
    <w:rsid w:val="002724D0"/>
    <w:rsid w:val="002736BA"/>
    <w:rsid w:val="002750E8"/>
    <w:rsid w:val="00276882"/>
    <w:rsid w:val="00277C49"/>
    <w:rsid w:val="002809F6"/>
    <w:rsid w:val="00282C4B"/>
    <w:rsid w:val="00283946"/>
    <w:rsid w:val="00284F1C"/>
    <w:rsid w:val="00285329"/>
    <w:rsid w:val="0028556B"/>
    <w:rsid w:val="0029006B"/>
    <w:rsid w:val="00294679"/>
    <w:rsid w:val="002A0931"/>
    <w:rsid w:val="002A200C"/>
    <w:rsid w:val="002A281B"/>
    <w:rsid w:val="002A71A5"/>
    <w:rsid w:val="002A76F6"/>
    <w:rsid w:val="002B07A6"/>
    <w:rsid w:val="002B0F87"/>
    <w:rsid w:val="002B35F1"/>
    <w:rsid w:val="002B4770"/>
    <w:rsid w:val="002B680F"/>
    <w:rsid w:val="002C0600"/>
    <w:rsid w:val="002C2823"/>
    <w:rsid w:val="002C7ECA"/>
    <w:rsid w:val="002D02C8"/>
    <w:rsid w:val="002D17D9"/>
    <w:rsid w:val="002D475A"/>
    <w:rsid w:val="002E11A5"/>
    <w:rsid w:val="002E1B36"/>
    <w:rsid w:val="002E373B"/>
    <w:rsid w:val="002E45B3"/>
    <w:rsid w:val="002E47F8"/>
    <w:rsid w:val="002E5607"/>
    <w:rsid w:val="002E564F"/>
    <w:rsid w:val="002F0BEF"/>
    <w:rsid w:val="002F122F"/>
    <w:rsid w:val="002F1312"/>
    <w:rsid w:val="002F1713"/>
    <w:rsid w:val="002F1EC9"/>
    <w:rsid w:val="002F5E75"/>
    <w:rsid w:val="002F7CC0"/>
    <w:rsid w:val="002F7D72"/>
    <w:rsid w:val="003010F0"/>
    <w:rsid w:val="00301189"/>
    <w:rsid w:val="00301970"/>
    <w:rsid w:val="00302641"/>
    <w:rsid w:val="003026DD"/>
    <w:rsid w:val="00307CD4"/>
    <w:rsid w:val="00307F71"/>
    <w:rsid w:val="003133DA"/>
    <w:rsid w:val="00320EE7"/>
    <w:rsid w:val="00323D7A"/>
    <w:rsid w:val="003271C9"/>
    <w:rsid w:val="00332572"/>
    <w:rsid w:val="00333F61"/>
    <w:rsid w:val="00334C97"/>
    <w:rsid w:val="003356A5"/>
    <w:rsid w:val="00337A31"/>
    <w:rsid w:val="00340BE8"/>
    <w:rsid w:val="00340FD4"/>
    <w:rsid w:val="0034124A"/>
    <w:rsid w:val="00345081"/>
    <w:rsid w:val="00345B6A"/>
    <w:rsid w:val="0034738A"/>
    <w:rsid w:val="0035079D"/>
    <w:rsid w:val="00350F5B"/>
    <w:rsid w:val="0036130C"/>
    <w:rsid w:val="003618EB"/>
    <w:rsid w:val="00364233"/>
    <w:rsid w:val="00365885"/>
    <w:rsid w:val="00371314"/>
    <w:rsid w:val="003774AF"/>
    <w:rsid w:val="00380C9E"/>
    <w:rsid w:val="00384811"/>
    <w:rsid w:val="0038486F"/>
    <w:rsid w:val="003909F6"/>
    <w:rsid w:val="00390A0A"/>
    <w:rsid w:val="0039190F"/>
    <w:rsid w:val="00393F02"/>
    <w:rsid w:val="00395C40"/>
    <w:rsid w:val="00397366"/>
    <w:rsid w:val="003A158B"/>
    <w:rsid w:val="003B0D36"/>
    <w:rsid w:val="003B1226"/>
    <w:rsid w:val="003B1C21"/>
    <w:rsid w:val="003B203B"/>
    <w:rsid w:val="003B7B07"/>
    <w:rsid w:val="003C0253"/>
    <w:rsid w:val="003C1139"/>
    <w:rsid w:val="003C1348"/>
    <w:rsid w:val="003C2C91"/>
    <w:rsid w:val="003C4076"/>
    <w:rsid w:val="003C48B3"/>
    <w:rsid w:val="003C6C93"/>
    <w:rsid w:val="003D7E9C"/>
    <w:rsid w:val="003E1668"/>
    <w:rsid w:val="003E3748"/>
    <w:rsid w:val="003E5AAC"/>
    <w:rsid w:val="003E5F1C"/>
    <w:rsid w:val="003F3B8C"/>
    <w:rsid w:val="003F40CD"/>
    <w:rsid w:val="004013CB"/>
    <w:rsid w:val="00401A1D"/>
    <w:rsid w:val="00401FD5"/>
    <w:rsid w:val="0040295F"/>
    <w:rsid w:val="004029FC"/>
    <w:rsid w:val="00403372"/>
    <w:rsid w:val="00404176"/>
    <w:rsid w:val="00404BF1"/>
    <w:rsid w:val="0040529B"/>
    <w:rsid w:val="004078B9"/>
    <w:rsid w:val="00410314"/>
    <w:rsid w:val="00416D15"/>
    <w:rsid w:val="00416F1E"/>
    <w:rsid w:val="0042108E"/>
    <w:rsid w:val="0042288C"/>
    <w:rsid w:val="00424106"/>
    <w:rsid w:val="00424707"/>
    <w:rsid w:val="00425DD8"/>
    <w:rsid w:val="0042612D"/>
    <w:rsid w:val="004303F7"/>
    <w:rsid w:val="0043054D"/>
    <w:rsid w:val="0043458E"/>
    <w:rsid w:val="004349EF"/>
    <w:rsid w:val="00434EE8"/>
    <w:rsid w:val="004362F3"/>
    <w:rsid w:val="00437A30"/>
    <w:rsid w:val="00440636"/>
    <w:rsid w:val="004418E6"/>
    <w:rsid w:val="00445D93"/>
    <w:rsid w:val="004468B7"/>
    <w:rsid w:val="00446B6C"/>
    <w:rsid w:val="00446BD4"/>
    <w:rsid w:val="00450BD4"/>
    <w:rsid w:val="00452ADC"/>
    <w:rsid w:val="0045387A"/>
    <w:rsid w:val="00453A87"/>
    <w:rsid w:val="00461F87"/>
    <w:rsid w:val="00466D61"/>
    <w:rsid w:val="0047343C"/>
    <w:rsid w:val="00474045"/>
    <w:rsid w:val="00474125"/>
    <w:rsid w:val="00482E1B"/>
    <w:rsid w:val="00483046"/>
    <w:rsid w:val="00496FAE"/>
    <w:rsid w:val="00497BDB"/>
    <w:rsid w:val="004A00F4"/>
    <w:rsid w:val="004A16F1"/>
    <w:rsid w:val="004A2E82"/>
    <w:rsid w:val="004A4BF7"/>
    <w:rsid w:val="004A6E3A"/>
    <w:rsid w:val="004A70F3"/>
    <w:rsid w:val="004A7506"/>
    <w:rsid w:val="004A7A47"/>
    <w:rsid w:val="004B102E"/>
    <w:rsid w:val="004B198B"/>
    <w:rsid w:val="004B2073"/>
    <w:rsid w:val="004C28F5"/>
    <w:rsid w:val="004C4751"/>
    <w:rsid w:val="004C5528"/>
    <w:rsid w:val="004D3B7B"/>
    <w:rsid w:val="004D41DD"/>
    <w:rsid w:val="004D5C56"/>
    <w:rsid w:val="004E107E"/>
    <w:rsid w:val="004E33D3"/>
    <w:rsid w:val="004E4FED"/>
    <w:rsid w:val="004F1E24"/>
    <w:rsid w:val="004F48AD"/>
    <w:rsid w:val="00502016"/>
    <w:rsid w:val="005042B4"/>
    <w:rsid w:val="005061A5"/>
    <w:rsid w:val="0050646B"/>
    <w:rsid w:val="0051557D"/>
    <w:rsid w:val="005171DD"/>
    <w:rsid w:val="00520A8B"/>
    <w:rsid w:val="00523055"/>
    <w:rsid w:val="00526580"/>
    <w:rsid w:val="0052680B"/>
    <w:rsid w:val="00526ACB"/>
    <w:rsid w:val="00526BE0"/>
    <w:rsid w:val="00527302"/>
    <w:rsid w:val="00527F0C"/>
    <w:rsid w:val="005318B3"/>
    <w:rsid w:val="00531C77"/>
    <w:rsid w:val="00533894"/>
    <w:rsid w:val="00534879"/>
    <w:rsid w:val="005354B4"/>
    <w:rsid w:val="0053605D"/>
    <w:rsid w:val="00537A18"/>
    <w:rsid w:val="0054575D"/>
    <w:rsid w:val="00545A84"/>
    <w:rsid w:val="0054651F"/>
    <w:rsid w:val="005517BF"/>
    <w:rsid w:val="005557BD"/>
    <w:rsid w:val="00555BA8"/>
    <w:rsid w:val="00556EA6"/>
    <w:rsid w:val="005609F5"/>
    <w:rsid w:val="00573B51"/>
    <w:rsid w:val="00581252"/>
    <w:rsid w:val="00586A00"/>
    <w:rsid w:val="0059141F"/>
    <w:rsid w:val="005922A3"/>
    <w:rsid w:val="00595311"/>
    <w:rsid w:val="00596BBC"/>
    <w:rsid w:val="005A486C"/>
    <w:rsid w:val="005A4ACF"/>
    <w:rsid w:val="005A6E88"/>
    <w:rsid w:val="005B0480"/>
    <w:rsid w:val="005B2AC7"/>
    <w:rsid w:val="005B491B"/>
    <w:rsid w:val="005C0ABF"/>
    <w:rsid w:val="005C4527"/>
    <w:rsid w:val="005C710E"/>
    <w:rsid w:val="005C72FB"/>
    <w:rsid w:val="005D2B92"/>
    <w:rsid w:val="005D5968"/>
    <w:rsid w:val="005D61F0"/>
    <w:rsid w:val="005D6848"/>
    <w:rsid w:val="005E164C"/>
    <w:rsid w:val="005E28A3"/>
    <w:rsid w:val="005E28F0"/>
    <w:rsid w:val="005E6820"/>
    <w:rsid w:val="005F0B54"/>
    <w:rsid w:val="005F3252"/>
    <w:rsid w:val="005F4AC0"/>
    <w:rsid w:val="005F7F13"/>
    <w:rsid w:val="006018F8"/>
    <w:rsid w:val="00602AE9"/>
    <w:rsid w:val="00610E7E"/>
    <w:rsid w:val="00612D53"/>
    <w:rsid w:val="00614843"/>
    <w:rsid w:val="00621B67"/>
    <w:rsid w:val="006253BD"/>
    <w:rsid w:val="00626FED"/>
    <w:rsid w:val="00627A4F"/>
    <w:rsid w:val="006315A8"/>
    <w:rsid w:val="00631F39"/>
    <w:rsid w:val="00635FE7"/>
    <w:rsid w:val="00640488"/>
    <w:rsid w:val="006453A2"/>
    <w:rsid w:val="006453C4"/>
    <w:rsid w:val="00653AA8"/>
    <w:rsid w:val="00660EB3"/>
    <w:rsid w:val="00665065"/>
    <w:rsid w:val="00670CE9"/>
    <w:rsid w:val="00672103"/>
    <w:rsid w:val="00673AA1"/>
    <w:rsid w:val="006746F2"/>
    <w:rsid w:val="00674CC4"/>
    <w:rsid w:val="00674E65"/>
    <w:rsid w:val="006822F6"/>
    <w:rsid w:val="00684DFC"/>
    <w:rsid w:val="006855AB"/>
    <w:rsid w:val="006868B4"/>
    <w:rsid w:val="00686A63"/>
    <w:rsid w:val="006919C3"/>
    <w:rsid w:val="00691EBA"/>
    <w:rsid w:val="00693AFB"/>
    <w:rsid w:val="00694A28"/>
    <w:rsid w:val="00697404"/>
    <w:rsid w:val="00697CB2"/>
    <w:rsid w:val="00697F4E"/>
    <w:rsid w:val="006A0083"/>
    <w:rsid w:val="006A3070"/>
    <w:rsid w:val="006A7C71"/>
    <w:rsid w:val="006B0C21"/>
    <w:rsid w:val="006B0DDD"/>
    <w:rsid w:val="006B17C2"/>
    <w:rsid w:val="006B25D1"/>
    <w:rsid w:val="006B2BAC"/>
    <w:rsid w:val="006B3F5C"/>
    <w:rsid w:val="006B452E"/>
    <w:rsid w:val="006B7C36"/>
    <w:rsid w:val="006C0280"/>
    <w:rsid w:val="006C0329"/>
    <w:rsid w:val="006C148B"/>
    <w:rsid w:val="006C2804"/>
    <w:rsid w:val="006C3AE3"/>
    <w:rsid w:val="006C3C61"/>
    <w:rsid w:val="006C4804"/>
    <w:rsid w:val="006C5367"/>
    <w:rsid w:val="006C7E7E"/>
    <w:rsid w:val="006D1AA2"/>
    <w:rsid w:val="006D3E0E"/>
    <w:rsid w:val="006D4524"/>
    <w:rsid w:val="006D4B59"/>
    <w:rsid w:val="006D4E8B"/>
    <w:rsid w:val="006D568D"/>
    <w:rsid w:val="006D790D"/>
    <w:rsid w:val="006E0225"/>
    <w:rsid w:val="006E0539"/>
    <w:rsid w:val="006E0553"/>
    <w:rsid w:val="006E0BED"/>
    <w:rsid w:val="006E1DEE"/>
    <w:rsid w:val="006E6459"/>
    <w:rsid w:val="006F04B3"/>
    <w:rsid w:val="006F25F4"/>
    <w:rsid w:val="006F2966"/>
    <w:rsid w:val="006F42CF"/>
    <w:rsid w:val="006F5C0F"/>
    <w:rsid w:val="006F6A65"/>
    <w:rsid w:val="006F7B35"/>
    <w:rsid w:val="00702A72"/>
    <w:rsid w:val="00706798"/>
    <w:rsid w:val="007078BF"/>
    <w:rsid w:val="007116FC"/>
    <w:rsid w:val="00714A4D"/>
    <w:rsid w:val="0071619D"/>
    <w:rsid w:val="007227BB"/>
    <w:rsid w:val="007247F2"/>
    <w:rsid w:val="0072552F"/>
    <w:rsid w:val="00731423"/>
    <w:rsid w:val="00732214"/>
    <w:rsid w:val="00732C9E"/>
    <w:rsid w:val="00733815"/>
    <w:rsid w:val="00735D24"/>
    <w:rsid w:val="00741F3F"/>
    <w:rsid w:val="00743B0C"/>
    <w:rsid w:val="00744BBA"/>
    <w:rsid w:val="0074701B"/>
    <w:rsid w:val="00747786"/>
    <w:rsid w:val="00747898"/>
    <w:rsid w:val="0075120F"/>
    <w:rsid w:val="00751238"/>
    <w:rsid w:val="007554A5"/>
    <w:rsid w:val="00756767"/>
    <w:rsid w:val="00756F4C"/>
    <w:rsid w:val="00760ADF"/>
    <w:rsid w:val="00760B91"/>
    <w:rsid w:val="00761441"/>
    <w:rsid w:val="00762272"/>
    <w:rsid w:val="00763CDD"/>
    <w:rsid w:val="007656F1"/>
    <w:rsid w:val="00767963"/>
    <w:rsid w:val="00767EB3"/>
    <w:rsid w:val="00771044"/>
    <w:rsid w:val="00771B67"/>
    <w:rsid w:val="00772AC9"/>
    <w:rsid w:val="007769B7"/>
    <w:rsid w:val="00776FDA"/>
    <w:rsid w:val="007829C3"/>
    <w:rsid w:val="00782D8A"/>
    <w:rsid w:val="007844A7"/>
    <w:rsid w:val="00784A30"/>
    <w:rsid w:val="00784B35"/>
    <w:rsid w:val="007A0C66"/>
    <w:rsid w:val="007A11A2"/>
    <w:rsid w:val="007A1882"/>
    <w:rsid w:val="007A2702"/>
    <w:rsid w:val="007A303F"/>
    <w:rsid w:val="007A630E"/>
    <w:rsid w:val="007B2798"/>
    <w:rsid w:val="007B27B1"/>
    <w:rsid w:val="007B28DC"/>
    <w:rsid w:val="007B48C4"/>
    <w:rsid w:val="007B4CE1"/>
    <w:rsid w:val="007C10F7"/>
    <w:rsid w:val="007C128B"/>
    <w:rsid w:val="007C2132"/>
    <w:rsid w:val="007C2B94"/>
    <w:rsid w:val="007C2F86"/>
    <w:rsid w:val="007C616F"/>
    <w:rsid w:val="007D42BC"/>
    <w:rsid w:val="007D4EEB"/>
    <w:rsid w:val="007E4818"/>
    <w:rsid w:val="007E6BDA"/>
    <w:rsid w:val="007E7183"/>
    <w:rsid w:val="007F04DE"/>
    <w:rsid w:val="007F1D78"/>
    <w:rsid w:val="007F205B"/>
    <w:rsid w:val="007F2A66"/>
    <w:rsid w:val="007F5E86"/>
    <w:rsid w:val="007F6B32"/>
    <w:rsid w:val="007F743B"/>
    <w:rsid w:val="00802532"/>
    <w:rsid w:val="0080329A"/>
    <w:rsid w:val="008102DD"/>
    <w:rsid w:val="00823453"/>
    <w:rsid w:val="00823A70"/>
    <w:rsid w:val="008269A7"/>
    <w:rsid w:val="00826CF9"/>
    <w:rsid w:val="00830850"/>
    <w:rsid w:val="008349CE"/>
    <w:rsid w:val="00836F53"/>
    <w:rsid w:val="00840300"/>
    <w:rsid w:val="008425A0"/>
    <w:rsid w:val="00843485"/>
    <w:rsid w:val="00843D44"/>
    <w:rsid w:val="0084546A"/>
    <w:rsid w:val="008478D3"/>
    <w:rsid w:val="0085015A"/>
    <w:rsid w:val="00850225"/>
    <w:rsid w:val="00850A87"/>
    <w:rsid w:val="008559B3"/>
    <w:rsid w:val="008571F0"/>
    <w:rsid w:val="0085751C"/>
    <w:rsid w:val="008577D7"/>
    <w:rsid w:val="00866432"/>
    <w:rsid w:val="00866C7C"/>
    <w:rsid w:val="008714D9"/>
    <w:rsid w:val="00871B9D"/>
    <w:rsid w:val="008720D1"/>
    <w:rsid w:val="008744DE"/>
    <w:rsid w:val="00874952"/>
    <w:rsid w:val="008764B5"/>
    <w:rsid w:val="008808E4"/>
    <w:rsid w:val="00880F8E"/>
    <w:rsid w:val="0088625B"/>
    <w:rsid w:val="00891F87"/>
    <w:rsid w:val="008934DE"/>
    <w:rsid w:val="00893DAE"/>
    <w:rsid w:val="00893E91"/>
    <w:rsid w:val="008A34AB"/>
    <w:rsid w:val="008A38ED"/>
    <w:rsid w:val="008A6293"/>
    <w:rsid w:val="008B0EF8"/>
    <w:rsid w:val="008B4342"/>
    <w:rsid w:val="008B54C5"/>
    <w:rsid w:val="008C17BD"/>
    <w:rsid w:val="008C2C18"/>
    <w:rsid w:val="008C77D6"/>
    <w:rsid w:val="008D1C6A"/>
    <w:rsid w:val="008D4078"/>
    <w:rsid w:val="008D69C5"/>
    <w:rsid w:val="008E1176"/>
    <w:rsid w:val="008E2EBE"/>
    <w:rsid w:val="008E3D37"/>
    <w:rsid w:val="008E4055"/>
    <w:rsid w:val="008F0A97"/>
    <w:rsid w:val="008F2156"/>
    <w:rsid w:val="008F32B3"/>
    <w:rsid w:val="008F3E47"/>
    <w:rsid w:val="008F58E1"/>
    <w:rsid w:val="008F6EA5"/>
    <w:rsid w:val="008F706C"/>
    <w:rsid w:val="00901022"/>
    <w:rsid w:val="00901581"/>
    <w:rsid w:val="00907E78"/>
    <w:rsid w:val="009126D2"/>
    <w:rsid w:val="00914041"/>
    <w:rsid w:val="0091518F"/>
    <w:rsid w:val="00916A22"/>
    <w:rsid w:val="0092040B"/>
    <w:rsid w:val="00923F39"/>
    <w:rsid w:val="0092420A"/>
    <w:rsid w:val="009276C2"/>
    <w:rsid w:val="009331D8"/>
    <w:rsid w:val="009337E7"/>
    <w:rsid w:val="009355AA"/>
    <w:rsid w:val="0094063A"/>
    <w:rsid w:val="00942E10"/>
    <w:rsid w:val="00943E69"/>
    <w:rsid w:val="0094474E"/>
    <w:rsid w:val="0094683C"/>
    <w:rsid w:val="00947C91"/>
    <w:rsid w:val="00951F8B"/>
    <w:rsid w:val="009542EE"/>
    <w:rsid w:val="009549DA"/>
    <w:rsid w:val="00956202"/>
    <w:rsid w:val="009600A1"/>
    <w:rsid w:val="009650F1"/>
    <w:rsid w:val="0096706D"/>
    <w:rsid w:val="00967824"/>
    <w:rsid w:val="00971302"/>
    <w:rsid w:val="009736DF"/>
    <w:rsid w:val="00975ADD"/>
    <w:rsid w:val="0098013E"/>
    <w:rsid w:val="00981B82"/>
    <w:rsid w:val="00981CB0"/>
    <w:rsid w:val="00983062"/>
    <w:rsid w:val="00983912"/>
    <w:rsid w:val="00987C01"/>
    <w:rsid w:val="00995493"/>
    <w:rsid w:val="009A355F"/>
    <w:rsid w:val="009A4824"/>
    <w:rsid w:val="009A4E5A"/>
    <w:rsid w:val="009B2F8A"/>
    <w:rsid w:val="009B64BD"/>
    <w:rsid w:val="009B760F"/>
    <w:rsid w:val="009B7E54"/>
    <w:rsid w:val="009C0159"/>
    <w:rsid w:val="009C1E98"/>
    <w:rsid w:val="009C4976"/>
    <w:rsid w:val="009C6FFB"/>
    <w:rsid w:val="009C7F0D"/>
    <w:rsid w:val="009D1903"/>
    <w:rsid w:val="009D282F"/>
    <w:rsid w:val="009D28B3"/>
    <w:rsid w:val="009D50AC"/>
    <w:rsid w:val="009D6C6C"/>
    <w:rsid w:val="009D78F1"/>
    <w:rsid w:val="009E09EC"/>
    <w:rsid w:val="009E3967"/>
    <w:rsid w:val="009E6E15"/>
    <w:rsid w:val="009F22C5"/>
    <w:rsid w:val="009F50B8"/>
    <w:rsid w:val="00A003B3"/>
    <w:rsid w:val="00A021BF"/>
    <w:rsid w:val="00A026F8"/>
    <w:rsid w:val="00A02AA1"/>
    <w:rsid w:val="00A03FFD"/>
    <w:rsid w:val="00A0448C"/>
    <w:rsid w:val="00A059A2"/>
    <w:rsid w:val="00A07E0E"/>
    <w:rsid w:val="00A1283E"/>
    <w:rsid w:val="00A13409"/>
    <w:rsid w:val="00A15191"/>
    <w:rsid w:val="00A15A2A"/>
    <w:rsid w:val="00A160A1"/>
    <w:rsid w:val="00A20B33"/>
    <w:rsid w:val="00A2392D"/>
    <w:rsid w:val="00A23B66"/>
    <w:rsid w:val="00A25ABF"/>
    <w:rsid w:val="00A342FD"/>
    <w:rsid w:val="00A34FC4"/>
    <w:rsid w:val="00A445E6"/>
    <w:rsid w:val="00A45B0C"/>
    <w:rsid w:val="00A45D66"/>
    <w:rsid w:val="00A52805"/>
    <w:rsid w:val="00A52C22"/>
    <w:rsid w:val="00A52C5F"/>
    <w:rsid w:val="00A53166"/>
    <w:rsid w:val="00A5757F"/>
    <w:rsid w:val="00A60868"/>
    <w:rsid w:val="00A646DB"/>
    <w:rsid w:val="00A65389"/>
    <w:rsid w:val="00A65E21"/>
    <w:rsid w:val="00A661AF"/>
    <w:rsid w:val="00A66433"/>
    <w:rsid w:val="00A700F4"/>
    <w:rsid w:val="00A70984"/>
    <w:rsid w:val="00A72984"/>
    <w:rsid w:val="00A73A1C"/>
    <w:rsid w:val="00A75C2F"/>
    <w:rsid w:val="00A81E33"/>
    <w:rsid w:val="00A8231E"/>
    <w:rsid w:val="00A835C7"/>
    <w:rsid w:val="00A87FF0"/>
    <w:rsid w:val="00A92F7C"/>
    <w:rsid w:val="00A945C7"/>
    <w:rsid w:val="00A95434"/>
    <w:rsid w:val="00A95D13"/>
    <w:rsid w:val="00A97D88"/>
    <w:rsid w:val="00AA15E4"/>
    <w:rsid w:val="00AA3869"/>
    <w:rsid w:val="00AA5E94"/>
    <w:rsid w:val="00AA6C52"/>
    <w:rsid w:val="00AA6F66"/>
    <w:rsid w:val="00AB2BDC"/>
    <w:rsid w:val="00AB5F98"/>
    <w:rsid w:val="00AB7D28"/>
    <w:rsid w:val="00AC50A1"/>
    <w:rsid w:val="00AC638C"/>
    <w:rsid w:val="00AC65B3"/>
    <w:rsid w:val="00AC7943"/>
    <w:rsid w:val="00AD071B"/>
    <w:rsid w:val="00AD506A"/>
    <w:rsid w:val="00AE2374"/>
    <w:rsid w:val="00AE2714"/>
    <w:rsid w:val="00AE335A"/>
    <w:rsid w:val="00AF084B"/>
    <w:rsid w:val="00AF0FBD"/>
    <w:rsid w:val="00AF19A7"/>
    <w:rsid w:val="00AF1CA3"/>
    <w:rsid w:val="00AF22F8"/>
    <w:rsid w:val="00AF2422"/>
    <w:rsid w:val="00AF3BCE"/>
    <w:rsid w:val="00B0001D"/>
    <w:rsid w:val="00B014D5"/>
    <w:rsid w:val="00B02E12"/>
    <w:rsid w:val="00B05194"/>
    <w:rsid w:val="00B0777C"/>
    <w:rsid w:val="00B07AEA"/>
    <w:rsid w:val="00B1149F"/>
    <w:rsid w:val="00B1197A"/>
    <w:rsid w:val="00B142FC"/>
    <w:rsid w:val="00B173E7"/>
    <w:rsid w:val="00B20BDC"/>
    <w:rsid w:val="00B20DDC"/>
    <w:rsid w:val="00B2518B"/>
    <w:rsid w:val="00B27031"/>
    <w:rsid w:val="00B30EAF"/>
    <w:rsid w:val="00B335FA"/>
    <w:rsid w:val="00B3451E"/>
    <w:rsid w:val="00B35AA5"/>
    <w:rsid w:val="00B421CD"/>
    <w:rsid w:val="00B557ED"/>
    <w:rsid w:val="00B55F33"/>
    <w:rsid w:val="00B629D5"/>
    <w:rsid w:val="00B62BF6"/>
    <w:rsid w:val="00B62F36"/>
    <w:rsid w:val="00B66232"/>
    <w:rsid w:val="00B66532"/>
    <w:rsid w:val="00B67304"/>
    <w:rsid w:val="00B67404"/>
    <w:rsid w:val="00B71E3E"/>
    <w:rsid w:val="00B731E4"/>
    <w:rsid w:val="00B733A7"/>
    <w:rsid w:val="00B77A4B"/>
    <w:rsid w:val="00B80A27"/>
    <w:rsid w:val="00B86E38"/>
    <w:rsid w:val="00B9581F"/>
    <w:rsid w:val="00B97750"/>
    <w:rsid w:val="00BA2C93"/>
    <w:rsid w:val="00BA4B08"/>
    <w:rsid w:val="00BA576D"/>
    <w:rsid w:val="00BB00B5"/>
    <w:rsid w:val="00BB3C45"/>
    <w:rsid w:val="00BB6B9D"/>
    <w:rsid w:val="00BB77F9"/>
    <w:rsid w:val="00BC2659"/>
    <w:rsid w:val="00BC6A09"/>
    <w:rsid w:val="00BD0038"/>
    <w:rsid w:val="00BD2B7D"/>
    <w:rsid w:val="00BD3534"/>
    <w:rsid w:val="00BD366C"/>
    <w:rsid w:val="00BD4143"/>
    <w:rsid w:val="00BD5895"/>
    <w:rsid w:val="00BD6D9D"/>
    <w:rsid w:val="00BE011A"/>
    <w:rsid w:val="00BE1E92"/>
    <w:rsid w:val="00BE343D"/>
    <w:rsid w:val="00BE3C92"/>
    <w:rsid w:val="00BE4C10"/>
    <w:rsid w:val="00BE6B4C"/>
    <w:rsid w:val="00BF322C"/>
    <w:rsid w:val="00BF3CFC"/>
    <w:rsid w:val="00BF510B"/>
    <w:rsid w:val="00BF5382"/>
    <w:rsid w:val="00BF582A"/>
    <w:rsid w:val="00BF58C0"/>
    <w:rsid w:val="00BF7A94"/>
    <w:rsid w:val="00C0529F"/>
    <w:rsid w:val="00C05AA4"/>
    <w:rsid w:val="00C05C26"/>
    <w:rsid w:val="00C07F64"/>
    <w:rsid w:val="00C134E0"/>
    <w:rsid w:val="00C13762"/>
    <w:rsid w:val="00C148BF"/>
    <w:rsid w:val="00C1665D"/>
    <w:rsid w:val="00C203FF"/>
    <w:rsid w:val="00C20A5A"/>
    <w:rsid w:val="00C2121F"/>
    <w:rsid w:val="00C21866"/>
    <w:rsid w:val="00C238D8"/>
    <w:rsid w:val="00C23BB2"/>
    <w:rsid w:val="00C2470A"/>
    <w:rsid w:val="00C271FA"/>
    <w:rsid w:val="00C2740C"/>
    <w:rsid w:val="00C27686"/>
    <w:rsid w:val="00C27812"/>
    <w:rsid w:val="00C32477"/>
    <w:rsid w:val="00C333C0"/>
    <w:rsid w:val="00C36C67"/>
    <w:rsid w:val="00C375DB"/>
    <w:rsid w:val="00C37712"/>
    <w:rsid w:val="00C377BA"/>
    <w:rsid w:val="00C43CA8"/>
    <w:rsid w:val="00C4471E"/>
    <w:rsid w:val="00C46E29"/>
    <w:rsid w:val="00C50469"/>
    <w:rsid w:val="00C50559"/>
    <w:rsid w:val="00C52290"/>
    <w:rsid w:val="00C524F9"/>
    <w:rsid w:val="00C52BAA"/>
    <w:rsid w:val="00C61872"/>
    <w:rsid w:val="00C63193"/>
    <w:rsid w:val="00C64E97"/>
    <w:rsid w:val="00C6594B"/>
    <w:rsid w:val="00C66638"/>
    <w:rsid w:val="00C6698A"/>
    <w:rsid w:val="00C67B07"/>
    <w:rsid w:val="00C7190E"/>
    <w:rsid w:val="00C75A4E"/>
    <w:rsid w:val="00C7614C"/>
    <w:rsid w:val="00C76C49"/>
    <w:rsid w:val="00C84C7F"/>
    <w:rsid w:val="00C87E31"/>
    <w:rsid w:val="00C87EA8"/>
    <w:rsid w:val="00C92703"/>
    <w:rsid w:val="00C938A1"/>
    <w:rsid w:val="00C93A7D"/>
    <w:rsid w:val="00C96007"/>
    <w:rsid w:val="00CA3AF1"/>
    <w:rsid w:val="00CA4E87"/>
    <w:rsid w:val="00CA55EE"/>
    <w:rsid w:val="00CA582C"/>
    <w:rsid w:val="00CB04A9"/>
    <w:rsid w:val="00CB0965"/>
    <w:rsid w:val="00CB132C"/>
    <w:rsid w:val="00CB3146"/>
    <w:rsid w:val="00CB70BE"/>
    <w:rsid w:val="00CC1E93"/>
    <w:rsid w:val="00CC32A0"/>
    <w:rsid w:val="00CC3EE8"/>
    <w:rsid w:val="00CD21CC"/>
    <w:rsid w:val="00CD2C7E"/>
    <w:rsid w:val="00CD60C7"/>
    <w:rsid w:val="00CD66D3"/>
    <w:rsid w:val="00CE0C09"/>
    <w:rsid w:val="00CE2518"/>
    <w:rsid w:val="00CE360F"/>
    <w:rsid w:val="00CE6E9F"/>
    <w:rsid w:val="00CF02B4"/>
    <w:rsid w:val="00D000BA"/>
    <w:rsid w:val="00D02D31"/>
    <w:rsid w:val="00D071EA"/>
    <w:rsid w:val="00D07717"/>
    <w:rsid w:val="00D07C4A"/>
    <w:rsid w:val="00D123F8"/>
    <w:rsid w:val="00D139FF"/>
    <w:rsid w:val="00D13A08"/>
    <w:rsid w:val="00D15A7B"/>
    <w:rsid w:val="00D16B9E"/>
    <w:rsid w:val="00D2045D"/>
    <w:rsid w:val="00D241FD"/>
    <w:rsid w:val="00D25A95"/>
    <w:rsid w:val="00D272C0"/>
    <w:rsid w:val="00D34CFE"/>
    <w:rsid w:val="00D3505A"/>
    <w:rsid w:val="00D37252"/>
    <w:rsid w:val="00D375F7"/>
    <w:rsid w:val="00D42ECD"/>
    <w:rsid w:val="00D47579"/>
    <w:rsid w:val="00D47A78"/>
    <w:rsid w:val="00D54A8E"/>
    <w:rsid w:val="00D54BBA"/>
    <w:rsid w:val="00D5670D"/>
    <w:rsid w:val="00D56DA9"/>
    <w:rsid w:val="00D56EE2"/>
    <w:rsid w:val="00D571B7"/>
    <w:rsid w:val="00D616B6"/>
    <w:rsid w:val="00D63B13"/>
    <w:rsid w:val="00D6436C"/>
    <w:rsid w:val="00D64E81"/>
    <w:rsid w:val="00D664B6"/>
    <w:rsid w:val="00D720DF"/>
    <w:rsid w:val="00D733A7"/>
    <w:rsid w:val="00D813A1"/>
    <w:rsid w:val="00D832A1"/>
    <w:rsid w:val="00D83EE6"/>
    <w:rsid w:val="00D858B0"/>
    <w:rsid w:val="00D86318"/>
    <w:rsid w:val="00D866E3"/>
    <w:rsid w:val="00D876B4"/>
    <w:rsid w:val="00D914B7"/>
    <w:rsid w:val="00D95B47"/>
    <w:rsid w:val="00DA05A0"/>
    <w:rsid w:val="00DA156D"/>
    <w:rsid w:val="00DA1CE2"/>
    <w:rsid w:val="00DA1EAD"/>
    <w:rsid w:val="00DB46D3"/>
    <w:rsid w:val="00DC43F4"/>
    <w:rsid w:val="00DC4E48"/>
    <w:rsid w:val="00DC6F19"/>
    <w:rsid w:val="00DD0AFA"/>
    <w:rsid w:val="00DD448F"/>
    <w:rsid w:val="00DD530B"/>
    <w:rsid w:val="00DD5737"/>
    <w:rsid w:val="00DD5FA9"/>
    <w:rsid w:val="00DE1CE4"/>
    <w:rsid w:val="00DE4CE3"/>
    <w:rsid w:val="00DE75FC"/>
    <w:rsid w:val="00DF33F5"/>
    <w:rsid w:val="00E0358F"/>
    <w:rsid w:val="00E14F90"/>
    <w:rsid w:val="00E16F75"/>
    <w:rsid w:val="00E17FBB"/>
    <w:rsid w:val="00E23393"/>
    <w:rsid w:val="00E2377B"/>
    <w:rsid w:val="00E25D53"/>
    <w:rsid w:val="00E2678F"/>
    <w:rsid w:val="00E27705"/>
    <w:rsid w:val="00E30F6D"/>
    <w:rsid w:val="00E31045"/>
    <w:rsid w:val="00E3522D"/>
    <w:rsid w:val="00E37F12"/>
    <w:rsid w:val="00E42885"/>
    <w:rsid w:val="00E43715"/>
    <w:rsid w:val="00E438AD"/>
    <w:rsid w:val="00E45827"/>
    <w:rsid w:val="00E52B08"/>
    <w:rsid w:val="00E573B1"/>
    <w:rsid w:val="00E5776E"/>
    <w:rsid w:val="00E60B66"/>
    <w:rsid w:val="00E61173"/>
    <w:rsid w:val="00E62775"/>
    <w:rsid w:val="00E62A97"/>
    <w:rsid w:val="00E63634"/>
    <w:rsid w:val="00E651BC"/>
    <w:rsid w:val="00E767BB"/>
    <w:rsid w:val="00E777A2"/>
    <w:rsid w:val="00E81ADC"/>
    <w:rsid w:val="00E823EA"/>
    <w:rsid w:val="00E83283"/>
    <w:rsid w:val="00E83EE7"/>
    <w:rsid w:val="00E902BE"/>
    <w:rsid w:val="00E95D25"/>
    <w:rsid w:val="00EA2087"/>
    <w:rsid w:val="00EA37AA"/>
    <w:rsid w:val="00EA657C"/>
    <w:rsid w:val="00EA745E"/>
    <w:rsid w:val="00EC1928"/>
    <w:rsid w:val="00EC1FBC"/>
    <w:rsid w:val="00EC45FB"/>
    <w:rsid w:val="00EC57B4"/>
    <w:rsid w:val="00EC5A7D"/>
    <w:rsid w:val="00ED036D"/>
    <w:rsid w:val="00ED077C"/>
    <w:rsid w:val="00ED1AF0"/>
    <w:rsid w:val="00ED1C75"/>
    <w:rsid w:val="00ED1E00"/>
    <w:rsid w:val="00ED57BA"/>
    <w:rsid w:val="00ED6BE0"/>
    <w:rsid w:val="00ED79C9"/>
    <w:rsid w:val="00EE02E5"/>
    <w:rsid w:val="00EE0D8C"/>
    <w:rsid w:val="00EE63BE"/>
    <w:rsid w:val="00EF035A"/>
    <w:rsid w:val="00EF06AF"/>
    <w:rsid w:val="00EF0E07"/>
    <w:rsid w:val="00EF2998"/>
    <w:rsid w:val="00EF40C3"/>
    <w:rsid w:val="00EF480D"/>
    <w:rsid w:val="00EF50B5"/>
    <w:rsid w:val="00EF6613"/>
    <w:rsid w:val="00F012F6"/>
    <w:rsid w:val="00F0167A"/>
    <w:rsid w:val="00F03070"/>
    <w:rsid w:val="00F030DB"/>
    <w:rsid w:val="00F0716F"/>
    <w:rsid w:val="00F117CD"/>
    <w:rsid w:val="00F16D13"/>
    <w:rsid w:val="00F175EC"/>
    <w:rsid w:val="00F213AC"/>
    <w:rsid w:val="00F223BB"/>
    <w:rsid w:val="00F24AF5"/>
    <w:rsid w:val="00F2684D"/>
    <w:rsid w:val="00F27FAA"/>
    <w:rsid w:val="00F3255F"/>
    <w:rsid w:val="00F3306B"/>
    <w:rsid w:val="00F33637"/>
    <w:rsid w:val="00F33D07"/>
    <w:rsid w:val="00F35856"/>
    <w:rsid w:val="00F3610E"/>
    <w:rsid w:val="00F4161B"/>
    <w:rsid w:val="00F446EA"/>
    <w:rsid w:val="00F4472C"/>
    <w:rsid w:val="00F47065"/>
    <w:rsid w:val="00F501BF"/>
    <w:rsid w:val="00F50530"/>
    <w:rsid w:val="00F53C2B"/>
    <w:rsid w:val="00F54206"/>
    <w:rsid w:val="00F5463A"/>
    <w:rsid w:val="00F54B7A"/>
    <w:rsid w:val="00F55D21"/>
    <w:rsid w:val="00F601A1"/>
    <w:rsid w:val="00F61C8E"/>
    <w:rsid w:val="00F66DE4"/>
    <w:rsid w:val="00F74BF4"/>
    <w:rsid w:val="00F74F0D"/>
    <w:rsid w:val="00F76684"/>
    <w:rsid w:val="00F77C42"/>
    <w:rsid w:val="00F81DE8"/>
    <w:rsid w:val="00F820A8"/>
    <w:rsid w:val="00F82753"/>
    <w:rsid w:val="00F85D52"/>
    <w:rsid w:val="00F90696"/>
    <w:rsid w:val="00F90C3D"/>
    <w:rsid w:val="00F911A3"/>
    <w:rsid w:val="00F93BA1"/>
    <w:rsid w:val="00F966EB"/>
    <w:rsid w:val="00F97368"/>
    <w:rsid w:val="00FA109E"/>
    <w:rsid w:val="00FA1E3E"/>
    <w:rsid w:val="00FA2FB0"/>
    <w:rsid w:val="00FA35F3"/>
    <w:rsid w:val="00FA4814"/>
    <w:rsid w:val="00FA577F"/>
    <w:rsid w:val="00FB0FB0"/>
    <w:rsid w:val="00FB4E6B"/>
    <w:rsid w:val="00FB64E9"/>
    <w:rsid w:val="00FC2479"/>
    <w:rsid w:val="00FC3738"/>
    <w:rsid w:val="00FC7568"/>
    <w:rsid w:val="00FD1EC0"/>
    <w:rsid w:val="00FD6455"/>
    <w:rsid w:val="00FD6CEC"/>
    <w:rsid w:val="00FD7969"/>
    <w:rsid w:val="00FD7FE8"/>
    <w:rsid w:val="00FE1C50"/>
    <w:rsid w:val="00FE1D8A"/>
    <w:rsid w:val="00FE742A"/>
    <w:rsid w:val="00FF16A3"/>
    <w:rsid w:val="00FF33E1"/>
    <w:rsid w:val="00FF3C1C"/>
    <w:rsid w:val="00FF5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89"/>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65389"/>
    <w:pPr>
      <w:spacing w:after="120"/>
    </w:pPr>
  </w:style>
  <w:style w:type="character" w:customStyle="1" w:styleId="a4">
    <w:name w:val="Основной текст Знак"/>
    <w:basedOn w:val="a0"/>
    <w:link w:val="a3"/>
    <w:semiHidden/>
    <w:rsid w:val="00A65389"/>
    <w:rPr>
      <w:rFonts w:ascii="Calibri" w:eastAsia="Times New Roman" w:hAnsi="Calibri" w:cs="Times New Roman"/>
    </w:rPr>
  </w:style>
  <w:style w:type="paragraph" w:styleId="3">
    <w:name w:val="Body Text 3"/>
    <w:basedOn w:val="a"/>
    <w:link w:val="30"/>
    <w:semiHidden/>
    <w:unhideWhenUsed/>
    <w:rsid w:val="00A65389"/>
    <w:pPr>
      <w:spacing w:after="0" w:line="240" w:lineRule="auto"/>
      <w:jc w:val="both"/>
    </w:pPr>
    <w:rPr>
      <w:rFonts w:ascii="Times New Roman" w:eastAsia="Calibri" w:hAnsi="Times New Roman"/>
      <w:sz w:val="26"/>
      <w:szCs w:val="24"/>
      <w:lang w:eastAsia="ru-RU"/>
    </w:rPr>
  </w:style>
  <w:style w:type="character" w:customStyle="1" w:styleId="30">
    <w:name w:val="Основной текст 3 Знак"/>
    <w:basedOn w:val="a0"/>
    <w:link w:val="3"/>
    <w:semiHidden/>
    <w:rsid w:val="00A65389"/>
    <w:rPr>
      <w:rFonts w:ascii="Times New Roman" w:eastAsia="Calibri" w:hAnsi="Times New Roman" w:cs="Times New Roman"/>
      <w:sz w:val="26"/>
      <w:szCs w:val="24"/>
      <w:lang w:eastAsia="ru-RU"/>
    </w:rPr>
  </w:style>
  <w:style w:type="paragraph" w:customStyle="1" w:styleId="a5">
    <w:name w:val="текст_реф_ау"/>
    <w:basedOn w:val="a"/>
    <w:rsid w:val="00A65389"/>
    <w:pPr>
      <w:spacing w:after="0" w:line="312" w:lineRule="auto"/>
      <w:ind w:firstLine="720"/>
      <w:jc w:val="both"/>
    </w:pPr>
    <w:rPr>
      <w:rFonts w:ascii="Times New Roman" w:hAnsi="Times New Roman"/>
      <w:spacing w:val="-2"/>
      <w:sz w:val="28"/>
      <w:szCs w:val="20"/>
      <w:lang w:eastAsia="ru-RU"/>
    </w:rPr>
  </w:style>
  <w:style w:type="paragraph" w:customStyle="1" w:styleId="1">
    <w:name w:val="Абзац списка1"/>
    <w:basedOn w:val="a"/>
    <w:rsid w:val="00A65389"/>
    <w:pPr>
      <w:spacing w:after="200" w:line="276" w:lineRule="auto"/>
      <w:ind w:left="720"/>
      <w:contextualSpacing/>
    </w:pPr>
  </w:style>
  <w:style w:type="paragraph" w:styleId="a6">
    <w:name w:val="List Paragraph"/>
    <w:basedOn w:val="a"/>
    <w:uiPriority w:val="34"/>
    <w:qFormat/>
    <w:rsid w:val="002A281B"/>
    <w:pPr>
      <w:spacing w:line="259" w:lineRule="auto"/>
      <w:ind w:left="720"/>
      <w:contextualSpacing/>
    </w:pPr>
    <w:rPr>
      <w:rFonts w:eastAsia="Calibri"/>
    </w:rPr>
  </w:style>
  <w:style w:type="character" w:styleId="a7">
    <w:name w:val="Strong"/>
    <w:uiPriority w:val="22"/>
    <w:qFormat/>
    <w:rsid w:val="002A281B"/>
    <w:rPr>
      <w:b/>
      <w:bCs/>
    </w:rPr>
  </w:style>
  <w:style w:type="character" w:customStyle="1" w:styleId="apple-converted-space">
    <w:name w:val="apple-converted-space"/>
    <w:rsid w:val="002A281B"/>
  </w:style>
  <w:style w:type="character" w:customStyle="1" w:styleId="5">
    <w:name w:val="Основной текст (5)_"/>
    <w:link w:val="50"/>
    <w:rsid w:val="002A281B"/>
    <w:rPr>
      <w:spacing w:val="3"/>
      <w:sz w:val="18"/>
      <w:szCs w:val="18"/>
      <w:shd w:val="clear" w:color="auto" w:fill="FFFFFF"/>
    </w:rPr>
  </w:style>
  <w:style w:type="paragraph" w:customStyle="1" w:styleId="50">
    <w:name w:val="Основной текст (5)"/>
    <w:basedOn w:val="a"/>
    <w:link w:val="5"/>
    <w:rsid w:val="002A281B"/>
    <w:pPr>
      <w:widowControl w:val="0"/>
      <w:shd w:val="clear" w:color="auto" w:fill="FFFFFF"/>
      <w:spacing w:after="0" w:line="230" w:lineRule="exact"/>
    </w:pPr>
    <w:rPr>
      <w:rFonts w:asciiTheme="minorHAnsi" w:eastAsiaTheme="minorHAnsi" w:hAnsiTheme="minorHAnsi" w:cstheme="minorBidi"/>
      <w:spacing w:val="3"/>
      <w:sz w:val="18"/>
      <w:szCs w:val="18"/>
    </w:rPr>
  </w:style>
  <w:style w:type="paragraph" w:styleId="a8">
    <w:name w:val="Balloon Text"/>
    <w:basedOn w:val="a"/>
    <w:link w:val="a9"/>
    <w:uiPriority w:val="99"/>
    <w:semiHidden/>
    <w:unhideWhenUsed/>
    <w:rsid w:val="008F3E4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F3E47"/>
    <w:rPr>
      <w:rFonts w:ascii="Segoe UI" w:eastAsia="Times New Roman" w:hAnsi="Segoe UI" w:cs="Segoe UI"/>
      <w:sz w:val="18"/>
      <w:szCs w:val="18"/>
    </w:rPr>
  </w:style>
  <w:style w:type="paragraph" w:styleId="2">
    <w:name w:val="Body Text 2"/>
    <w:basedOn w:val="a"/>
    <w:link w:val="20"/>
    <w:uiPriority w:val="99"/>
    <w:semiHidden/>
    <w:unhideWhenUsed/>
    <w:rsid w:val="009B64BD"/>
    <w:pPr>
      <w:spacing w:after="120" w:line="480" w:lineRule="auto"/>
    </w:pPr>
  </w:style>
  <w:style w:type="character" w:customStyle="1" w:styleId="20">
    <w:name w:val="Основной текст 2 Знак"/>
    <w:basedOn w:val="a0"/>
    <w:link w:val="2"/>
    <w:uiPriority w:val="99"/>
    <w:semiHidden/>
    <w:rsid w:val="009B64BD"/>
    <w:rPr>
      <w:rFonts w:ascii="Calibri" w:eastAsia="Times New Roman" w:hAnsi="Calibri" w:cs="Times New Roman"/>
    </w:rPr>
  </w:style>
  <w:style w:type="paragraph" w:styleId="aa">
    <w:name w:val="No Spacing"/>
    <w:link w:val="ab"/>
    <w:uiPriority w:val="1"/>
    <w:qFormat/>
    <w:rsid w:val="00684DFC"/>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qFormat/>
    <w:rsid w:val="00F446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F446EA"/>
    <w:rPr>
      <w:rFonts w:ascii="Arial" w:eastAsia="Times New Roman" w:hAnsi="Arial" w:cs="Arial"/>
      <w:sz w:val="20"/>
      <w:szCs w:val="20"/>
      <w:lang w:eastAsia="ru-RU"/>
    </w:rPr>
  </w:style>
  <w:style w:type="paragraph" w:styleId="ac">
    <w:name w:val="Normal (Web)"/>
    <w:basedOn w:val="a"/>
    <w:uiPriority w:val="99"/>
    <w:unhideWhenUsed/>
    <w:rsid w:val="00B3451E"/>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EE02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F6A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Без интервала Знак"/>
    <w:basedOn w:val="a0"/>
    <w:link w:val="aa"/>
    <w:uiPriority w:val="1"/>
    <w:locked/>
    <w:rsid w:val="00332572"/>
    <w:rPr>
      <w:rFonts w:ascii="Calibri" w:eastAsia="Times New Roman" w:hAnsi="Calibri" w:cs="Times New Roman"/>
      <w:lang w:eastAsia="ru-RU"/>
    </w:rPr>
  </w:style>
  <w:style w:type="paragraph" w:styleId="ad">
    <w:name w:val="Title"/>
    <w:basedOn w:val="a"/>
    <w:link w:val="ae"/>
    <w:qFormat/>
    <w:rsid w:val="003010F0"/>
    <w:pPr>
      <w:spacing w:after="0" w:line="240" w:lineRule="auto"/>
      <w:ind w:left="-567" w:firstLine="567"/>
      <w:jc w:val="center"/>
    </w:pPr>
    <w:rPr>
      <w:rFonts w:ascii="Times New Roman" w:hAnsi="Times New Roman"/>
      <w:b/>
      <w:sz w:val="28"/>
      <w:szCs w:val="20"/>
      <w:lang w:eastAsia="ru-RU"/>
    </w:rPr>
  </w:style>
  <w:style w:type="character" w:customStyle="1" w:styleId="ae">
    <w:name w:val="Название Знак"/>
    <w:basedOn w:val="a0"/>
    <w:link w:val="ad"/>
    <w:rsid w:val="003010F0"/>
    <w:rPr>
      <w:rFonts w:ascii="Times New Roman" w:eastAsia="Times New Roman" w:hAnsi="Times New Roman" w:cs="Times New Roman"/>
      <w:b/>
      <w:sz w:val="28"/>
      <w:szCs w:val="20"/>
      <w:lang w:eastAsia="ru-RU"/>
    </w:rPr>
  </w:style>
  <w:style w:type="character" w:styleId="af">
    <w:name w:val="annotation reference"/>
    <w:basedOn w:val="a0"/>
    <w:uiPriority w:val="99"/>
    <w:semiHidden/>
    <w:unhideWhenUsed/>
    <w:rsid w:val="00ED1E00"/>
    <w:rPr>
      <w:sz w:val="16"/>
      <w:szCs w:val="16"/>
    </w:rPr>
  </w:style>
  <w:style w:type="paragraph" w:styleId="af0">
    <w:name w:val="annotation text"/>
    <w:basedOn w:val="a"/>
    <w:link w:val="af1"/>
    <w:uiPriority w:val="99"/>
    <w:semiHidden/>
    <w:unhideWhenUsed/>
    <w:rsid w:val="00ED1E00"/>
    <w:pPr>
      <w:spacing w:line="240" w:lineRule="auto"/>
    </w:pPr>
    <w:rPr>
      <w:sz w:val="20"/>
      <w:szCs w:val="20"/>
    </w:rPr>
  </w:style>
  <w:style w:type="character" w:customStyle="1" w:styleId="af1">
    <w:name w:val="Текст примечания Знак"/>
    <w:basedOn w:val="a0"/>
    <w:link w:val="af0"/>
    <w:uiPriority w:val="99"/>
    <w:semiHidden/>
    <w:rsid w:val="00ED1E00"/>
    <w:rPr>
      <w:rFonts w:ascii="Calibri" w:eastAsia="Times New Roman" w:hAnsi="Calibri" w:cs="Times New Roman"/>
      <w:sz w:val="20"/>
      <w:szCs w:val="20"/>
    </w:rPr>
  </w:style>
  <w:style w:type="paragraph" w:styleId="af2">
    <w:name w:val="annotation subject"/>
    <w:basedOn w:val="af0"/>
    <w:next w:val="af0"/>
    <w:link w:val="af3"/>
    <w:uiPriority w:val="99"/>
    <w:semiHidden/>
    <w:unhideWhenUsed/>
    <w:rsid w:val="00ED1E00"/>
    <w:rPr>
      <w:b/>
      <w:bCs/>
    </w:rPr>
  </w:style>
  <w:style w:type="character" w:customStyle="1" w:styleId="af3">
    <w:name w:val="Тема примечания Знак"/>
    <w:basedOn w:val="af1"/>
    <w:link w:val="af2"/>
    <w:uiPriority w:val="99"/>
    <w:semiHidden/>
    <w:rsid w:val="00ED1E00"/>
    <w:rPr>
      <w:rFonts w:ascii="Calibri" w:eastAsia="Times New Roman" w:hAnsi="Calibri" w:cs="Times New Roman"/>
      <w:b/>
      <w:bCs/>
      <w:sz w:val="20"/>
      <w:szCs w:val="20"/>
    </w:rPr>
  </w:style>
  <w:style w:type="paragraph" w:styleId="af4">
    <w:name w:val="header"/>
    <w:basedOn w:val="a"/>
    <w:link w:val="af5"/>
    <w:uiPriority w:val="99"/>
    <w:unhideWhenUsed/>
    <w:rsid w:val="004B207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B2073"/>
    <w:rPr>
      <w:rFonts w:ascii="Calibri" w:eastAsia="Times New Roman" w:hAnsi="Calibri" w:cs="Times New Roman"/>
    </w:rPr>
  </w:style>
  <w:style w:type="paragraph" w:styleId="af6">
    <w:name w:val="footer"/>
    <w:basedOn w:val="a"/>
    <w:link w:val="af7"/>
    <w:uiPriority w:val="99"/>
    <w:unhideWhenUsed/>
    <w:rsid w:val="004B207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B2073"/>
    <w:rPr>
      <w:rFonts w:ascii="Calibri" w:eastAsia="Times New Roman" w:hAnsi="Calibri" w:cs="Times New Roman"/>
    </w:rPr>
  </w:style>
  <w:style w:type="character" w:customStyle="1" w:styleId="FontStyle15">
    <w:name w:val="Font Style15"/>
    <w:rsid w:val="00D664B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5543956">
      <w:bodyDiv w:val="1"/>
      <w:marLeft w:val="0"/>
      <w:marRight w:val="0"/>
      <w:marTop w:val="0"/>
      <w:marBottom w:val="0"/>
      <w:divBdr>
        <w:top w:val="none" w:sz="0" w:space="0" w:color="auto"/>
        <w:left w:val="none" w:sz="0" w:space="0" w:color="auto"/>
        <w:bottom w:val="none" w:sz="0" w:space="0" w:color="auto"/>
        <w:right w:val="none" w:sz="0" w:space="0" w:color="auto"/>
      </w:divBdr>
      <w:divsChild>
        <w:div w:id="244996163">
          <w:marLeft w:val="0"/>
          <w:marRight w:val="0"/>
          <w:marTop w:val="0"/>
          <w:marBottom w:val="0"/>
          <w:divBdr>
            <w:top w:val="none" w:sz="0" w:space="0" w:color="auto"/>
            <w:left w:val="none" w:sz="0" w:space="0" w:color="auto"/>
            <w:bottom w:val="none" w:sz="0" w:space="0" w:color="auto"/>
            <w:right w:val="none" w:sz="0" w:space="0" w:color="auto"/>
          </w:divBdr>
        </w:div>
        <w:div w:id="773867486">
          <w:marLeft w:val="0"/>
          <w:marRight w:val="0"/>
          <w:marTop w:val="0"/>
          <w:marBottom w:val="0"/>
          <w:divBdr>
            <w:top w:val="none" w:sz="0" w:space="0" w:color="auto"/>
            <w:left w:val="none" w:sz="0" w:space="0" w:color="auto"/>
            <w:bottom w:val="none" w:sz="0" w:space="0" w:color="auto"/>
            <w:right w:val="none" w:sz="0" w:space="0" w:color="auto"/>
          </w:divBdr>
        </w:div>
        <w:div w:id="1041785209">
          <w:marLeft w:val="0"/>
          <w:marRight w:val="0"/>
          <w:marTop w:val="0"/>
          <w:marBottom w:val="0"/>
          <w:divBdr>
            <w:top w:val="none" w:sz="0" w:space="0" w:color="auto"/>
            <w:left w:val="none" w:sz="0" w:space="0" w:color="auto"/>
            <w:bottom w:val="none" w:sz="0" w:space="0" w:color="auto"/>
            <w:right w:val="none" w:sz="0" w:space="0" w:color="auto"/>
          </w:divBdr>
        </w:div>
        <w:div w:id="2053194053">
          <w:marLeft w:val="0"/>
          <w:marRight w:val="0"/>
          <w:marTop w:val="0"/>
          <w:marBottom w:val="0"/>
          <w:divBdr>
            <w:top w:val="none" w:sz="0" w:space="0" w:color="auto"/>
            <w:left w:val="none" w:sz="0" w:space="0" w:color="auto"/>
            <w:bottom w:val="none" w:sz="0" w:space="0" w:color="auto"/>
            <w:right w:val="none" w:sz="0" w:space="0" w:color="auto"/>
          </w:divBdr>
        </w:div>
      </w:divsChild>
    </w:div>
    <w:div w:id="220950321">
      <w:bodyDiv w:val="1"/>
      <w:marLeft w:val="0"/>
      <w:marRight w:val="0"/>
      <w:marTop w:val="0"/>
      <w:marBottom w:val="0"/>
      <w:divBdr>
        <w:top w:val="none" w:sz="0" w:space="0" w:color="auto"/>
        <w:left w:val="none" w:sz="0" w:space="0" w:color="auto"/>
        <w:bottom w:val="none" w:sz="0" w:space="0" w:color="auto"/>
        <w:right w:val="none" w:sz="0" w:space="0" w:color="auto"/>
      </w:divBdr>
    </w:div>
    <w:div w:id="581137384">
      <w:bodyDiv w:val="1"/>
      <w:marLeft w:val="0"/>
      <w:marRight w:val="0"/>
      <w:marTop w:val="0"/>
      <w:marBottom w:val="0"/>
      <w:divBdr>
        <w:top w:val="none" w:sz="0" w:space="0" w:color="auto"/>
        <w:left w:val="none" w:sz="0" w:space="0" w:color="auto"/>
        <w:bottom w:val="none" w:sz="0" w:space="0" w:color="auto"/>
        <w:right w:val="none" w:sz="0" w:space="0" w:color="auto"/>
      </w:divBdr>
      <w:divsChild>
        <w:div w:id="481774615">
          <w:marLeft w:val="1166"/>
          <w:marRight w:val="0"/>
          <w:marTop w:val="120"/>
          <w:marBottom w:val="0"/>
          <w:divBdr>
            <w:top w:val="none" w:sz="0" w:space="0" w:color="auto"/>
            <w:left w:val="none" w:sz="0" w:space="0" w:color="auto"/>
            <w:bottom w:val="none" w:sz="0" w:space="0" w:color="auto"/>
            <w:right w:val="none" w:sz="0" w:space="0" w:color="auto"/>
          </w:divBdr>
        </w:div>
      </w:divsChild>
    </w:div>
    <w:div w:id="1256012298">
      <w:bodyDiv w:val="1"/>
      <w:marLeft w:val="0"/>
      <w:marRight w:val="0"/>
      <w:marTop w:val="0"/>
      <w:marBottom w:val="0"/>
      <w:divBdr>
        <w:top w:val="none" w:sz="0" w:space="0" w:color="auto"/>
        <w:left w:val="none" w:sz="0" w:space="0" w:color="auto"/>
        <w:bottom w:val="none" w:sz="0" w:space="0" w:color="auto"/>
        <w:right w:val="none" w:sz="0" w:space="0" w:color="auto"/>
      </w:divBdr>
      <w:divsChild>
        <w:div w:id="1943798366">
          <w:marLeft w:val="1166"/>
          <w:marRight w:val="0"/>
          <w:marTop w:val="120"/>
          <w:marBottom w:val="0"/>
          <w:divBdr>
            <w:top w:val="none" w:sz="0" w:space="0" w:color="auto"/>
            <w:left w:val="none" w:sz="0" w:space="0" w:color="auto"/>
            <w:bottom w:val="none" w:sz="0" w:space="0" w:color="auto"/>
            <w:right w:val="none" w:sz="0" w:space="0" w:color="auto"/>
          </w:divBdr>
        </w:div>
      </w:divsChild>
    </w:div>
    <w:div w:id="1649941194">
      <w:bodyDiv w:val="1"/>
      <w:marLeft w:val="0"/>
      <w:marRight w:val="0"/>
      <w:marTop w:val="0"/>
      <w:marBottom w:val="0"/>
      <w:divBdr>
        <w:top w:val="none" w:sz="0" w:space="0" w:color="auto"/>
        <w:left w:val="none" w:sz="0" w:space="0" w:color="auto"/>
        <w:bottom w:val="none" w:sz="0" w:space="0" w:color="auto"/>
        <w:right w:val="none" w:sz="0" w:space="0" w:color="auto"/>
      </w:divBdr>
      <w:divsChild>
        <w:div w:id="690225466">
          <w:marLeft w:val="0"/>
          <w:marRight w:val="0"/>
          <w:marTop w:val="0"/>
          <w:marBottom w:val="0"/>
          <w:divBdr>
            <w:top w:val="none" w:sz="0" w:space="0" w:color="auto"/>
            <w:left w:val="none" w:sz="0" w:space="0" w:color="auto"/>
            <w:bottom w:val="none" w:sz="0" w:space="0" w:color="auto"/>
            <w:right w:val="none" w:sz="0" w:space="0" w:color="auto"/>
          </w:divBdr>
        </w:div>
        <w:div w:id="638464941">
          <w:marLeft w:val="0"/>
          <w:marRight w:val="0"/>
          <w:marTop w:val="0"/>
          <w:marBottom w:val="0"/>
          <w:divBdr>
            <w:top w:val="none" w:sz="0" w:space="0" w:color="auto"/>
            <w:left w:val="none" w:sz="0" w:space="0" w:color="auto"/>
            <w:bottom w:val="none" w:sz="0" w:space="0" w:color="auto"/>
            <w:right w:val="none" w:sz="0" w:space="0" w:color="auto"/>
          </w:divBdr>
        </w:div>
        <w:div w:id="275915425">
          <w:marLeft w:val="0"/>
          <w:marRight w:val="0"/>
          <w:marTop w:val="0"/>
          <w:marBottom w:val="0"/>
          <w:divBdr>
            <w:top w:val="none" w:sz="0" w:space="0" w:color="auto"/>
            <w:left w:val="none" w:sz="0" w:space="0" w:color="auto"/>
            <w:bottom w:val="none" w:sz="0" w:space="0" w:color="auto"/>
            <w:right w:val="none" w:sz="0" w:space="0" w:color="auto"/>
          </w:divBdr>
        </w:div>
        <w:div w:id="2118940206">
          <w:marLeft w:val="0"/>
          <w:marRight w:val="0"/>
          <w:marTop w:val="0"/>
          <w:marBottom w:val="0"/>
          <w:divBdr>
            <w:top w:val="none" w:sz="0" w:space="0" w:color="auto"/>
            <w:left w:val="none" w:sz="0" w:space="0" w:color="auto"/>
            <w:bottom w:val="none" w:sz="0" w:space="0" w:color="auto"/>
            <w:right w:val="none" w:sz="0" w:space="0" w:color="auto"/>
          </w:divBdr>
        </w:div>
      </w:divsChild>
    </w:div>
    <w:div w:id="16853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524D-F7C3-4E2A-AA3F-C828D103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4514</Words>
  <Characters>25731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Шляхова Ольга Борисовна</dc:creator>
  <cp:lastModifiedBy>EKulakova</cp:lastModifiedBy>
  <cp:revision>41</cp:revision>
  <cp:lastPrinted>2019-07-31T07:41:00Z</cp:lastPrinted>
  <dcterms:created xsi:type="dcterms:W3CDTF">2020-04-13T06:01:00Z</dcterms:created>
  <dcterms:modified xsi:type="dcterms:W3CDTF">2020-07-03T10:33:00Z</dcterms:modified>
</cp:coreProperties>
</file>