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292" w:rsidRDefault="008D6292" w:rsidP="008D62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6292">
        <w:rPr>
          <w:rFonts w:ascii="Times New Roman" w:hAnsi="Times New Roman" w:cs="Times New Roman"/>
          <w:b/>
          <w:color w:val="000000"/>
          <w:sz w:val="28"/>
          <w:szCs w:val="28"/>
        </w:rPr>
        <w:t>Ивановской межрайонной природоохранной прокуратурой проведена проверка исполнения лесного законодательства.</w:t>
      </w:r>
    </w:p>
    <w:p w:rsidR="008D6292" w:rsidRDefault="008D6292" w:rsidP="008D62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292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Установлено, что  владельцами  прилегающих к лесному фонду земельных участков  оформлены в собственность около 6000 кв.м.  территории  ОГКУ «Ивановское лесничество» в районе д. </w:t>
      </w:r>
      <w:proofErr w:type="spellStart"/>
      <w:r w:rsidRPr="008D6292">
        <w:rPr>
          <w:rFonts w:ascii="Times New Roman" w:hAnsi="Times New Roman" w:cs="Times New Roman"/>
          <w:color w:val="000000"/>
          <w:sz w:val="28"/>
          <w:szCs w:val="28"/>
        </w:rPr>
        <w:t>Беляницы</w:t>
      </w:r>
      <w:proofErr w:type="spellEnd"/>
      <w:r w:rsidRPr="008D629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D6292">
        <w:rPr>
          <w:rFonts w:ascii="Times New Roman" w:hAnsi="Times New Roman" w:cs="Times New Roman"/>
          <w:color w:val="000000"/>
          <w:sz w:val="28"/>
          <w:szCs w:val="28"/>
        </w:rPr>
        <w:br/>
        <w:t>С целью устранения нарушений природоохранный прокурор обратился в суд.</w:t>
      </w:r>
      <w:r w:rsidRPr="008D629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8D6292" w:rsidRDefault="008D6292" w:rsidP="008D62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292">
        <w:rPr>
          <w:rFonts w:ascii="Times New Roman" w:hAnsi="Times New Roman" w:cs="Times New Roman"/>
          <w:color w:val="000000"/>
          <w:sz w:val="28"/>
          <w:szCs w:val="28"/>
        </w:rPr>
        <w:t>Ивановским районным судом требования прокурора удовлетворены в полном объеме. Результаты межевания земельных участков признаны недействительными, право собственности на земли лесного фонда отсутствующим. Суд обязал ответчиков снять незаконно сформированные участки с кадастрового учета.</w:t>
      </w:r>
      <w:r w:rsidRPr="008D629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38591B" w:rsidRPr="008D6292" w:rsidRDefault="008D6292" w:rsidP="008D6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92">
        <w:rPr>
          <w:rFonts w:ascii="Times New Roman" w:hAnsi="Times New Roman" w:cs="Times New Roman"/>
          <w:color w:val="000000"/>
          <w:sz w:val="28"/>
          <w:szCs w:val="28"/>
        </w:rPr>
        <w:t>Устранение нарушений закона находится на контроле прокуратуры.</w:t>
      </w:r>
    </w:p>
    <w:sectPr w:rsidR="0038591B" w:rsidRPr="008D6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D6292"/>
    <w:rsid w:val="0038591B"/>
    <w:rsid w:val="008D6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D62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2019-02-07T06:49:00Z</dcterms:created>
  <dcterms:modified xsi:type="dcterms:W3CDTF">2019-02-07T06:49:00Z</dcterms:modified>
</cp:coreProperties>
</file>