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4250FE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6C48F9">
        <w:rPr>
          <w:rFonts w:ascii="Times New Roman" w:hAnsi="Times New Roman"/>
          <w:sz w:val="28"/>
          <w:szCs w:val="28"/>
        </w:rPr>
        <w:t>105320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E5189F">
        <w:rPr>
          <w:rFonts w:ascii="Times New Roman" w:hAnsi="Times New Roman"/>
          <w:sz w:val="28"/>
          <w:szCs w:val="28"/>
        </w:rPr>
        <w:t>, кадастровый номер 37:07:020325:116,</w:t>
      </w:r>
      <w:bookmarkStart w:id="0" w:name="_GoBack"/>
      <w:bookmarkEnd w:id="0"/>
      <w:r w:rsidR="00977DFA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4250F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>ская область, Кинешемский</w:t>
      </w:r>
      <w:r w:rsidR="006C48F9">
        <w:rPr>
          <w:rFonts w:ascii="Times New Roman" w:hAnsi="Times New Roman"/>
          <w:sz w:val="28"/>
          <w:szCs w:val="28"/>
        </w:rPr>
        <w:t xml:space="preserve"> муниципальный</w:t>
      </w:r>
      <w:r w:rsidR="004250FE">
        <w:rPr>
          <w:rFonts w:ascii="Times New Roman" w:hAnsi="Times New Roman"/>
          <w:sz w:val="28"/>
          <w:szCs w:val="28"/>
        </w:rPr>
        <w:t xml:space="preserve"> район</w:t>
      </w:r>
      <w:r w:rsidR="006C48F9">
        <w:rPr>
          <w:rFonts w:ascii="Times New Roman" w:hAnsi="Times New Roman"/>
          <w:sz w:val="28"/>
          <w:szCs w:val="28"/>
        </w:rPr>
        <w:t>, Наволокское городское поселение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4250FE">
        <w:rPr>
          <w:rStyle w:val="ff2"/>
          <w:sz w:val="28"/>
          <w:szCs w:val="28"/>
        </w:rPr>
        <w:t>26</w:t>
      </w:r>
      <w:r w:rsidR="00D057F5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января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250FE">
        <w:rPr>
          <w:rStyle w:val="ff2"/>
          <w:sz w:val="28"/>
          <w:szCs w:val="28"/>
        </w:rPr>
        <w:t>24</w:t>
      </w:r>
      <w:r w:rsidR="00D057F5">
        <w:rPr>
          <w:rStyle w:val="ff2"/>
          <w:sz w:val="28"/>
          <w:szCs w:val="28"/>
        </w:rPr>
        <w:t xml:space="preserve"> </w:t>
      </w:r>
      <w:r w:rsidR="004566D6">
        <w:rPr>
          <w:rStyle w:val="ff2"/>
          <w:sz w:val="28"/>
          <w:szCs w:val="28"/>
        </w:rPr>
        <w:t>февраля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250FE">
        <w:rPr>
          <w:rStyle w:val="ff2"/>
          <w:sz w:val="28"/>
          <w:szCs w:val="28"/>
        </w:rPr>
        <w:t>25</w:t>
      </w:r>
      <w:r w:rsidR="004566D6">
        <w:rPr>
          <w:rStyle w:val="ff2"/>
          <w:sz w:val="28"/>
          <w:szCs w:val="28"/>
        </w:rPr>
        <w:t xml:space="preserve"> февраля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2D6E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B7969"/>
    <w:rsid w:val="006C48F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89F"/>
    <w:rsid w:val="00E51CC8"/>
    <w:rsid w:val="00E7097C"/>
    <w:rsid w:val="00E8484A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F732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6</cp:revision>
  <cp:lastPrinted>2022-01-24T07:28:00Z</cp:lastPrinted>
  <dcterms:created xsi:type="dcterms:W3CDTF">2022-01-24T07:26:00Z</dcterms:created>
  <dcterms:modified xsi:type="dcterms:W3CDTF">2022-01-25T13:33:00Z</dcterms:modified>
</cp:coreProperties>
</file>