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2E0" w:rsidRPr="002028AB" w:rsidRDefault="003572E0" w:rsidP="003572E0">
      <w:pPr>
        <w:pStyle w:val="2"/>
        <w:tabs>
          <w:tab w:val="clear" w:pos="360"/>
          <w:tab w:val="num" w:pos="0"/>
        </w:tabs>
        <w:rPr>
          <w:sz w:val="32"/>
          <w:szCs w:val="32"/>
        </w:rPr>
      </w:pPr>
      <w:r w:rsidRPr="002028AB">
        <w:rPr>
          <w:sz w:val="32"/>
          <w:szCs w:val="32"/>
        </w:rPr>
        <w:t>Ивановская область</w:t>
      </w:r>
    </w:p>
    <w:p w:rsidR="003572E0" w:rsidRPr="002028AB" w:rsidRDefault="003572E0" w:rsidP="003572E0">
      <w:pPr>
        <w:jc w:val="center"/>
        <w:rPr>
          <w:b/>
          <w:bCs/>
          <w:sz w:val="32"/>
          <w:szCs w:val="32"/>
        </w:rPr>
      </w:pPr>
      <w:r w:rsidRPr="002028AB">
        <w:rPr>
          <w:b/>
          <w:bCs/>
          <w:sz w:val="32"/>
          <w:szCs w:val="32"/>
        </w:rPr>
        <w:t>Кинешемский муниципальный район</w:t>
      </w:r>
    </w:p>
    <w:p w:rsidR="003572E0" w:rsidRPr="002028AB" w:rsidRDefault="003572E0" w:rsidP="003572E0">
      <w:pPr>
        <w:jc w:val="center"/>
        <w:rPr>
          <w:b/>
          <w:bCs/>
          <w:sz w:val="36"/>
          <w:szCs w:val="36"/>
        </w:rPr>
      </w:pPr>
      <w:r w:rsidRPr="002028AB">
        <w:rPr>
          <w:b/>
          <w:bCs/>
          <w:sz w:val="36"/>
          <w:szCs w:val="36"/>
        </w:rPr>
        <w:t>Совет</w:t>
      </w:r>
    </w:p>
    <w:p w:rsidR="003572E0" w:rsidRPr="002028AB" w:rsidRDefault="003572E0" w:rsidP="003572E0">
      <w:pPr>
        <w:pStyle w:val="2"/>
        <w:tabs>
          <w:tab w:val="clear" w:pos="360"/>
          <w:tab w:val="num" w:pos="0"/>
        </w:tabs>
        <w:rPr>
          <w:sz w:val="32"/>
          <w:szCs w:val="32"/>
        </w:rPr>
      </w:pPr>
      <w:r w:rsidRPr="002028AB">
        <w:rPr>
          <w:sz w:val="32"/>
          <w:szCs w:val="32"/>
        </w:rPr>
        <w:t xml:space="preserve">Наволокского городского поселения   </w:t>
      </w:r>
    </w:p>
    <w:p w:rsidR="003572E0" w:rsidRPr="002028AB" w:rsidRDefault="003572E0" w:rsidP="003572E0">
      <w:pPr>
        <w:jc w:val="center"/>
        <w:rPr>
          <w:b/>
          <w:bCs/>
          <w:sz w:val="32"/>
          <w:szCs w:val="32"/>
        </w:rPr>
      </w:pPr>
      <w:r w:rsidRPr="002028AB">
        <w:rPr>
          <w:b/>
          <w:bCs/>
          <w:sz w:val="32"/>
          <w:szCs w:val="32"/>
        </w:rPr>
        <w:t xml:space="preserve">первого созыва  </w:t>
      </w:r>
    </w:p>
    <w:p w:rsidR="003572E0" w:rsidRPr="002028AB" w:rsidRDefault="003572E0" w:rsidP="003572E0">
      <w:pPr>
        <w:pStyle w:val="3"/>
        <w:jc w:val="center"/>
        <w:rPr>
          <w:rFonts w:ascii="Times New Roman" w:hAnsi="Times New Roman" w:cs="Times New Roman"/>
          <w:sz w:val="32"/>
          <w:szCs w:val="32"/>
        </w:rPr>
      </w:pPr>
      <w:r w:rsidRPr="002028AB">
        <w:rPr>
          <w:rFonts w:ascii="Times New Roman" w:hAnsi="Times New Roman" w:cs="Times New Roman"/>
          <w:sz w:val="32"/>
          <w:szCs w:val="32"/>
        </w:rPr>
        <w:t>РЕШЕНИЕ</w:t>
      </w:r>
    </w:p>
    <w:p w:rsidR="003572E0" w:rsidRPr="00E974AD" w:rsidRDefault="003572E0" w:rsidP="003572E0"/>
    <w:p w:rsidR="003572E0" w:rsidRPr="002028AB" w:rsidRDefault="003572E0" w:rsidP="003572E0">
      <w:pPr>
        <w:pStyle w:val="1"/>
        <w:tabs>
          <w:tab w:val="clear" w:pos="360"/>
          <w:tab w:val="num" w:pos="0"/>
        </w:tabs>
        <w:rPr>
          <w:b w:val="0"/>
          <w:bCs w:val="0"/>
          <w:u w:val="none"/>
        </w:rPr>
      </w:pPr>
      <w:r w:rsidRPr="002028AB">
        <w:rPr>
          <w:b w:val="0"/>
          <w:bCs w:val="0"/>
          <w:u w:val="none"/>
        </w:rPr>
        <w:t xml:space="preserve">от </w:t>
      </w:r>
      <w:r w:rsidR="00191CA4" w:rsidRPr="002028AB">
        <w:rPr>
          <w:b w:val="0"/>
          <w:bCs w:val="0"/>
          <w:u w:val="none"/>
        </w:rPr>
        <w:t>15.04.</w:t>
      </w:r>
      <w:r w:rsidRPr="002028AB">
        <w:rPr>
          <w:b w:val="0"/>
          <w:bCs w:val="0"/>
          <w:u w:val="none"/>
        </w:rPr>
        <w:t xml:space="preserve">2008 г.                        </w:t>
      </w:r>
      <w:r w:rsidR="00206AB5" w:rsidRPr="002028AB">
        <w:rPr>
          <w:b w:val="0"/>
          <w:bCs w:val="0"/>
          <w:u w:val="none"/>
        </w:rPr>
        <w:t xml:space="preserve">                             </w:t>
      </w:r>
      <w:r w:rsidRPr="002028AB">
        <w:rPr>
          <w:b w:val="0"/>
          <w:bCs w:val="0"/>
          <w:u w:val="none"/>
        </w:rPr>
        <w:t xml:space="preserve">№ </w:t>
      </w:r>
      <w:r w:rsidR="0027246F">
        <w:rPr>
          <w:b w:val="0"/>
          <w:bCs w:val="0"/>
          <w:u w:val="none"/>
        </w:rPr>
        <w:t>17(171)</w:t>
      </w:r>
    </w:p>
    <w:p w:rsidR="003572E0" w:rsidRPr="002028AB" w:rsidRDefault="003572E0" w:rsidP="003572E0">
      <w:pPr>
        <w:ind w:firstLine="540"/>
        <w:jc w:val="both"/>
        <w:rPr>
          <w:sz w:val="28"/>
          <w:szCs w:val="28"/>
        </w:rPr>
      </w:pPr>
    </w:p>
    <w:p w:rsidR="002028AB" w:rsidRDefault="00191CA4" w:rsidP="003572E0">
      <w:pPr>
        <w:ind w:firstLine="540"/>
        <w:jc w:val="center"/>
        <w:rPr>
          <w:b/>
          <w:sz w:val="28"/>
          <w:szCs w:val="28"/>
        </w:rPr>
      </w:pPr>
      <w:r w:rsidRPr="002028AB">
        <w:rPr>
          <w:b/>
          <w:sz w:val="28"/>
          <w:szCs w:val="28"/>
        </w:rPr>
        <w:t>Об утверждении П</w:t>
      </w:r>
      <w:r w:rsidR="003572E0" w:rsidRPr="002028AB">
        <w:rPr>
          <w:b/>
          <w:sz w:val="28"/>
          <w:szCs w:val="28"/>
        </w:rPr>
        <w:t>оложения о муниципальном заказе</w:t>
      </w:r>
    </w:p>
    <w:p w:rsidR="003572E0" w:rsidRPr="002028AB" w:rsidRDefault="003572E0" w:rsidP="003572E0">
      <w:pPr>
        <w:ind w:firstLine="540"/>
        <w:jc w:val="center"/>
        <w:rPr>
          <w:b/>
          <w:sz w:val="28"/>
          <w:szCs w:val="28"/>
        </w:rPr>
      </w:pPr>
      <w:r w:rsidRPr="002028AB">
        <w:rPr>
          <w:b/>
          <w:sz w:val="28"/>
          <w:szCs w:val="28"/>
        </w:rPr>
        <w:t xml:space="preserve"> в Наволокском г</w:t>
      </w:r>
      <w:r w:rsidR="002028AB">
        <w:rPr>
          <w:b/>
          <w:sz w:val="28"/>
          <w:szCs w:val="28"/>
        </w:rPr>
        <w:t>ородском поселении</w:t>
      </w:r>
    </w:p>
    <w:p w:rsidR="003572E0" w:rsidRDefault="00C24C7B" w:rsidP="00C24C7B">
      <w:pPr>
        <w:ind w:firstLine="540"/>
        <w:jc w:val="center"/>
        <w:rPr>
          <w:sz w:val="20"/>
          <w:szCs w:val="20"/>
        </w:rPr>
      </w:pPr>
      <w:r>
        <w:rPr>
          <w:sz w:val="20"/>
          <w:szCs w:val="20"/>
        </w:rPr>
        <w:t xml:space="preserve">(с </w:t>
      </w:r>
      <w:proofErr w:type="spellStart"/>
      <w:r>
        <w:rPr>
          <w:sz w:val="20"/>
          <w:szCs w:val="20"/>
        </w:rPr>
        <w:t>изм</w:t>
      </w:r>
      <w:proofErr w:type="spellEnd"/>
      <w:r>
        <w:rPr>
          <w:sz w:val="20"/>
          <w:szCs w:val="20"/>
        </w:rPr>
        <w:t xml:space="preserve">., </w:t>
      </w:r>
      <w:proofErr w:type="gramStart"/>
      <w:r>
        <w:rPr>
          <w:sz w:val="20"/>
          <w:szCs w:val="20"/>
        </w:rPr>
        <w:t>внесенными</w:t>
      </w:r>
      <w:proofErr w:type="gramEnd"/>
      <w:r>
        <w:rPr>
          <w:sz w:val="20"/>
          <w:szCs w:val="20"/>
        </w:rPr>
        <w:t xml:space="preserve"> решением от 30.03.2011 № 9(71))</w:t>
      </w:r>
    </w:p>
    <w:p w:rsidR="00C24C7B" w:rsidRPr="002028AB" w:rsidRDefault="00C24C7B" w:rsidP="00C24C7B">
      <w:pPr>
        <w:ind w:firstLine="540"/>
        <w:jc w:val="center"/>
        <w:rPr>
          <w:sz w:val="28"/>
          <w:szCs w:val="28"/>
        </w:rPr>
      </w:pPr>
    </w:p>
    <w:p w:rsidR="003572E0" w:rsidRPr="002028AB" w:rsidRDefault="003572E0" w:rsidP="003572E0">
      <w:pPr>
        <w:ind w:firstLine="540"/>
        <w:jc w:val="both"/>
        <w:rPr>
          <w:sz w:val="28"/>
          <w:szCs w:val="28"/>
        </w:rPr>
      </w:pPr>
      <w:proofErr w:type="gramStart"/>
      <w:r w:rsidRPr="002028AB">
        <w:rPr>
          <w:sz w:val="28"/>
          <w:szCs w:val="28"/>
        </w:rPr>
        <w:t xml:space="preserve">На основании Федерального закона от 21 июля 2005 года № 94-ФЗ «О размещении заказов на поставки товаров, выполнение работ, оказание услуг для государственных и муниципальных нужд», руководствуясь Федеральным законом от 6 октября 2003 года № 131-ФЗ «Об общих принципах организации местного самоуправления в Российской Федерации», ст.50 Устава Наволокского городского поселения Совет Наволокского городского поселения </w:t>
      </w:r>
      <w:proofErr w:type="gramEnd"/>
    </w:p>
    <w:p w:rsidR="003572E0" w:rsidRPr="002028AB" w:rsidRDefault="003572E0" w:rsidP="003572E0">
      <w:pPr>
        <w:ind w:firstLine="540"/>
        <w:jc w:val="both"/>
        <w:rPr>
          <w:sz w:val="28"/>
          <w:szCs w:val="28"/>
        </w:rPr>
      </w:pPr>
    </w:p>
    <w:p w:rsidR="003572E0" w:rsidRPr="002028AB" w:rsidRDefault="003572E0" w:rsidP="003572E0">
      <w:pPr>
        <w:ind w:firstLine="540"/>
        <w:jc w:val="center"/>
        <w:rPr>
          <w:sz w:val="28"/>
          <w:szCs w:val="28"/>
        </w:rPr>
      </w:pPr>
      <w:r w:rsidRPr="002028AB">
        <w:rPr>
          <w:sz w:val="28"/>
          <w:szCs w:val="28"/>
        </w:rPr>
        <w:t>РЕШИЛ:</w:t>
      </w:r>
    </w:p>
    <w:p w:rsidR="003572E0" w:rsidRPr="002028AB" w:rsidRDefault="003572E0" w:rsidP="003572E0">
      <w:pPr>
        <w:ind w:firstLine="540"/>
        <w:jc w:val="both"/>
        <w:rPr>
          <w:sz w:val="28"/>
          <w:szCs w:val="28"/>
        </w:rPr>
      </w:pPr>
    </w:p>
    <w:p w:rsidR="003572E0" w:rsidRPr="002028AB" w:rsidRDefault="003572E0" w:rsidP="003572E0">
      <w:pPr>
        <w:ind w:firstLine="540"/>
        <w:jc w:val="both"/>
        <w:rPr>
          <w:sz w:val="28"/>
          <w:szCs w:val="28"/>
        </w:rPr>
      </w:pPr>
      <w:r w:rsidRPr="002028AB">
        <w:rPr>
          <w:sz w:val="28"/>
          <w:szCs w:val="28"/>
        </w:rPr>
        <w:t>1. Утвердить</w:t>
      </w:r>
      <w:r w:rsidR="00A651FD" w:rsidRPr="002028AB">
        <w:rPr>
          <w:sz w:val="28"/>
          <w:szCs w:val="28"/>
        </w:rPr>
        <w:t xml:space="preserve"> прилагаемое</w:t>
      </w:r>
      <w:r w:rsidR="00191CA4" w:rsidRPr="002028AB">
        <w:rPr>
          <w:sz w:val="28"/>
          <w:szCs w:val="28"/>
        </w:rPr>
        <w:t xml:space="preserve"> П</w:t>
      </w:r>
      <w:r w:rsidRPr="002028AB">
        <w:rPr>
          <w:sz w:val="28"/>
          <w:szCs w:val="28"/>
        </w:rPr>
        <w:t>оложение о муниципальном заказе в Наволокском г</w:t>
      </w:r>
      <w:r w:rsidR="00A651FD" w:rsidRPr="002028AB">
        <w:rPr>
          <w:sz w:val="28"/>
          <w:szCs w:val="28"/>
        </w:rPr>
        <w:t>ородском поселении</w:t>
      </w:r>
      <w:r w:rsidRPr="002028AB">
        <w:rPr>
          <w:sz w:val="28"/>
          <w:szCs w:val="28"/>
        </w:rPr>
        <w:t>.</w:t>
      </w:r>
    </w:p>
    <w:p w:rsidR="003572E0" w:rsidRPr="002028AB" w:rsidRDefault="003572E0" w:rsidP="003572E0">
      <w:pPr>
        <w:autoSpaceDE w:val="0"/>
        <w:autoSpaceDN w:val="0"/>
        <w:adjustRightInd w:val="0"/>
        <w:ind w:firstLine="540"/>
        <w:jc w:val="both"/>
        <w:rPr>
          <w:sz w:val="28"/>
          <w:szCs w:val="28"/>
        </w:rPr>
      </w:pPr>
      <w:r w:rsidRPr="002028AB">
        <w:rPr>
          <w:sz w:val="28"/>
          <w:szCs w:val="28"/>
        </w:rPr>
        <w:t>2. Наделить правом уполномоченного органа на осуществление функций по размещению заказов для муниципальных нужд Администрацию Наволокского городского поселения.</w:t>
      </w:r>
    </w:p>
    <w:p w:rsidR="003572E0" w:rsidRPr="002028AB" w:rsidRDefault="003572E0" w:rsidP="003572E0">
      <w:pPr>
        <w:autoSpaceDE w:val="0"/>
        <w:autoSpaceDN w:val="0"/>
        <w:adjustRightInd w:val="0"/>
        <w:ind w:firstLine="540"/>
        <w:jc w:val="both"/>
        <w:rPr>
          <w:sz w:val="28"/>
          <w:szCs w:val="28"/>
        </w:rPr>
      </w:pPr>
      <w:r w:rsidRPr="002028AB">
        <w:rPr>
          <w:sz w:val="28"/>
          <w:szCs w:val="28"/>
        </w:rPr>
        <w:t>3. Наделить правом уполномоченного органа по ведению реестра муниципальных контрактов Администрацию Наволокского городского поселения.</w:t>
      </w:r>
    </w:p>
    <w:p w:rsidR="003572E0" w:rsidRPr="002028AB" w:rsidRDefault="003572E0" w:rsidP="003572E0">
      <w:pPr>
        <w:ind w:firstLine="540"/>
        <w:jc w:val="both"/>
        <w:rPr>
          <w:sz w:val="28"/>
          <w:szCs w:val="28"/>
        </w:rPr>
      </w:pPr>
      <w:r w:rsidRPr="002028AB">
        <w:rPr>
          <w:sz w:val="28"/>
          <w:szCs w:val="28"/>
        </w:rPr>
        <w:t>4.Установить, что в случаях, не</w:t>
      </w:r>
      <w:r w:rsidR="00191CA4" w:rsidRPr="002028AB">
        <w:rPr>
          <w:sz w:val="28"/>
          <w:szCs w:val="28"/>
        </w:rPr>
        <w:t xml:space="preserve"> урегулированных вышеуказанным П</w:t>
      </w:r>
      <w:r w:rsidRPr="002028AB">
        <w:rPr>
          <w:sz w:val="28"/>
          <w:szCs w:val="28"/>
        </w:rPr>
        <w:t>оложением, следует руководствоваться Федеральным законом от 21 июля 2005 года №</w:t>
      </w:r>
      <w:r w:rsidR="00A651FD" w:rsidRPr="002028AB">
        <w:rPr>
          <w:sz w:val="28"/>
          <w:szCs w:val="28"/>
        </w:rPr>
        <w:t xml:space="preserve"> </w:t>
      </w:r>
      <w:r w:rsidRPr="002028AB">
        <w:rPr>
          <w:sz w:val="28"/>
          <w:szCs w:val="28"/>
        </w:rPr>
        <w:t>94-ФЗ «О размещении заказов на поставки товаров, выполнение работ, оказание услуг для государственных и муниципальных нужд».</w:t>
      </w:r>
    </w:p>
    <w:p w:rsidR="003572E0" w:rsidRPr="002028AB" w:rsidRDefault="003572E0" w:rsidP="003572E0">
      <w:pPr>
        <w:ind w:firstLine="540"/>
        <w:jc w:val="both"/>
        <w:rPr>
          <w:sz w:val="28"/>
          <w:szCs w:val="28"/>
        </w:rPr>
      </w:pPr>
      <w:r w:rsidRPr="002028AB">
        <w:rPr>
          <w:sz w:val="28"/>
          <w:szCs w:val="28"/>
        </w:rPr>
        <w:t>5.Настоящее решение подлежит официальному опубликованию.</w:t>
      </w:r>
    </w:p>
    <w:p w:rsidR="003572E0" w:rsidRPr="002028AB" w:rsidRDefault="003572E0" w:rsidP="003572E0">
      <w:pPr>
        <w:ind w:firstLine="540"/>
        <w:jc w:val="both"/>
        <w:rPr>
          <w:sz w:val="28"/>
          <w:szCs w:val="28"/>
        </w:rPr>
      </w:pPr>
    </w:p>
    <w:p w:rsidR="003572E0" w:rsidRPr="002028AB" w:rsidRDefault="003572E0" w:rsidP="003572E0">
      <w:pPr>
        <w:ind w:firstLine="540"/>
        <w:jc w:val="both"/>
        <w:rPr>
          <w:sz w:val="28"/>
          <w:szCs w:val="28"/>
        </w:rPr>
      </w:pPr>
    </w:p>
    <w:p w:rsidR="003572E0" w:rsidRPr="002028AB" w:rsidRDefault="003572E0" w:rsidP="003572E0">
      <w:pPr>
        <w:ind w:firstLine="540"/>
        <w:jc w:val="both"/>
        <w:rPr>
          <w:sz w:val="28"/>
          <w:szCs w:val="28"/>
        </w:rPr>
      </w:pPr>
    </w:p>
    <w:p w:rsidR="003572E0" w:rsidRPr="002028AB" w:rsidRDefault="003572E0" w:rsidP="003572E0">
      <w:pPr>
        <w:ind w:firstLine="540"/>
        <w:jc w:val="both"/>
        <w:rPr>
          <w:sz w:val="28"/>
          <w:szCs w:val="28"/>
        </w:rPr>
      </w:pPr>
      <w:r w:rsidRPr="002028AB">
        <w:rPr>
          <w:sz w:val="28"/>
          <w:szCs w:val="28"/>
        </w:rPr>
        <w:t xml:space="preserve">Глава Наволокского </w:t>
      </w:r>
    </w:p>
    <w:p w:rsidR="003572E0" w:rsidRPr="002028AB" w:rsidRDefault="003572E0" w:rsidP="003572E0">
      <w:pPr>
        <w:ind w:firstLine="540"/>
        <w:jc w:val="both"/>
        <w:rPr>
          <w:sz w:val="28"/>
          <w:szCs w:val="28"/>
        </w:rPr>
      </w:pPr>
      <w:r w:rsidRPr="002028AB">
        <w:rPr>
          <w:sz w:val="28"/>
          <w:szCs w:val="28"/>
        </w:rPr>
        <w:t xml:space="preserve">городского поселения                                 </w:t>
      </w:r>
      <w:r w:rsidR="002028AB">
        <w:rPr>
          <w:sz w:val="28"/>
          <w:szCs w:val="28"/>
        </w:rPr>
        <w:t xml:space="preserve">  </w:t>
      </w:r>
      <w:r w:rsidRPr="002028AB">
        <w:rPr>
          <w:sz w:val="28"/>
          <w:szCs w:val="28"/>
        </w:rPr>
        <w:t xml:space="preserve">         А.А. Милютин</w:t>
      </w:r>
    </w:p>
    <w:p w:rsidR="003572E0" w:rsidRPr="002028AB" w:rsidRDefault="003572E0" w:rsidP="00063FD7">
      <w:pPr>
        <w:ind w:left="5664" w:firstLine="708"/>
        <w:jc w:val="right"/>
        <w:rPr>
          <w:sz w:val="28"/>
          <w:szCs w:val="28"/>
        </w:rPr>
      </w:pPr>
    </w:p>
    <w:p w:rsidR="003572E0" w:rsidRPr="002028AB" w:rsidRDefault="003572E0" w:rsidP="00063FD7">
      <w:pPr>
        <w:ind w:left="5664" w:firstLine="708"/>
        <w:jc w:val="right"/>
        <w:rPr>
          <w:sz w:val="28"/>
          <w:szCs w:val="28"/>
        </w:rPr>
      </w:pPr>
    </w:p>
    <w:p w:rsidR="003572E0" w:rsidRPr="002028AB" w:rsidRDefault="003572E0" w:rsidP="00063FD7">
      <w:pPr>
        <w:ind w:left="5664" w:firstLine="708"/>
        <w:jc w:val="right"/>
        <w:rPr>
          <w:sz w:val="28"/>
          <w:szCs w:val="28"/>
        </w:rPr>
      </w:pPr>
    </w:p>
    <w:p w:rsidR="003572E0" w:rsidRPr="002028AB" w:rsidRDefault="003572E0" w:rsidP="00063FD7">
      <w:pPr>
        <w:ind w:left="5664" w:firstLine="708"/>
        <w:jc w:val="right"/>
        <w:rPr>
          <w:sz w:val="28"/>
          <w:szCs w:val="28"/>
        </w:rPr>
      </w:pPr>
    </w:p>
    <w:p w:rsidR="003572E0" w:rsidRPr="002028AB" w:rsidRDefault="003572E0" w:rsidP="00063FD7">
      <w:pPr>
        <w:ind w:left="5664" w:firstLine="708"/>
        <w:jc w:val="right"/>
        <w:rPr>
          <w:sz w:val="28"/>
          <w:szCs w:val="28"/>
        </w:rPr>
      </w:pPr>
    </w:p>
    <w:p w:rsidR="003572E0" w:rsidRPr="002028AB" w:rsidRDefault="003572E0" w:rsidP="00063FD7">
      <w:pPr>
        <w:ind w:left="5664" w:firstLine="708"/>
        <w:jc w:val="right"/>
        <w:rPr>
          <w:sz w:val="28"/>
          <w:szCs w:val="28"/>
        </w:rPr>
      </w:pPr>
    </w:p>
    <w:p w:rsidR="003572E0" w:rsidRPr="002028AB" w:rsidRDefault="003572E0" w:rsidP="00063FD7">
      <w:pPr>
        <w:ind w:left="5664" w:firstLine="708"/>
        <w:jc w:val="right"/>
        <w:rPr>
          <w:sz w:val="28"/>
          <w:szCs w:val="28"/>
        </w:rPr>
      </w:pPr>
    </w:p>
    <w:p w:rsidR="00191CA4" w:rsidRPr="002028AB" w:rsidRDefault="0051423A" w:rsidP="00063FD7">
      <w:pPr>
        <w:ind w:left="5664" w:firstLine="708"/>
        <w:jc w:val="right"/>
        <w:rPr>
          <w:sz w:val="28"/>
          <w:szCs w:val="28"/>
        </w:rPr>
      </w:pPr>
      <w:r w:rsidRPr="002028AB">
        <w:rPr>
          <w:sz w:val="28"/>
          <w:szCs w:val="28"/>
        </w:rPr>
        <w:t xml:space="preserve">Утверждено </w:t>
      </w:r>
    </w:p>
    <w:p w:rsidR="00191CA4" w:rsidRPr="002028AB" w:rsidRDefault="00191CA4" w:rsidP="00191CA4">
      <w:pPr>
        <w:ind w:left="5664" w:firstLine="708"/>
        <w:jc w:val="right"/>
        <w:rPr>
          <w:sz w:val="28"/>
          <w:szCs w:val="28"/>
        </w:rPr>
      </w:pPr>
      <w:r w:rsidRPr="002028AB">
        <w:rPr>
          <w:sz w:val="28"/>
          <w:szCs w:val="28"/>
        </w:rPr>
        <w:t>р</w:t>
      </w:r>
      <w:r w:rsidR="007339B6" w:rsidRPr="002028AB">
        <w:rPr>
          <w:sz w:val="28"/>
          <w:szCs w:val="28"/>
        </w:rPr>
        <w:t>ешением</w:t>
      </w:r>
      <w:r w:rsidRPr="002028AB">
        <w:rPr>
          <w:sz w:val="28"/>
          <w:szCs w:val="28"/>
        </w:rPr>
        <w:t xml:space="preserve"> </w:t>
      </w:r>
      <w:r w:rsidR="007339B6" w:rsidRPr="002028AB">
        <w:rPr>
          <w:sz w:val="28"/>
          <w:szCs w:val="28"/>
        </w:rPr>
        <w:t>Совета</w:t>
      </w:r>
      <w:r w:rsidR="0051423A" w:rsidRPr="002028AB">
        <w:rPr>
          <w:sz w:val="28"/>
          <w:szCs w:val="28"/>
        </w:rPr>
        <w:t xml:space="preserve"> </w:t>
      </w:r>
    </w:p>
    <w:p w:rsidR="0051423A" w:rsidRPr="002028AB" w:rsidRDefault="002028AB" w:rsidP="002028AB">
      <w:pPr>
        <w:rPr>
          <w:sz w:val="28"/>
          <w:szCs w:val="28"/>
        </w:rPr>
      </w:pPr>
      <w:r>
        <w:rPr>
          <w:sz w:val="28"/>
          <w:szCs w:val="28"/>
        </w:rPr>
        <w:t xml:space="preserve">                                                                         </w:t>
      </w:r>
      <w:r w:rsidR="0051423A" w:rsidRPr="002028AB">
        <w:rPr>
          <w:sz w:val="28"/>
          <w:szCs w:val="28"/>
        </w:rPr>
        <w:t>Наволокского городского</w:t>
      </w:r>
      <w:r>
        <w:rPr>
          <w:sz w:val="28"/>
          <w:szCs w:val="28"/>
        </w:rPr>
        <w:t xml:space="preserve"> поселения</w:t>
      </w:r>
      <w:r w:rsidR="0051423A" w:rsidRPr="002028AB">
        <w:rPr>
          <w:sz w:val="28"/>
          <w:szCs w:val="28"/>
        </w:rPr>
        <w:t xml:space="preserve"> </w:t>
      </w:r>
    </w:p>
    <w:p w:rsidR="0051423A" w:rsidRPr="002028AB" w:rsidRDefault="0051423A" w:rsidP="00063FD7">
      <w:pPr>
        <w:ind w:left="5664"/>
        <w:jc w:val="right"/>
        <w:rPr>
          <w:sz w:val="28"/>
          <w:szCs w:val="28"/>
        </w:rPr>
      </w:pPr>
      <w:r w:rsidRPr="002028AB">
        <w:rPr>
          <w:sz w:val="28"/>
          <w:szCs w:val="28"/>
        </w:rPr>
        <w:t xml:space="preserve">от </w:t>
      </w:r>
      <w:r w:rsidRPr="002028AB">
        <w:rPr>
          <w:sz w:val="28"/>
          <w:szCs w:val="28"/>
        </w:rPr>
        <w:softHyphen/>
      </w:r>
      <w:r w:rsidRPr="002028AB">
        <w:rPr>
          <w:sz w:val="28"/>
          <w:szCs w:val="28"/>
        </w:rPr>
        <w:softHyphen/>
      </w:r>
      <w:r w:rsidRPr="002028AB">
        <w:rPr>
          <w:sz w:val="28"/>
          <w:szCs w:val="28"/>
        </w:rPr>
        <w:softHyphen/>
      </w:r>
      <w:r w:rsidRPr="002028AB">
        <w:rPr>
          <w:sz w:val="28"/>
          <w:szCs w:val="28"/>
        </w:rPr>
        <w:softHyphen/>
      </w:r>
      <w:r w:rsidRPr="002028AB">
        <w:rPr>
          <w:sz w:val="28"/>
          <w:szCs w:val="28"/>
        </w:rPr>
        <w:softHyphen/>
      </w:r>
      <w:r w:rsidRPr="002028AB">
        <w:rPr>
          <w:sz w:val="28"/>
          <w:szCs w:val="28"/>
        </w:rPr>
        <w:softHyphen/>
      </w:r>
      <w:r w:rsidR="00191CA4" w:rsidRPr="002028AB">
        <w:rPr>
          <w:sz w:val="28"/>
          <w:szCs w:val="28"/>
        </w:rPr>
        <w:softHyphen/>
      </w:r>
      <w:r w:rsidR="00191CA4" w:rsidRPr="002028AB">
        <w:rPr>
          <w:sz w:val="28"/>
          <w:szCs w:val="28"/>
        </w:rPr>
        <w:softHyphen/>
      </w:r>
      <w:r w:rsidR="00191CA4" w:rsidRPr="002028AB">
        <w:rPr>
          <w:sz w:val="28"/>
          <w:szCs w:val="28"/>
        </w:rPr>
        <w:softHyphen/>
      </w:r>
      <w:r w:rsidR="00191CA4" w:rsidRPr="002028AB">
        <w:rPr>
          <w:sz w:val="28"/>
          <w:szCs w:val="28"/>
        </w:rPr>
        <w:softHyphen/>
      </w:r>
      <w:r w:rsidR="00191CA4" w:rsidRPr="002028AB">
        <w:rPr>
          <w:sz w:val="28"/>
          <w:szCs w:val="28"/>
        </w:rPr>
        <w:softHyphen/>
      </w:r>
      <w:r w:rsidR="00191CA4" w:rsidRPr="002028AB">
        <w:rPr>
          <w:sz w:val="28"/>
          <w:szCs w:val="28"/>
        </w:rPr>
        <w:softHyphen/>
        <w:t>15.04.</w:t>
      </w:r>
      <w:r w:rsidRPr="002028AB">
        <w:rPr>
          <w:sz w:val="28"/>
          <w:szCs w:val="28"/>
        </w:rPr>
        <w:t xml:space="preserve"> </w:t>
      </w:r>
      <w:smartTag w:uri="urn:schemas-microsoft-com:office:smarttags" w:element="metricconverter">
        <w:smartTagPr>
          <w:attr w:name="ProductID" w:val="2008 г"/>
        </w:smartTagPr>
        <w:r w:rsidRPr="002028AB">
          <w:rPr>
            <w:sz w:val="28"/>
            <w:szCs w:val="28"/>
          </w:rPr>
          <w:t>2008 г</w:t>
        </w:r>
      </w:smartTag>
      <w:r w:rsidRPr="002028AB">
        <w:rPr>
          <w:sz w:val="28"/>
          <w:szCs w:val="28"/>
        </w:rPr>
        <w:t>. №</w:t>
      </w:r>
      <w:r w:rsidR="0027246F">
        <w:rPr>
          <w:sz w:val="28"/>
          <w:szCs w:val="28"/>
        </w:rPr>
        <w:t xml:space="preserve"> 17(171)</w:t>
      </w:r>
    </w:p>
    <w:p w:rsidR="0051423A" w:rsidRPr="002028AB" w:rsidRDefault="0051423A" w:rsidP="00063FD7">
      <w:pPr>
        <w:pStyle w:val="ConsPlusTitle"/>
        <w:widowControl/>
        <w:jc w:val="both"/>
        <w:rPr>
          <w:rFonts w:ascii="Times New Roman" w:hAnsi="Times New Roman" w:cs="Times New Roman"/>
          <w:sz w:val="28"/>
          <w:szCs w:val="28"/>
        </w:rPr>
      </w:pPr>
    </w:p>
    <w:p w:rsidR="004A16DB" w:rsidRPr="002028AB" w:rsidRDefault="004A16DB" w:rsidP="00063FD7">
      <w:pPr>
        <w:pStyle w:val="ConsPlusNormal"/>
        <w:widowControl/>
        <w:ind w:firstLine="540"/>
        <w:jc w:val="center"/>
        <w:rPr>
          <w:rFonts w:ascii="Times New Roman" w:hAnsi="Times New Roman" w:cs="Times New Roman"/>
          <w:b/>
          <w:sz w:val="28"/>
          <w:szCs w:val="28"/>
        </w:rPr>
      </w:pPr>
      <w:r w:rsidRPr="002028AB">
        <w:rPr>
          <w:rFonts w:ascii="Times New Roman" w:hAnsi="Times New Roman" w:cs="Times New Roman"/>
          <w:b/>
          <w:sz w:val="28"/>
          <w:szCs w:val="28"/>
        </w:rPr>
        <w:t>П</w:t>
      </w:r>
      <w:r w:rsidR="00D30BA0" w:rsidRPr="002028AB">
        <w:rPr>
          <w:rFonts w:ascii="Times New Roman" w:hAnsi="Times New Roman" w:cs="Times New Roman"/>
          <w:b/>
          <w:sz w:val="28"/>
          <w:szCs w:val="28"/>
        </w:rPr>
        <w:t>оложение</w:t>
      </w:r>
    </w:p>
    <w:p w:rsidR="004D4734" w:rsidRPr="002028AB" w:rsidRDefault="00D30BA0" w:rsidP="00063FD7">
      <w:pPr>
        <w:pStyle w:val="ConsPlusNormal"/>
        <w:widowControl/>
        <w:ind w:firstLine="540"/>
        <w:jc w:val="center"/>
        <w:rPr>
          <w:rFonts w:ascii="Times New Roman" w:hAnsi="Times New Roman" w:cs="Times New Roman"/>
          <w:b/>
          <w:sz w:val="28"/>
          <w:szCs w:val="28"/>
        </w:rPr>
      </w:pPr>
      <w:r w:rsidRPr="002028AB">
        <w:rPr>
          <w:rFonts w:ascii="Times New Roman" w:hAnsi="Times New Roman" w:cs="Times New Roman"/>
          <w:b/>
          <w:sz w:val="28"/>
          <w:szCs w:val="28"/>
        </w:rPr>
        <w:t>о муниципальном заказе в Наволокском городском поселении</w:t>
      </w:r>
    </w:p>
    <w:p w:rsidR="004A16DB" w:rsidRPr="002028AB" w:rsidRDefault="004A16DB" w:rsidP="00063FD7">
      <w:pPr>
        <w:pStyle w:val="ConsPlusNormal"/>
        <w:widowControl/>
        <w:ind w:firstLine="540"/>
        <w:jc w:val="both"/>
        <w:rPr>
          <w:rFonts w:ascii="Times New Roman" w:hAnsi="Times New Roman" w:cs="Times New Roman"/>
          <w:b/>
          <w:sz w:val="28"/>
          <w:szCs w:val="28"/>
        </w:rPr>
      </w:pPr>
    </w:p>
    <w:p w:rsidR="004D4734" w:rsidRPr="002028AB" w:rsidRDefault="004D4734" w:rsidP="00063FD7">
      <w:pPr>
        <w:pStyle w:val="ConsPlusNormal"/>
        <w:widowControl/>
        <w:ind w:firstLine="0"/>
        <w:jc w:val="center"/>
        <w:outlineLvl w:val="1"/>
        <w:rPr>
          <w:rFonts w:ascii="Times New Roman" w:hAnsi="Times New Roman" w:cs="Times New Roman"/>
          <w:b/>
          <w:sz w:val="28"/>
          <w:szCs w:val="28"/>
        </w:rPr>
      </w:pPr>
      <w:r w:rsidRPr="002028AB">
        <w:rPr>
          <w:rFonts w:ascii="Times New Roman" w:hAnsi="Times New Roman" w:cs="Times New Roman"/>
          <w:b/>
          <w:sz w:val="28"/>
          <w:szCs w:val="28"/>
        </w:rPr>
        <w:t>1. Общие положения</w:t>
      </w:r>
    </w:p>
    <w:p w:rsidR="004D4734" w:rsidRPr="002028AB" w:rsidRDefault="00535B8B" w:rsidP="00063FD7">
      <w:pPr>
        <w:pStyle w:val="ConsPlusNormal"/>
        <w:widowControl/>
        <w:ind w:firstLine="540"/>
        <w:jc w:val="both"/>
        <w:rPr>
          <w:rFonts w:ascii="Times New Roman" w:hAnsi="Times New Roman" w:cs="Times New Roman"/>
          <w:sz w:val="28"/>
          <w:szCs w:val="28"/>
        </w:rPr>
      </w:pPr>
      <w:r w:rsidRPr="002028AB">
        <w:rPr>
          <w:rFonts w:ascii="Times New Roman" w:hAnsi="Times New Roman" w:cs="Times New Roman"/>
          <w:sz w:val="28"/>
          <w:szCs w:val="28"/>
        </w:rPr>
        <w:t xml:space="preserve">1.1. </w:t>
      </w:r>
      <w:proofErr w:type="gramStart"/>
      <w:r w:rsidR="004D4734" w:rsidRPr="002028AB">
        <w:rPr>
          <w:rFonts w:ascii="Times New Roman" w:hAnsi="Times New Roman" w:cs="Times New Roman"/>
          <w:sz w:val="28"/>
          <w:szCs w:val="28"/>
        </w:rPr>
        <w:t xml:space="preserve">Положение разработано в соответствии с Бюджетным кодексом Российской Федерации, Гражданским кодексом Российской Федерации, Федеральным законом от 06.10.2003 </w:t>
      </w:r>
      <w:r w:rsidR="00D30BA0" w:rsidRPr="002028AB">
        <w:rPr>
          <w:rFonts w:ascii="Times New Roman" w:hAnsi="Times New Roman" w:cs="Times New Roman"/>
          <w:sz w:val="28"/>
          <w:szCs w:val="28"/>
        </w:rPr>
        <w:t>№</w:t>
      </w:r>
      <w:r w:rsidR="004D4734" w:rsidRPr="002028AB">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 Федеральным законом от 21.07.2005 N 94-ФЗ "О размещении заказов на поставки товаров, выполнение работ, оказание услуг для государственных и муниципальных нужд"</w:t>
      </w:r>
      <w:r w:rsidR="00526CE4" w:rsidRPr="002028AB">
        <w:rPr>
          <w:rFonts w:ascii="Times New Roman" w:hAnsi="Times New Roman" w:cs="Times New Roman"/>
          <w:sz w:val="28"/>
          <w:szCs w:val="28"/>
        </w:rPr>
        <w:t xml:space="preserve"> (далее – Федеральный закон),</w:t>
      </w:r>
      <w:r w:rsidR="004D4734" w:rsidRPr="002028AB">
        <w:rPr>
          <w:rFonts w:ascii="Times New Roman" w:hAnsi="Times New Roman" w:cs="Times New Roman"/>
          <w:sz w:val="28"/>
          <w:szCs w:val="28"/>
        </w:rPr>
        <w:t xml:space="preserve"> Уставом Наволокского городского поселения в целях эффективного расходования бюджетных</w:t>
      </w:r>
      <w:proofErr w:type="gramEnd"/>
      <w:r w:rsidR="004D4734" w:rsidRPr="002028AB">
        <w:rPr>
          <w:rFonts w:ascii="Times New Roman" w:hAnsi="Times New Roman" w:cs="Times New Roman"/>
          <w:sz w:val="28"/>
          <w:szCs w:val="28"/>
        </w:rPr>
        <w:t xml:space="preserve"> средств.</w:t>
      </w:r>
    </w:p>
    <w:p w:rsidR="00535B8B" w:rsidRPr="002028AB" w:rsidRDefault="00535B8B" w:rsidP="00063FD7">
      <w:pPr>
        <w:pStyle w:val="ConsPlusNormal"/>
        <w:widowControl/>
        <w:ind w:firstLine="540"/>
        <w:jc w:val="both"/>
        <w:rPr>
          <w:rFonts w:ascii="Times New Roman" w:hAnsi="Times New Roman" w:cs="Times New Roman"/>
          <w:sz w:val="28"/>
          <w:szCs w:val="28"/>
        </w:rPr>
      </w:pPr>
      <w:r w:rsidRPr="002028AB">
        <w:rPr>
          <w:rFonts w:ascii="Times New Roman" w:hAnsi="Times New Roman" w:cs="Times New Roman"/>
          <w:sz w:val="28"/>
          <w:szCs w:val="28"/>
        </w:rPr>
        <w:t xml:space="preserve">1.2. Положение устанавливает общие правовые и экономические принципы, регулирует отношения, возникающие в связи с размещением заказов, порядок формирования, размещения и исполнения заказов на поставку товаров, выполнение работ и оказание услуг для муниципальных нужд. </w:t>
      </w:r>
      <w:proofErr w:type="gramStart"/>
      <w:r w:rsidRPr="002028AB">
        <w:rPr>
          <w:rFonts w:ascii="Times New Roman" w:hAnsi="Times New Roman" w:cs="Times New Roman"/>
          <w:sz w:val="28"/>
          <w:szCs w:val="28"/>
        </w:rPr>
        <w:t xml:space="preserve">Целями настоящего Положения являются обеспечение единого экономического пространства в сфере размещения заказов на поставку товаров, выполнение работ, оказание услуг для муниципальных нужд, эффективное использование средств бюджета и внебюджетных источников финансирования, </w:t>
      </w:r>
      <w:r w:rsidR="00D718DA" w:rsidRPr="002028AB">
        <w:rPr>
          <w:rFonts w:ascii="Times New Roman" w:hAnsi="Times New Roman" w:cs="Times New Roman"/>
          <w:sz w:val="28"/>
          <w:szCs w:val="28"/>
        </w:rPr>
        <w:t xml:space="preserve">стимулирование участия и </w:t>
      </w:r>
      <w:r w:rsidRPr="002028AB">
        <w:rPr>
          <w:rFonts w:ascii="Times New Roman" w:hAnsi="Times New Roman" w:cs="Times New Roman"/>
          <w:sz w:val="28"/>
          <w:szCs w:val="28"/>
        </w:rPr>
        <w:t xml:space="preserve">расширение возможностей для участия физических  и юридических лиц </w:t>
      </w:r>
      <w:r w:rsidR="00D718DA" w:rsidRPr="002028AB">
        <w:rPr>
          <w:rFonts w:ascii="Times New Roman" w:hAnsi="Times New Roman" w:cs="Times New Roman"/>
          <w:sz w:val="28"/>
          <w:szCs w:val="28"/>
        </w:rPr>
        <w:t>в размещении муниципальных заказов</w:t>
      </w:r>
      <w:r w:rsidRPr="002028AB">
        <w:rPr>
          <w:rFonts w:ascii="Times New Roman" w:hAnsi="Times New Roman" w:cs="Times New Roman"/>
          <w:sz w:val="28"/>
          <w:szCs w:val="28"/>
        </w:rPr>
        <w:t xml:space="preserve">, развитие добросовестной конкуренции, совершенствование деятельности органов местного самоуправления в сфере размещения </w:t>
      </w:r>
      <w:r w:rsidR="00D718DA" w:rsidRPr="002028AB">
        <w:rPr>
          <w:rFonts w:ascii="Times New Roman" w:hAnsi="Times New Roman" w:cs="Times New Roman"/>
          <w:sz w:val="28"/>
          <w:szCs w:val="28"/>
        </w:rPr>
        <w:t xml:space="preserve">муниципальных </w:t>
      </w:r>
      <w:r w:rsidRPr="002028AB">
        <w:rPr>
          <w:rFonts w:ascii="Times New Roman" w:hAnsi="Times New Roman" w:cs="Times New Roman"/>
          <w:sz w:val="28"/>
          <w:szCs w:val="28"/>
        </w:rPr>
        <w:t>заказов</w:t>
      </w:r>
      <w:r w:rsidR="00D718DA" w:rsidRPr="002028AB">
        <w:rPr>
          <w:rFonts w:ascii="Times New Roman" w:hAnsi="Times New Roman" w:cs="Times New Roman"/>
          <w:sz w:val="28"/>
          <w:szCs w:val="28"/>
        </w:rPr>
        <w:t>, обеспечение гласности</w:t>
      </w:r>
      <w:proofErr w:type="gramEnd"/>
      <w:r w:rsidR="00D718DA" w:rsidRPr="002028AB">
        <w:rPr>
          <w:rFonts w:ascii="Times New Roman" w:hAnsi="Times New Roman" w:cs="Times New Roman"/>
          <w:sz w:val="28"/>
          <w:szCs w:val="28"/>
        </w:rPr>
        <w:t xml:space="preserve"> и прозрачности размещения заказов, предотвращение коррупции и других злоупотреблений в сфере размещения заказов</w:t>
      </w:r>
      <w:r w:rsidRPr="002028AB">
        <w:rPr>
          <w:rFonts w:ascii="Times New Roman" w:hAnsi="Times New Roman" w:cs="Times New Roman"/>
          <w:sz w:val="28"/>
          <w:szCs w:val="28"/>
        </w:rPr>
        <w:t xml:space="preserve"> для муниципальных нужд Наволокского городского поселения.</w:t>
      </w:r>
    </w:p>
    <w:p w:rsidR="00D30BA0" w:rsidRPr="002028AB" w:rsidRDefault="0051423A" w:rsidP="00063FD7">
      <w:pPr>
        <w:autoSpaceDE w:val="0"/>
        <w:autoSpaceDN w:val="0"/>
        <w:adjustRightInd w:val="0"/>
        <w:ind w:firstLine="540"/>
        <w:jc w:val="both"/>
        <w:rPr>
          <w:sz w:val="28"/>
          <w:szCs w:val="28"/>
        </w:rPr>
      </w:pPr>
      <w:r w:rsidRPr="002028AB">
        <w:rPr>
          <w:sz w:val="28"/>
          <w:szCs w:val="28"/>
        </w:rPr>
        <w:t xml:space="preserve">1.3. </w:t>
      </w:r>
      <w:r w:rsidR="00D30BA0" w:rsidRPr="002028AB">
        <w:rPr>
          <w:sz w:val="28"/>
          <w:szCs w:val="28"/>
        </w:rPr>
        <w:t>Уполномоченным органом на осуществление функций по размещению заказов для муниципальных нужд является Администрация Наволокского городского поселения, которая осуществляет функции заказчика, за исключением подписания муниципальных контрактов на поставки товаров, выполнение работ, оказание услуг для муниципальных нужд.</w:t>
      </w:r>
      <w:r w:rsidR="00D30BA0" w:rsidRPr="002028AB">
        <w:rPr>
          <w:b/>
          <w:bCs/>
          <w:sz w:val="28"/>
          <w:szCs w:val="28"/>
        </w:rPr>
        <w:t xml:space="preserve"> </w:t>
      </w:r>
      <w:r w:rsidR="00D30BA0" w:rsidRPr="002028AB">
        <w:rPr>
          <w:bCs/>
          <w:sz w:val="28"/>
          <w:szCs w:val="28"/>
        </w:rPr>
        <w:t>Уполномоченным органом по ведению реестра муниципальных контрактов является Администрация Наволокского городского поселения.</w:t>
      </w:r>
    </w:p>
    <w:p w:rsidR="00D718DA" w:rsidRPr="002028AB" w:rsidRDefault="0051423A" w:rsidP="00063FD7">
      <w:pPr>
        <w:pStyle w:val="ConsPlusNormal"/>
        <w:widowControl/>
        <w:ind w:firstLine="540"/>
        <w:jc w:val="both"/>
        <w:rPr>
          <w:rFonts w:ascii="Times New Roman" w:hAnsi="Times New Roman" w:cs="Times New Roman"/>
          <w:sz w:val="28"/>
          <w:szCs w:val="28"/>
        </w:rPr>
      </w:pPr>
      <w:r w:rsidRPr="002028AB">
        <w:rPr>
          <w:rFonts w:ascii="Times New Roman" w:hAnsi="Times New Roman" w:cs="Times New Roman"/>
          <w:sz w:val="28"/>
          <w:szCs w:val="28"/>
        </w:rPr>
        <w:t xml:space="preserve">1.4. </w:t>
      </w:r>
      <w:r w:rsidR="00D718DA" w:rsidRPr="002028AB">
        <w:rPr>
          <w:rFonts w:ascii="Times New Roman" w:hAnsi="Times New Roman" w:cs="Times New Roman"/>
          <w:sz w:val="28"/>
          <w:szCs w:val="28"/>
        </w:rPr>
        <w:t>В настоящем Положении используются следующие основные понятия:</w:t>
      </w:r>
    </w:p>
    <w:p w:rsidR="00D718DA" w:rsidRPr="002028AB" w:rsidRDefault="00D718DA" w:rsidP="00063FD7">
      <w:pPr>
        <w:pStyle w:val="ConsPlusNormal"/>
        <w:widowControl/>
        <w:ind w:firstLine="540"/>
        <w:jc w:val="both"/>
        <w:rPr>
          <w:rFonts w:ascii="Times New Roman" w:hAnsi="Times New Roman" w:cs="Times New Roman"/>
          <w:sz w:val="28"/>
          <w:szCs w:val="28"/>
        </w:rPr>
      </w:pPr>
      <w:r w:rsidRPr="002028AB">
        <w:rPr>
          <w:rFonts w:ascii="Times New Roman" w:hAnsi="Times New Roman" w:cs="Times New Roman"/>
          <w:sz w:val="28"/>
          <w:szCs w:val="28"/>
        </w:rPr>
        <w:t xml:space="preserve">- </w:t>
      </w:r>
      <w:r w:rsidRPr="002028AB">
        <w:rPr>
          <w:rFonts w:ascii="Times New Roman" w:hAnsi="Times New Roman" w:cs="Times New Roman"/>
          <w:b/>
          <w:sz w:val="28"/>
          <w:szCs w:val="28"/>
        </w:rPr>
        <w:t>муниципальные нужды</w:t>
      </w:r>
      <w:r w:rsidRPr="002028AB">
        <w:rPr>
          <w:rFonts w:ascii="Times New Roman" w:hAnsi="Times New Roman" w:cs="Times New Roman"/>
          <w:sz w:val="28"/>
          <w:szCs w:val="28"/>
        </w:rPr>
        <w:t xml:space="preserve"> - обеспечиваемые за счет средств местных бюджетов и внебюджетных источников финансирования</w:t>
      </w:r>
      <w:r w:rsidR="002C4D53" w:rsidRPr="002028AB">
        <w:rPr>
          <w:rFonts w:ascii="Times New Roman" w:hAnsi="Times New Roman" w:cs="Times New Roman"/>
          <w:sz w:val="28"/>
          <w:szCs w:val="28"/>
        </w:rPr>
        <w:t xml:space="preserve"> потребности Наволокского городского поселения</w:t>
      </w:r>
      <w:r w:rsidRPr="002028AB">
        <w:rPr>
          <w:rFonts w:ascii="Times New Roman" w:hAnsi="Times New Roman" w:cs="Times New Roman"/>
          <w:sz w:val="28"/>
          <w:szCs w:val="28"/>
        </w:rPr>
        <w:t xml:space="preserve"> в товарах, работах, услугах, необходимых для решения вопросов местного значения и осуществления отдельных </w:t>
      </w:r>
      <w:r w:rsidRPr="002028AB">
        <w:rPr>
          <w:rFonts w:ascii="Times New Roman" w:hAnsi="Times New Roman" w:cs="Times New Roman"/>
          <w:sz w:val="28"/>
          <w:szCs w:val="28"/>
        </w:rPr>
        <w:lastRenderedPageBreak/>
        <w:t>государственных полномочий, переданных органам местного самоуправления федеральными законами и (или) законами Ивановской области;</w:t>
      </w:r>
    </w:p>
    <w:p w:rsidR="00C24C7B" w:rsidRPr="0007148C" w:rsidRDefault="00C24C7B" w:rsidP="00C24C7B">
      <w:pPr>
        <w:pStyle w:val="a4"/>
        <w:ind w:firstLine="708"/>
        <w:jc w:val="both"/>
        <w:rPr>
          <w:rFonts w:ascii="Times New Roman" w:hAnsi="Times New Roman"/>
          <w:sz w:val="28"/>
          <w:szCs w:val="28"/>
        </w:rPr>
      </w:pPr>
      <w:r w:rsidRPr="0007148C">
        <w:rPr>
          <w:rFonts w:ascii="Times New Roman" w:hAnsi="Times New Roman"/>
          <w:sz w:val="28"/>
          <w:szCs w:val="28"/>
        </w:rPr>
        <w:t xml:space="preserve">- </w:t>
      </w:r>
      <w:r w:rsidRPr="00D25D4F">
        <w:rPr>
          <w:rFonts w:ascii="Times New Roman" w:hAnsi="Times New Roman"/>
          <w:b/>
          <w:sz w:val="28"/>
          <w:szCs w:val="28"/>
        </w:rPr>
        <w:t>муниципальный заказчик</w:t>
      </w:r>
      <w:r w:rsidRPr="0007148C">
        <w:rPr>
          <w:rFonts w:ascii="Times New Roman" w:hAnsi="Times New Roman"/>
          <w:sz w:val="28"/>
          <w:szCs w:val="28"/>
        </w:rPr>
        <w:t xml:space="preserve"> (далее - заказчик) – орган местного самоуправления, казенные учреждения, иные получатели средств местного бюджета при размещении заказов на поставки товаров, выполнение работ, оказание услуг за счет бюджетных средств и внебюджетных источников финансирования. Иными заказчиками выступают бюджетные учреждения при размещении ими заказов на поставки товаров, выполнение работ, оказание услуг независимо от источников финансового обеспечения их исполнения. Муниципальные заказчики и иные заказчики далее именуются заказчиками. Муниципальные нужды, а также нужды бюджетных учреждений далее именуются нуждами заказчиков.</w:t>
      </w:r>
    </w:p>
    <w:p w:rsidR="00C24C7B" w:rsidRDefault="00C24C7B" w:rsidP="00C24C7B">
      <w:pPr>
        <w:pStyle w:val="ConsPlusNormal"/>
        <w:widowControl/>
        <w:ind w:firstLine="540"/>
        <w:jc w:val="both"/>
        <w:rPr>
          <w:rFonts w:ascii="Times New Roman" w:hAnsi="Times New Roman"/>
          <w:sz w:val="28"/>
          <w:szCs w:val="28"/>
        </w:rPr>
      </w:pPr>
      <w:r w:rsidRPr="0007148C">
        <w:rPr>
          <w:rFonts w:ascii="Times New Roman" w:hAnsi="Times New Roman"/>
          <w:sz w:val="28"/>
          <w:szCs w:val="28"/>
        </w:rPr>
        <w:t xml:space="preserve">- </w:t>
      </w:r>
      <w:r w:rsidRPr="0007148C">
        <w:rPr>
          <w:rFonts w:ascii="Times New Roman" w:hAnsi="Times New Roman"/>
          <w:b/>
          <w:sz w:val="28"/>
          <w:szCs w:val="28"/>
        </w:rPr>
        <w:t>муниципальный контракт</w:t>
      </w:r>
      <w:r w:rsidRPr="0007148C">
        <w:rPr>
          <w:rFonts w:ascii="Times New Roman" w:hAnsi="Times New Roman"/>
          <w:sz w:val="28"/>
          <w:szCs w:val="28"/>
        </w:rPr>
        <w:t xml:space="preserve"> - договор, заключенный Заказчиком от имени Наволокского городского поселения в целях обеспечения муниципальных нужд в Наволокском городском поселении. Гражданско-правовой договор бюджетного учреждения на поставку товаров, выполнение работ, оказание услуг - договор, заключаемый от имени бюджетного учреждения. Муниципальные контракты, а так же гражданско-правовые договора бюджетного учреждения на поставку товаров, выполнение работ, оказание услуг для нужд соответствующих заказчи</w:t>
      </w:r>
      <w:r>
        <w:rPr>
          <w:rFonts w:ascii="Times New Roman" w:hAnsi="Times New Roman"/>
          <w:sz w:val="28"/>
          <w:szCs w:val="28"/>
        </w:rPr>
        <w:t>ков далее именуются контрактами;</w:t>
      </w:r>
    </w:p>
    <w:p w:rsidR="00D718DA" w:rsidRPr="002028AB" w:rsidRDefault="00D718DA" w:rsidP="00C24C7B">
      <w:pPr>
        <w:pStyle w:val="ConsPlusNormal"/>
        <w:widowControl/>
        <w:ind w:firstLine="540"/>
        <w:jc w:val="both"/>
        <w:rPr>
          <w:rFonts w:ascii="Times New Roman" w:hAnsi="Times New Roman" w:cs="Times New Roman"/>
          <w:sz w:val="28"/>
          <w:szCs w:val="28"/>
        </w:rPr>
      </w:pPr>
      <w:r w:rsidRPr="002028AB">
        <w:rPr>
          <w:rFonts w:ascii="Times New Roman" w:hAnsi="Times New Roman" w:cs="Times New Roman"/>
          <w:sz w:val="28"/>
          <w:szCs w:val="28"/>
        </w:rPr>
        <w:t xml:space="preserve">- </w:t>
      </w:r>
      <w:r w:rsidRPr="002028AB">
        <w:rPr>
          <w:rFonts w:ascii="Times New Roman" w:hAnsi="Times New Roman" w:cs="Times New Roman"/>
          <w:b/>
          <w:sz w:val="28"/>
          <w:szCs w:val="28"/>
        </w:rPr>
        <w:t>муниципальный заказ</w:t>
      </w:r>
      <w:r w:rsidRPr="002028AB">
        <w:rPr>
          <w:rFonts w:ascii="Times New Roman" w:hAnsi="Times New Roman" w:cs="Times New Roman"/>
          <w:sz w:val="28"/>
          <w:szCs w:val="28"/>
        </w:rPr>
        <w:t xml:space="preserve"> - совокупность заключенных контрактов на поставку товаров, производство работ, оказание услуг за счет средств бюджета </w:t>
      </w:r>
      <w:r w:rsidR="00123723" w:rsidRPr="002028AB">
        <w:rPr>
          <w:rFonts w:ascii="Times New Roman" w:hAnsi="Times New Roman" w:cs="Times New Roman"/>
          <w:sz w:val="28"/>
          <w:szCs w:val="28"/>
        </w:rPr>
        <w:t>Наволокског</w:t>
      </w:r>
      <w:r w:rsidRPr="002028AB">
        <w:rPr>
          <w:rFonts w:ascii="Times New Roman" w:hAnsi="Times New Roman" w:cs="Times New Roman"/>
          <w:sz w:val="28"/>
          <w:szCs w:val="28"/>
        </w:rPr>
        <w:t>о городского поселения;</w:t>
      </w:r>
    </w:p>
    <w:p w:rsidR="00D718DA" w:rsidRPr="002028AB" w:rsidRDefault="00D718DA" w:rsidP="00063FD7">
      <w:pPr>
        <w:pStyle w:val="ConsPlusNormal"/>
        <w:widowControl/>
        <w:ind w:firstLine="540"/>
        <w:jc w:val="both"/>
        <w:rPr>
          <w:rFonts w:ascii="Times New Roman" w:hAnsi="Times New Roman" w:cs="Times New Roman"/>
          <w:sz w:val="28"/>
          <w:szCs w:val="28"/>
        </w:rPr>
      </w:pPr>
      <w:r w:rsidRPr="002028AB">
        <w:rPr>
          <w:rFonts w:ascii="Times New Roman" w:hAnsi="Times New Roman" w:cs="Times New Roman"/>
          <w:sz w:val="28"/>
          <w:szCs w:val="28"/>
        </w:rPr>
        <w:t xml:space="preserve">- </w:t>
      </w:r>
      <w:r w:rsidRPr="002028AB">
        <w:rPr>
          <w:rFonts w:ascii="Times New Roman" w:hAnsi="Times New Roman" w:cs="Times New Roman"/>
          <w:b/>
          <w:sz w:val="28"/>
          <w:szCs w:val="28"/>
        </w:rPr>
        <w:t>поставщик</w:t>
      </w:r>
      <w:r w:rsidRPr="002028AB">
        <w:rPr>
          <w:rFonts w:ascii="Times New Roman" w:hAnsi="Times New Roman" w:cs="Times New Roman"/>
          <w:sz w:val="28"/>
          <w:szCs w:val="28"/>
        </w:rPr>
        <w:t xml:space="preserve"> </w:t>
      </w:r>
      <w:r w:rsidRPr="002028AB">
        <w:rPr>
          <w:rFonts w:ascii="Times New Roman" w:hAnsi="Times New Roman" w:cs="Times New Roman"/>
          <w:b/>
          <w:sz w:val="28"/>
          <w:szCs w:val="28"/>
        </w:rPr>
        <w:t>(подрядчик, исполнитель)</w:t>
      </w:r>
      <w:r w:rsidRPr="002028AB">
        <w:rPr>
          <w:rFonts w:ascii="Times New Roman" w:hAnsi="Times New Roman" w:cs="Times New Roman"/>
          <w:sz w:val="28"/>
          <w:szCs w:val="28"/>
        </w:rPr>
        <w:t xml:space="preserve"> - юридическое лицо, физическое лицо, в том числе индивидуальный предприниматель, заключившее муниципальный контракт с заказчиком на поставку товаров, выполнение работ, оказание услуг для муниципальных нужд.</w:t>
      </w:r>
    </w:p>
    <w:p w:rsidR="00E45D0E" w:rsidRPr="002028AB" w:rsidRDefault="0051423A" w:rsidP="00063FD7">
      <w:pPr>
        <w:pStyle w:val="ConsPlusNormal"/>
        <w:widowControl/>
        <w:ind w:firstLine="540"/>
        <w:jc w:val="both"/>
        <w:rPr>
          <w:rFonts w:ascii="Times New Roman" w:hAnsi="Times New Roman" w:cs="Times New Roman"/>
          <w:sz w:val="28"/>
          <w:szCs w:val="28"/>
        </w:rPr>
      </w:pPr>
      <w:r w:rsidRPr="002028AB">
        <w:rPr>
          <w:rFonts w:ascii="Times New Roman" w:hAnsi="Times New Roman" w:cs="Times New Roman"/>
          <w:sz w:val="28"/>
          <w:szCs w:val="28"/>
        </w:rPr>
        <w:t xml:space="preserve">1.5. </w:t>
      </w:r>
      <w:proofErr w:type="gramStart"/>
      <w:r w:rsidR="00BE7D37" w:rsidRPr="002028AB">
        <w:rPr>
          <w:rFonts w:ascii="Times New Roman" w:hAnsi="Times New Roman" w:cs="Times New Roman"/>
          <w:sz w:val="28"/>
          <w:szCs w:val="28"/>
        </w:rPr>
        <w:t>Контроль за</w:t>
      </w:r>
      <w:proofErr w:type="gramEnd"/>
      <w:r w:rsidR="00BE7D37" w:rsidRPr="002028AB">
        <w:rPr>
          <w:rFonts w:ascii="Times New Roman" w:hAnsi="Times New Roman" w:cs="Times New Roman"/>
          <w:sz w:val="28"/>
          <w:szCs w:val="28"/>
        </w:rPr>
        <w:t xml:space="preserve"> соблюдением законодательства Российской Федерации и иных нормативных правовых актов Российской Федерации о размещении заказов на поставки товаров, выполнение работ, оказание услуг для Наволокского городского поселения осуществляется согласно действующего законодательства Российской Федерации</w:t>
      </w:r>
      <w:r w:rsidRPr="002028AB">
        <w:rPr>
          <w:rFonts w:ascii="Times New Roman" w:hAnsi="Times New Roman" w:cs="Times New Roman"/>
          <w:sz w:val="28"/>
          <w:szCs w:val="28"/>
        </w:rPr>
        <w:t>.</w:t>
      </w:r>
    </w:p>
    <w:p w:rsidR="00B0081D" w:rsidRPr="002028AB" w:rsidRDefault="00B0081D" w:rsidP="00063FD7">
      <w:pPr>
        <w:pStyle w:val="ConsPlusNormal"/>
        <w:widowControl/>
        <w:ind w:firstLine="540"/>
        <w:jc w:val="both"/>
        <w:rPr>
          <w:rFonts w:ascii="Times New Roman" w:hAnsi="Times New Roman" w:cs="Times New Roman"/>
          <w:sz w:val="28"/>
          <w:szCs w:val="28"/>
        </w:rPr>
      </w:pPr>
    </w:p>
    <w:p w:rsidR="00E45D0E" w:rsidRPr="002028AB" w:rsidRDefault="00E45D0E" w:rsidP="00063FD7">
      <w:pPr>
        <w:pStyle w:val="ConsPlusNormal"/>
        <w:widowControl/>
        <w:ind w:firstLine="0"/>
        <w:jc w:val="center"/>
        <w:outlineLvl w:val="1"/>
        <w:rPr>
          <w:rFonts w:ascii="Times New Roman" w:hAnsi="Times New Roman" w:cs="Times New Roman"/>
          <w:b/>
          <w:sz w:val="28"/>
          <w:szCs w:val="28"/>
        </w:rPr>
      </w:pPr>
      <w:r w:rsidRPr="002028AB">
        <w:rPr>
          <w:rFonts w:ascii="Times New Roman" w:hAnsi="Times New Roman" w:cs="Times New Roman"/>
          <w:b/>
          <w:sz w:val="28"/>
          <w:szCs w:val="28"/>
        </w:rPr>
        <w:t>2. Формирование муниципального заказа</w:t>
      </w:r>
      <w:r w:rsidR="0051423A" w:rsidRPr="002028AB">
        <w:rPr>
          <w:rFonts w:ascii="Times New Roman" w:hAnsi="Times New Roman" w:cs="Times New Roman"/>
          <w:b/>
          <w:sz w:val="28"/>
          <w:szCs w:val="28"/>
        </w:rPr>
        <w:t>.</w:t>
      </w:r>
    </w:p>
    <w:p w:rsidR="00E45D0E" w:rsidRPr="002028AB" w:rsidRDefault="00E45D0E" w:rsidP="00063FD7">
      <w:pPr>
        <w:pStyle w:val="ConsPlusNormal"/>
        <w:widowControl/>
        <w:ind w:firstLine="540"/>
        <w:jc w:val="both"/>
        <w:rPr>
          <w:rFonts w:ascii="Times New Roman" w:hAnsi="Times New Roman" w:cs="Times New Roman"/>
          <w:sz w:val="28"/>
          <w:szCs w:val="28"/>
        </w:rPr>
      </w:pPr>
    </w:p>
    <w:p w:rsidR="00994969" w:rsidRPr="002028AB" w:rsidRDefault="00E45D0E" w:rsidP="00063FD7">
      <w:pPr>
        <w:pStyle w:val="ConsPlusNormal"/>
        <w:widowControl/>
        <w:ind w:firstLine="540"/>
        <w:jc w:val="both"/>
        <w:rPr>
          <w:rFonts w:ascii="Times New Roman" w:hAnsi="Times New Roman" w:cs="Times New Roman"/>
          <w:sz w:val="28"/>
          <w:szCs w:val="28"/>
        </w:rPr>
      </w:pPr>
      <w:r w:rsidRPr="002028AB">
        <w:rPr>
          <w:rFonts w:ascii="Times New Roman" w:hAnsi="Times New Roman" w:cs="Times New Roman"/>
          <w:sz w:val="28"/>
          <w:szCs w:val="28"/>
        </w:rPr>
        <w:t xml:space="preserve">2.1. </w:t>
      </w:r>
      <w:r w:rsidR="00994969" w:rsidRPr="002028AB">
        <w:rPr>
          <w:rFonts w:ascii="Times New Roman" w:hAnsi="Times New Roman" w:cs="Times New Roman"/>
          <w:sz w:val="28"/>
          <w:szCs w:val="28"/>
        </w:rPr>
        <w:t>Формирование муниципального заказа на поставку товаров, выполнение работ, оказание услуг для муниципальных нужд Наволокского городского поселения производится на основе следующих принципов:</w:t>
      </w:r>
    </w:p>
    <w:p w:rsidR="00994969" w:rsidRPr="002028AB" w:rsidRDefault="007339B6" w:rsidP="00063FD7">
      <w:pPr>
        <w:pStyle w:val="ConsPlusNormal"/>
        <w:widowControl/>
        <w:ind w:firstLine="540"/>
        <w:jc w:val="both"/>
        <w:rPr>
          <w:rFonts w:ascii="Times New Roman" w:hAnsi="Times New Roman" w:cs="Times New Roman"/>
          <w:sz w:val="28"/>
          <w:szCs w:val="28"/>
        </w:rPr>
      </w:pPr>
      <w:r w:rsidRPr="002028AB">
        <w:rPr>
          <w:rFonts w:ascii="Times New Roman" w:hAnsi="Times New Roman" w:cs="Times New Roman"/>
          <w:sz w:val="28"/>
          <w:szCs w:val="28"/>
        </w:rPr>
        <w:t xml:space="preserve">1) </w:t>
      </w:r>
      <w:r w:rsidR="00994969" w:rsidRPr="002028AB">
        <w:rPr>
          <w:rFonts w:ascii="Times New Roman" w:hAnsi="Times New Roman" w:cs="Times New Roman"/>
          <w:sz w:val="28"/>
          <w:szCs w:val="28"/>
        </w:rPr>
        <w:t>соответствие утвержденному объему бюджетных ассигнований и расходным обязательствам муниципального образования;</w:t>
      </w:r>
    </w:p>
    <w:p w:rsidR="00994969" w:rsidRPr="002028AB" w:rsidRDefault="007339B6" w:rsidP="00063FD7">
      <w:pPr>
        <w:pStyle w:val="ConsPlusNormal"/>
        <w:widowControl/>
        <w:ind w:firstLine="540"/>
        <w:jc w:val="both"/>
        <w:rPr>
          <w:rFonts w:ascii="Times New Roman" w:hAnsi="Times New Roman" w:cs="Times New Roman"/>
          <w:sz w:val="28"/>
          <w:szCs w:val="28"/>
        </w:rPr>
      </w:pPr>
      <w:r w:rsidRPr="002028AB">
        <w:rPr>
          <w:rFonts w:ascii="Times New Roman" w:hAnsi="Times New Roman" w:cs="Times New Roman"/>
          <w:sz w:val="28"/>
          <w:szCs w:val="28"/>
        </w:rPr>
        <w:t xml:space="preserve">2) </w:t>
      </w:r>
      <w:r w:rsidR="00994969" w:rsidRPr="002028AB">
        <w:rPr>
          <w:rFonts w:ascii="Times New Roman" w:hAnsi="Times New Roman" w:cs="Times New Roman"/>
          <w:sz w:val="28"/>
          <w:szCs w:val="28"/>
        </w:rPr>
        <w:t>обеспечение объективности и обоснованности расходования бюджетных средств;</w:t>
      </w:r>
    </w:p>
    <w:p w:rsidR="00994969" w:rsidRPr="002028AB" w:rsidRDefault="007339B6" w:rsidP="00063FD7">
      <w:pPr>
        <w:pStyle w:val="ConsPlusNormal"/>
        <w:widowControl/>
        <w:ind w:firstLine="540"/>
        <w:jc w:val="both"/>
        <w:rPr>
          <w:rFonts w:ascii="Times New Roman" w:hAnsi="Times New Roman" w:cs="Times New Roman"/>
          <w:sz w:val="28"/>
          <w:szCs w:val="28"/>
        </w:rPr>
      </w:pPr>
      <w:r w:rsidRPr="002028AB">
        <w:rPr>
          <w:rFonts w:ascii="Times New Roman" w:hAnsi="Times New Roman" w:cs="Times New Roman"/>
          <w:sz w:val="28"/>
          <w:szCs w:val="28"/>
        </w:rPr>
        <w:t xml:space="preserve"> 3) </w:t>
      </w:r>
      <w:r w:rsidR="00994969" w:rsidRPr="002028AB">
        <w:rPr>
          <w:rFonts w:ascii="Times New Roman" w:hAnsi="Times New Roman" w:cs="Times New Roman"/>
          <w:sz w:val="28"/>
          <w:szCs w:val="28"/>
        </w:rPr>
        <w:t xml:space="preserve">обеспечение </w:t>
      </w:r>
      <w:r w:rsidR="00A90ACD" w:rsidRPr="002028AB">
        <w:rPr>
          <w:rFonts w:ascii="Times New Roman" w:hAnsi="Times New Roman" w:cs="Times New Roman"/>
          <w:sz w:val="28"/>
          <w:szCs w:val="28"/>
        </w:rPr>
        <w:t>максимальной эффективности при размещении заказов;</w:t>
      </w:r>
    </w:p>
    <w:p w:rsidR="00A90ACD" w:rsidRPr="002028AB" w:rsidRDefault="007339B6" w:rsidP="00063FD7">
      <w:pPr>
        <w:pStyle w:val="ConsPlusNormal"/>
        <w:widowControl/>
        <w:ind w:firstLine="540"/>
        <w:jc w:val="both"/>
        <w:rPr>
          <w:rFonts w:ascii="Times New Roman" w:hAnsi="Times New Roman" w:cs="Times New Roman"/>
          <w:sz w:val="28"/>
          <w:szCs w:val="28"/>
        </w:rPr>
      </w:pPr>
      <w:r w:rsidRPr="002028AB">
        <w:rPr>
          <w:rFonts w:ascii="Times New Roman" w:hAnsi="Times New Roman" w:cs="Times New Roman"/>
          <w:sz w:val="28"/>
          <w:szCs w:val="28"/>
        </w:rPr>
        <w:t xml:space="preserve"> 4) </w:t>
      </w:r>
      <w:r w:rsidR="00571DD3" w:rsidRPr="002028AB">
        <w:rPr>
          <w:rFonts w:ascii="Times New Roman" w:hAnsi="Times New Roman" w:cs="Times New Roman"/>
          <w:sz w:val="28"/>
          <w:szCs w:val="28"/>
        </w:rPr>
        <w:t>обеспечение открытости и гласности.</w:t>
      </w:r>
    </w:p>
    <w:p w:rsidR="00E45D0E" w:rsidRPr="002028AB" w:rsidRDefault="00E45D0E" w:rsidP="00063FD7">
      <w:pPr>
        <w:pStyle w:val="ConsPlusNormal"/>
        <w:widowControl/>
        <w:ind w:firstLine="540"/>
        <w:jc w:val="both"/>
        <w:rPr>
          <w:rFonts w:ascii="Times New Roman" w:hAnsi="Times New Roman" w:cs="Times New Roman"/>
          <w:sz w:val="28"/>
          <w:szCs w:val="28"/>
        </w:rPr>
      </w:pPr>
      <w:r w:rsidRPr="002028AB">
        <w:rPr>
          <w:rFonts w:ascii="Times New Roman" w:hAnsi="Times New Roman" w:cs="Times New Roman"/>
          <w:sz w:val="28"/>
          <w:szCs w:val="28"/>
        </w:rPr>
        <w:t>2.2. В муниципальный заказ включаются следующие поставки продукции:</w:t>
      </w:r>
    </w:p>
    <w:p w:rsidR="00E45D0E" w:rsidRPr="002028AB" w:rsidRDefault="007F15FB" w:rsidP="00063FD7">
      <w:pPr>
        <w:pStyle w:val="ConsPlusNormal"/>
        <w:widowControl/>
        <w:ind w:firstLine="540"/>
        <w:jc w:val="both"/>
        <w:rPr>
          <w:rFonts w:ascii="Times New Roman" w:hAnsi="Times New Roman" w:cs="Times New Roman"/>
          <w:sz w:val="28"/>
          <w:szCs w:val="28"/>
        </w:rPr>
      </w:pPr>
      <w:r w:rsidRPr="002028AB">
        <w:rPr>
          <w:rFonts w:ascii="Times New Roman" w:hAnsi="Times New Roman" w:cs="Times New Roman"/>
          <w:sz w:val="28"/>
          <w:szCs w:val="28"/>
        </w:rPr>
        <w:t xml:space="preserve"> </w:t>
      </w:r>
      <w:r w:rsidR="007339B6" w:rsidRPr="002028AB">
        <w:rPr>
          <w:rFonts w:ascii="Times New Roman" w:hAnsi="Times New Roman" w:cs="Times New Roman"/>
          <w:sz w:val="28"/>
          <w:szCs w:val="28"/>
        </w:rPr>
        <w:t xml:space="preserve">1) </w:t>
      </w:r>
      <w:r w:rsidR="00E50D90" w:rsidRPr="002028AB">
        <w:rPr>
          <w:rFonts w:ascii="Times New Roman" w:hAnsi="Times New Roman" w:cs="Times New Roman"/>
          <w:sz w:val="28"/>
          <w:szCs w:val="28"/>
        </w:rPr>
        <w:t xml:space="preserve">необходимые </w:t>
      </w:r>
      <w:r w:rsidR="00E45D0E" w:rsidRPr="002028AB">
        <w:rPr>
          <w:rFonts w:ascii="Times New Roman" w:hAnsi="Times New Roman" w:cs="Times New Roman"/>
          <w:sz w:val="28"/>
          <w:szCs w:val="28"/>
        </w:rPr>
        <w:t xml:space="preserve">для решения задач жизнеобеспечения </w:t>
      </w:r>
      <w:r w:rsidR="00842E0D" w:rsidRPr="002028AB">
        <w:rPr>
          <w:rFonts w:ascii="Times New Roman" w:hAnsi="Times New Roman" w:cs="Times New Roman"/>
          <w:sz w:val="28"/>
          <w:szCs w:val="28"/>
        </w:rPr>
        <w:t>Наволок</w:t>
      </w:r>
      <w:r w:rsidR="00E45D0E" w:rsidRPr="002028AB">
        <w:rPr>
          <w:rFonts w:ascii="Times New Roman" w:hAnsi="Times New Roman" w:cs="Times New Roman"/>
          <w:sz w:val="28"/>
          <w:szCs w:val="28"/>
        </w:rPr>
        <w:t xml:space="preserve">ского городского поселения и реализации программ развития </w:t>
      </w:r>
      <w:r w:rsidR="00842E0D" w:rsidRPr="002028AB">
        <w:rPr>
          <w:rFonts w:ascii="Times New Roman" w:hAnsi="Times New Roman" w:cs="Times New Roman"/>
          <w:sz w:val="28"/>
          <w:szCs w:val="28"/>
        </w:rPr>
        <w:t>Наволок</w:t>
      </w:r>
      <w:r w:rsidR="00E45D0E" w:rsidRPr="002028AB">
        <w:rPr>
          <w:rFonts w:ascii="Times New Roman" w:hAnsi="Times New Roman" w:cs="Times New Roman"/>
          <w:sz w:val="28"/>
          <w:szCs w:val="28"/>
        </w:rPr>
        <w:t xml:space="preserve">ского </w:t>
      </w:r>
      <w:r w:rsidR="00E45D0E" w:rsidRPr="002028AB">
        <w:rPr>
          <w:rFonts w:ascii="Times New Roman" w:hAnsi="Times New Roman" w:cs="Times New Roman"/>
          <w:sz w:val="28"/>
          <w:szCs w:val="28"/>
        </w:rPr>
        <w:lastRenderedPageBreak/>
        <w:t xml:space="preserve">городского поселения, подлежащих полному или частичному финансированию за счет средств бюджета </w:t>
      </w:r>
      <w:r w:rsidR="00842E0D" w:rsidRPr="002028AB">
        <w:rPr>
          <w:rFonts w:ascii="Times New Roman" w:hAnsi="Times New Roman" w:cs="Times New Roman"/>
          <w:sz w:val="28"/>
          <w:szCs w:val="28"/>
        </w:rPr>
        <w:t>Наволок</w:t>
      </w:r>
      <w:r w:rsidR="00E45D0E" w:rsidRPr="002028AB">
        <w:rPr>
          <w:rFonts w:ascii="Times New Roman" w:hAnsi="Times New Roman" w:cs="Times New Roman"/>
          <w:sz w:val="28"/>
          <w:szCs w:val="28"/>
        </w:rPr>
        <w:t>ского городского поселения в соответствующем финансовом году.</w:t>
      </w:r>
    </w:p>
    <w:p w:rsidR="00E45D0E" w:rsidRPr="002028AB" w:rsidRDefault="007F15FB" w:rsidP="00063FD7">
      <w:pPr>
        <w:pStyle w:val="ConsPlusNormal"/>
        <w:widowControl/>
        <w:ind w:firstLine="540"/>
        <w:jc w:val="both"/>
        <w:rPr>
          <w:rFonts w:ascii="Times New Roman" w:hAnsi="Times New Roman" w:cs="Times New Roman"/>
          <w:sz w:val="28"/>
          <w:szCs w:val="28"/>
        </w:rPr>
      </w:pPr>
      <w:r w:rsidRPr="002028AB">
        <w:rPr>
          <w:rFonts w:ascii="Times New Roman" w:hAnsi="Times New Roman" w:cs="Times New Roman"/>
          <w:sz w:val="28"/>
          <w:szCs w:val="28"/>
        </w:rPr>
        <w:t xml:space="preserve"> </w:t>
      </w:r>
      <w:proofErr w:type="gramStart"/>
      <w:r w:rsidR="007339B6" w:rsidRPr="002028AB">
        <w:rPr>
          <w:rFonts w:ascii="Times New Roman" w:hAnsi="Times New Roman" w:cs="Times New Roman"/>
          <w:sz w:val="28"/>
          <w:szCs w:val="28"/>
        </w:rPr>
        <w:t xml:space="preserve">2) </w:t>
      </w:r>
      <w:r w:rsidR="00E50D90" w:rsidRPr="002028AB">
        <w:rPr>
          <w:rFonts w:ascii="Times New Roman" w:hAnsi="Times New Roman" w:cs="Times New Roman"/>
          <w:sz w:val="28"/>
          <w:szCs w:val="28"/>
        </w:rPr>
        <w:t xml:space="preserve">необходимые </w:t>
      </w:r>
      <w:r w:rsidR="00E45D0E" w:rsidRPr="002028AB">
        <w:rPr>
          <w:rFonts w:ascii="Times New Roman" w:hAnsi="Times New Roman" w:cs="Times New Roman"/>
          <w:sz w:val="28"/>
          <w:szCs w:val="28"/>
        </w:rPr>
        <w:t xml:space="preserve">для выполнения мероприятий (планов), подлежащих полному или частичному финансированию за счет средств бюджета </w:t>
      </w:r>
      <w:r w:rsidR="00842E0D" w:rsidRPr="002028AB">
        <w:rPr>
          <w:rFonts w:ascii="Times New Roman" w:hAnsi="Times New Roman" w:cs="Times New Roman"/>
          <w:sz w:val="28"/>
          <w:szCs w:val="28"/>
        </w:rPr>
        <w:t>Наволок</w:t>
      </w:r>
      <w:r w:rsidR="00E45D0E" w:rsidRPr="002028AB">
        <w:rPr>
          <w:rFonts w:ascii="Times New Roman" w:hAnsi="Times New Roman" w:cs="Times New Roman"/>
          <w:sz w:val="28"/>
          <w:szCs w:val="28"/>
        </w:rPr>
        <w:t>ского городского поселения (в том числе целевых бюджетных фондов) в соответствии с утвержденным бюджетом на соответствующий финансовый год, а также средств государственных внебюджетных фондов и иных внебюджетных источников, привлекаемых для этих целей.</w:t>
      </w:r>
      <w:proofErr w:type="gramEnd"/>
    </w:p>
    <w:p w:rsidR="00742E13" w:rsidRPr="002028AB" w:rsidRDefault="003B35D6" w:rsidP="00063FD7">
      <w:pPr>
        <w:pStyle w:val="ConsPlusNormal"/>
        <w:widowControl/>
        <w:ind w:firstLine="540"/>
        <w:jc w:val="both"/>
        <w:rPr>
          <w:rFonts w:ascii="Times New Roman" w:hAnsi="Times New Roman" w:cs="Times New Roman"/>
          <w:sz w:val="28"/>
          <w:szCs w:val="28"/>
        </w:rPr>
      </w:pPr>
      <w:r w:rsidRPr="002028AB">
        <w:rPr>
          <w:rFonts w:ascii="Times New Roman" w:hAnsi="Times New Roman" w:cs="Times New Roman"/>
          <w:sz w:val="28"/>
          <w:szCs w:val="28"/>
        </w:rPr>
        <w:t>2.3.</w:t>
      </w:r>
      <w:r w:rsidR="00842E0D" w:rsidRPr="002028AB">
        <w:rPr>
          <w:rFonts w:ascii="Times New Roman" w:hAnsi="Times New Roman" w:cs="Times New Roman"/>
          <w:sz w:val="28"/>
          <w:szCs w:val="28"/>
        </w:rPr>
        <w:t xml:space="preserve">После </w:t>
      </w:r>
      <w:r w:rsidRPr="002028AB">
        <w:rPr>
          <w:rFonts w:ascii="Times New Roman" w:hAnsi="Times New Roman" w:cs="Times New Roman"/>
          <w:sz w:val="28"/>
          <w:szCs w:val="28"/>
        </w:rPr>
        <w:t>утверждения</w:t>
      </w:r>
      <w:r w:rsidR="00842E0D" w:rsidRPr="002028AB">
        <w:rPr>
          <w:rFonts w:ascii="Times New Roman" w:hAnsi="Times New Roman" w:cs="Times New Roman"/>
          <w:sz w:val="28"/>
          <w:szCs w:val="28"/>
        </w:rPr>
        <w:t xml:space="preserve"> бюджета </w:t>
      </w:r>
      <w:r w:rsidRPr="002028AB">
        <w:rPr>
          <w:rFonts w:ascii="Times New Roman" w:hAnsi="Times New Roman" w:cs="Times New Roman"/>
          <w:sz w:val="28"/>
          <w:szCs w:val="28"/>
        </w:rPr>
        <w:t xml:space="preserve">Наволокского городского поселения </w:t>
      </w:r>
      <w:r w:rsidR="00842E0D" w:rsidRPr="002028AB">
        <w:rPr>
          <w:rFonts w:ascii="Times New Roman" w:hAnsi="Times New Roman" w:cs="Times New Roman"/>
          <w:sz w:val="28"/>
          <w:szCs w:val="28"/>
        </w:rPr>
        <w:t xml:space="preserve">в течение 15 дней </w:t>
      </w:r>
      <w:r w:rsidR="00742E13" w:rsidRPr="002028AB">
        <w:rPr>
          <w:rFonts w:ascii="Times New Roman" w:hAnsi="Times New Roman" w:cs="Times New Roman"/>
          <w:sz w:val="28"/>
          <w:szCs w:val="28"/>
        </w:rPr>
        <w:t xml:space="preserve">Заказчики </w:t>
      </w:r>
      <w:r w:rsidRPr="002028AB">
        <w:rPr>
          <w:rFonts w:ascii="Times New Roman" w:hAnsi="Times New Roman" w:cs="Times New Roman"/>
          <w:sz w:val="28"/>
          <w:szCs w:val="28"/>
        </w:rPr>
        <w:t xml:space="preserve">формируют планы </w:t>
      </w:r>
      <w:r w:rsidR="00D81242" w:rsidRPr="002028AB">
        <w:rPr>
          <w:rFonts w:ascii="Times New Roman" w:hAnsi="Times New Roman" w:cs="Times New Roman"/>
          <w:sz w:val="28"/>
          <w:szCs w:val="28"/>
        </w:rPr>
        <w:t>закупок товаров, работ, услуг</w:t>
      </w:r>
      <w:r w:rsidRPr="002028AB">
        <w:rPr>
          <w:rFonts w:ascii="Times New Roman" w:hAnsi="Times New Roman" w:cs="Times New Roman"/>
          <w:sz w:val="28"/>
          <w:szCs w:val="28"/>
        </w:rPr>
        <w:t xml:space="preserve"> на очередной финансовый год с разбивкой по кварталам</w:t>
      </w:r>
      <w:r w:rsidR="0061285F" w:rsidRPr="002028AB">
        <w:rPr>
          <w:rFonts w:ascii="Times New Roman" w:hAnsi="Times New Roman" w:cs="Times New Roman"/>
          <w:sz w:val="28"/>
          <w:szCs w:val="28"/>
        </w:rPr>
        <w:t xml:space="preserve"> </w:t>
      </w:r>
      <w:r w:rsidR="00742E13" w:rsidRPr="002028AB">
        <w:rPr>
          <w:rFonts w:ascii="Times New Roman" w:hAnsi="Times New Roman" w:cs="Times New Roman"/>
          <w:sz w:val="28"/>
          <w:szCs w:val="28"/>
        </w:rPr>
        <w:t xml:space="preserve">(приложение №2 к данному Положению) </w:t>
      </w:r>
      <w:r w:rsidR="0061285F" w:rsidRPr="002028AB">
        <w:rPr>
          <w:rFonts w:ascii="Times New Roman" w:hAnsi="Times New Roman" w:cs="Times New Roman"/>
          <w:sz w:val="28"/>
          <w:szCs w:val="28"/>
        </w:rPr>
        <w:t xml:space="preserve">и </w:t>
      </w:r>
      <w:r w:rsidR="00742E13" w:rsidRPr="002028AB">
        <w:rPr>
          <w:rFonts w:ascii="Times New Roman" w:hAnsi="Times New Roman" w:cs="Times New Roman"/>
          <w:sz w:val="28"/>
          <w:szCs w:val="28"/>
        </w:rPr>
        <w:t>направляют их в Уполномоченный орган</w:t>
      </w:r>
      <w:r w:rsidR="000C3FC4" w:rsidRPr="002028AB">
        <w:rPr>
          <w:rFonts w:ascii="Times New Roman" w:hAnsi="Times New Roman" w:cs="Times New Roman"/>
          <w:sz w:val="28"/>
          <w:szCs w:val="28"/>
        </w:rPr>
        <w:t xml:space="preserve"> в электронном виде и на бумажном носителе</w:t>
      </w:r>
      <w:r w:rsidR="00742E13" w:rsidRPr="002028AB">
        <w:rPr>
          <w:rFonts w:ascii="Times New Roman" w:hAnsi="Times New Roman" w:cs="Times New Roman"/>
          <w:sz w:val="28"/>
          <w:szCs w:val="28"/>
        </w:rPr>
        <w:t>.</w:t>
      </w:r>
    </w:p>
    <w:p w:rsidR="000B52D1" w:rsidRPr="002028AB" w:rsidRDefault="000B52D1" w:rsidP="000B52D1">
      <w:pPr>
        <w:pStyle w:val="ConsPlusNormal"/>
        <w:widowControl/>
        <w:ind w:firstLine="540"/>
        <w:jc w:val="both"/>
        <w:rPr>
          <w:rFonts w:ascii="Times New Roman" w:hAnsi="Times New Roman" w:cs="Times New Roman"/>
          <w:sz w:val="28"/>
          <w:szCs w:val="28"/>
        </w:rPr>
      </w:pPr>
      <w:r w:rsidRPr="002028AB">
        <w:rPr>
          <w:rFonts w:ascii="Times New Roman" w:hAnsi="Times New Roman" w:cs="Times New Roman"/>
          <w:sz w:val="28"/>
          <w:szCs w:val="28"/>
        </w:rPr>
        <w:t>2.4.</w:t>
      </w:r>
      <w:r w:rsidR="000C3FC4" w:rsidRPr="002028AB">
        <w:rPr>
          <w:rFonts w:ascii="Times New Roman" w:hAnsi="Times New Roman" w:cs="Times New Roman"/>
          <w:sz w:val="28"/>
          <w:szCs w:val="28"/>
        </w:rPr>
        <w:t xml:space="preserve">Уполномоченный орган на основе предоставленных Заказчиками планов готовит сводный </w:t>
      </w:r>
      <w:r w:rsidR="0061285F" w:rsidRPr="002028AB">
        <w:rPr>
          <w:rFonts w:ascii="Times New Roman" w:hAnsi="Times New Roman" w:cs="Times New Roman"/>
          <w:sz w:val="28"/>
          <w:szCs w:val="28"/>
        </w:rPr>
        <w:t xml:space="preserve">план-график </w:t>
      </w:r>
      <w:r w:rsidR="007A0DB9" w:rsidRPr="002028AB">
        <w:rPr>
          <w:rFonts w:ascii="Times New Roman" w:hAnsi="Times New Roman" w:cs="Times New Roman"/>
          <w:sz w:val="28"/>
          <w:szCs w:val="28"/>
        </w:rPr>
        <w:t xml:space="preserve">проведения </w:t>
      </w:r>
      <w:r w:rsidR="0061285F" w:rsidRPr="002028AB">
        <w:rPr>
          <w:rFonts w:ascii="Times New Roman" w:hAnsi="Times New Roman" w:cs="Times New Roman"/>
          <w:sz w:val="28"/>
          <w:szCs w:val="28"/>
        </w:rPr>
        <w:t>муниципальн</w:t>
      </w:r>
      <w:r w:rsidR="007A0DB9" w:rsidRPr="002028AB">
        <w:rPr>
          <w:rFonts w:ascii="Times New Roman" w:hAnsi="Times New Roman" w:cs="Times New Roman"/>
          <w:sz w:val="28"/>
          <w:szCs w:val="28"/>
        </w:rPr>
        <w:t>ых</w:t>
      </w:r>
      <w:r w:rsidR="0061285F" w:rsidRPr="002028AB">
        <w:rPr>
          <w:rFonts w:ascii="Times New Roman" w:hAnsi="Times New Roman" w:cs="Times New Roman"/>
          <w:sz w:val="28"/>
          <w:szCs w:val="28"/>
        </w:rPr>
        <w:t xml:space="preserve"> зак</w:t>
      </w:r>
      <w:r w:rsidR="007A0DB9" w:rsidRPr="002028AB">
        <w:rPr>
          <w:rFonts w:ascii="Times New Roman" w:hAnsi="Times New Roman" w:cs="Times New Roman"/>
          <w:sz w:val="28"/>
          <w:szCs w:val="28"/>
        </w:rPr>
        <w:t>упок</w:t>
      </w:r>
      <w:r w:rsidR="0061285F" w:rsidRPr="002028AB">
        <w:rPr>
          <w:rFonts w:ascii="Times New Roman" w:hAnsi="Times New Roman" w:cs="Times New Roman"/>
          <w:sz w:val="28"/>
          <w:szCs w:val="28"/>
        </w:rPr>
        <w:t xml:space="preserve"> на очередной финансовый год</w:t>
      </w:r>
      <w:r w:rsidR="00ED2FEB" w:rsidRPr="002028AB">
        <w:rPr>
          <w:rFonts w:ascii="Times New Roman" w:hAnsi="Times New Roman" w:cs="Times New Roman"/>
          <w:sz w:val="28"/>
          <w:szCs w:val="28"/>
        </w:rPr>
        <w:t xml:space="preserve"> </w:t>
      </w:r>
      <w:r w:rsidR="000C3FC4" w:rsidRPr="002028AB">
        <w:rPr>
          <w:rFonts w:ascii="Times New Roman" w:hAnsi="Times New Roman" w:cs="Times New Roman"/>
          <w:sz w:val="28"/>
          <w:szCs w:val="28"/>
        </w:rPr>
        <w:t xml:space="preserve">для нужд Наволокского городского поселения </w:t>
      </w:r>
      <w:r w:rsidR="00ED2FEB" w:rsidRPr="002028AB">
        <w:rPr>
          <w:rFonts w:ascii="Times New Roman" w:hAnsi="Times New Roman" w:cs="Times New Roman"/>
          <w:sz w:val="28"/>
          <w:szCs w:val="28"/>
        </w:rPr>
        <w:t>(приложение №1 к данному Положению).</w:t>
      </w:r>
    </w:p>
    <w:p w:rsidR="007C73DD" w:rsidRPr="002028AB" w:rsidRDefault="000B52D1" w:rsidP="00063FD7">
      <w:pPr>
        <w:pStyle w:val="ConsPlusNormal"/>
        <w:ind w:firstLine="540"/>
        <w:jc w:val="both"/>
        <w:rPr>
          <w:rFonts w:ascii="Times New Roman" w:hAnsi="Times New Roman" w:cs="Times New Roman"/>
          <w:sz w:val="28"/>
          <w:szCs w:val="28"/>
        </w:rPr>
      </w:pPr>
      <w:r w:rsidRPr="002028AB">
        <w:rPr>
          <w:rFonts w:ascii="Times New Roman" w:hAnsi="Times New Roman" w:cs="Times New Roman"/>
          <w:sz w:val="28"/>
          <w:szCs w:val="28"/>
        </w:rPr>
        <w:t>2.5</w:t>
      </w:r>
      <w:r w:rsidR="007F15FB" w:rsidRPr="002028AB">
        <w:rPr>
          <w:rFonts w:ascii="Times New Roman" w:hAnsi="Times New Roman" w:cs="Times New Roman"/>
          <w:sz w:val="28"/>
          <w:szCs w:val="28"/>
        </w:rPr>
        <w:t>.</w:t>
      </w:r>
      <w:r w:rsidR="007C73DD" w:rsidRPr="002028AB">
        <w:rPr>
          <w:rFonts w:ascii="Times New Roman" w:hAnsi="Times New Roman" w:cs="Times New Roman"/>
          <w:sz w:val="28"/>
          <w:szCs w:val="28"/>
        </w:rPr>
        <w:t xml:space="preserve">Утвержденный </w:t>
      </w:r>
      <w:r w:rsidR="00D936A0" w:rsidRPr="002028AB">
        <w:rPr>
          <w:rFonts w:ascii="Times New Roman" w:hAnsi="Times New Roman" w:cs="Times New Roman"/>
          <w:sz w:val="28"/>
          <w:szCs w:val="28"/>
        </w:rPr>
        <w:t>план</w:t>
      </w:r>
      <w:r w:rsidR="0061285F" w:rsidRPr="002028AB">
        <w:rPr>
          <w:rFonts w:ascii="Times New Roman" w:hAnsi="Times New Roman" w:cs="Times New Roman"/>
          <w:sz w:val="28"/>
          <w:szCs w:val="28"/>
        </w:rPr>
        <w:t xml:space="preserve"> - график </w:t>
      </w:r>
      <w:r w:rsidR="007A0DB9" w:rsidRPr="002028AB">
        <w:rPr>
          <w:rFonts w:ascii="Times New Roman" w:hAnsi="Times New Roman" w:cs="Times New Roman"/>
          <w:sz w:val="28"/>
          <w:szCs w:val="28"/>
        </w:rPr>
        <w:t xml:space="preserve">проведения муниципальных закупок </w:t>
      </w:r>
      <w:r w:rsidR="007F15FB" w:rsidRPr="002028AB">
        <w:rPr>
          <w:rFonts w:ascii="Times New Roman" w:hAnsi="Times New Roman" w:cs="Times New Roman"/>
          <w:sz w:val="28"/>
          <w:szCs w:val="28"/>
        </w:rPr>
        <w:t xml:space="preserve">Администрация </w:t>
      </w:r>
      <w:r w:rsidR="00D936A0" w:rsidRPr="002028AB">
        <w:rPr>
          <w:rFonts w:ascii="Times New Roman" w:hAnsi="Times New Roman" w:cs="Times New Roman"/>
          <w:sz w:val="28"/>
          <w:szCs w:val="28"/>
        </w:rPr>
        <w:t>Наволок</w:t>
      </w:r>
      <w:r w:rsidR="007C73DD" w:rsidRPr="002028AB">
        <w:rPr>
          <w:rFonts w:ascii="Times New Roman" w:hAnsi="Times New Roman" w:cs="Times New Roman"/>
          <w:sz w:val="28"/>
          <w:szCs w:val="28"/>
        </w:rPr>
        <w:t>ского городского поселения принимает к исполнению как задание на размещение заказа на соответствующий финансовый год.</w:t>
      </w:r>
    </w:p>
    <w:p w:rsidR="00964B93" w:rsidRPr="002028AB" w:rsidRDefault="000B52D1" w:rsidP="00063FD7">
      <w:pPr>
        <w:pStyle w:val="ConsPlusNormal"/>
        <w:ind w:firstLine="540"/>
        <w:jc w:val="both"/>
        <w:rPr>
          <w:rFonts w:ascii="Times New Roman" w:hAnsi="Times New Roman" w:cs="Times New Roman"/>
          <w:sz w:val="28"/>
          <w:szCs w:val="28"/>
        </w:rPr>
      </w:pPr>
      <w:r w:rsidRPr="002028AB">
        <w:rPr>
          <w:rFonts w:ascii="Times New Roman" w:hAnsi="Times New Roman" w:cs="Times New Roman"/>
          <w:sz w:val="28"/>
          <w:szCs w:val="28"/>
        </w:rPr>
        <w:t>2.6</w:t>
      </w:r>
      <w:r w:rsidR="00964B93" w:rsidRPr="002028AB">
        <w:rPr>
          <w:rFonts w:ascii="Times New Roman" w:hAnsi="Times New Roman" w:cs="Times New Roman"/>
          <w:sz w:val="28"/>
          <w:szCs w:val="28"/>
        </w:rPr>
        <w:t>.В случае внесения изменений в бюджетные ассигнования</w:t>
      </w:r>
      <w:r w:rsidR="00CA1886" w:rsidRPr="002028AB">
        <w:rPr>
          <w:rFonts w:ascii="Times New Roman" w:hAnsi="Times New Roman" w:cs="Times New Roman"/>
          <w:sz w:val="28"/>
          <w:szCs w:val="28"/>
        </w:rPr>
        <w:t xml:space="preserve"> в течение финансового года и иных случаях вносятся изменения в </w:t>
      </w:r>
      <w:r w:rsidR="00964B93" w:rsidRPr="002028AB">
        <w:rPr>
          <w:rFonts w:ascii="Times New Roman" w:hAnsi="Times New Roman" w:cs="Times New Roman"/>
          <w:sz w:val="28"/>
          <w:szCs w:val="28"/>
        </w:rPr>
        <w:t xml:space="preserve">план закупок товаров, работ, услуг </w:t>
      </w:r>
      <w:r w:rsidR="00CA1886" w:rsidRPr="002028AB">
        <w:rPr>
          <w:rFonts w:ascii="Times New Roman" w:hAnsi="Times New Roman" w:cs="Times New Roman"/>
          <w:sz w:val="28"/>
          <w:szCs w:val="28"/>
        </w:rPr>
        <w:t>и план-график размещения муниципального заказа.</w:t>
      </w:r>
    </w:p>
    <w:p w:rsidR="007C73DD" w:rsidRPr="002028AB" w:rsidRDefault="00CA1886" w:rsidP="00063FD7">
      <w:pPr>
        <w:pStyle w:val="ConsPlusNormal"/>
        <w:widowControl/>
        <w:ind w:firstLine="540"/>
        <w:jc w:val="both"/>
        <w:rPr>
          <w:rFonts w:ascii="Times New Roman" w:hAnsi="Times New Roman" w:cs="Times New Roman"/>
          <w:sz w:val="28"/>
          <w:szCs w:val="28"/>
          <w:lang w:val="en-US"/>
        </w:rPr>
      </w:pPr>
      <w:r w:rsidRPr="002028AB">
        <w:rPr>
          <w:rFonts w:ascii="Times New Roman" w:hAnsi="Times New Roman" w:cs="Times New Roman"/>
          <w:sz w:val="28"/>
          <w:szCs w:val="28"/>
        </w:rPr>
        <w:t>2.</w:t>
      </w:r>
      <w:r w:rsidR="000B52D1" w:rsidRPr="002028AB">
        <w:rPr>
          <w:rFonts w:ascii="Times New Roman" w:hAnsi="Times New Roman" w:cs="Times New Roman"/>
          <w:sz w:val="28"/>
          <w:szCs w:val="28"/>
        </w:rPr>
        <w:t>7</w:t>
      </w:r>
      <w:r w:rsidR="007F15FB" w:rsidRPr="002028AB">
        <w:rPr>
          <w:rFonts w:ascii="Times New Roman" w:hAnsi="Times New Roman" w:cs="Times New Roman"/>
          <w:sz w:val="28"/>
          <w:szCs w:val="28"/>
        </w:rPr>
        <w:t xml:space="preserve">.Для неотложных нужд социальной сферы и жилищно-коммунального хозяйства до утверждения бюджета Наволокского городского поселения может быть сформирован и размещен муниципальный заказ на </w:t>
      </w:r>
      <w:r w:rsidR="007F15FB" w:rsidRPr="002028AB">
        <w:rPr>
          <w:rFonts w:ascii="Times New Roman" w:hAnsi="Times New Roman" w:cs="Times New Roman"/>
          <w:sz w:val="28"/>
          <w:szCs w:val="28"/>
          <w:lang w:val="en-US"/>
        </w:rPr>
        <w:t>I</w:t>
      </w:r>
      <w:r w:rsidR="007F15FB" w:rsidRPr="002028AB">
        <w:rPr>
          <w:rFonts w:ascii="Times New Roman" w:hAnsi="Times New Roman" w:cs="Times New Roman"/>
          <w:sz w:val="28"/>
          <w:szCs w:val="28"/>
        </w:rPr>
        <w:t xml:space="preserve"> квартал очередного финансового года на поставку товаров,</w:t>
      </w:r>
      <w:r w:rsidR="00440CDA" w:rsidRPr="002028AB">
        <w:rPr>
          <w:rFonts w:ascii="Times New Roman" w:hAnsi="Times New Roman" w:cs="Times New Roman"/>
          <w:sz w:val="28"/>
          <w:szCs w:val="28"/>
        </w:rPr>
        <w:t xml:space="preserve"> </w:t>
      </w:r>
      <w:r w:rsidR="0086240C" w:rsidRPr="002028AB">
        <w:rPr>
          <w:rFonts w:ascii="Times New Roman" w:hAnsi="Times New Roman" w:cs="Times New Roman"/>
          <w:sz w:val="28"/>
          <w:szCs w:val="28"/>
        </w:rPr>
        <w:t>выполнение работ</w:t>
      </w:r>
      <w:r w:rsidR="007F15FB" w:rsidRPr="002028AB">
        <w:rPr>
          <w:rFonts w:ascii="Times New Roman" w:hAnsi="Times New Roman" w:cs="Times New Roman"/>
          <w:sz w:val="28"/>
          <w:szCs w:val="28"/>
        </w:rPr>
        <w:t>, оказание услуг</w:t>
      </w:r>
      <w:r w:rsidR="00440CDA" w:rsidRPr="002028AB">
        <w:rPr>
          <w:rFonts w:ascii="Times New Roman" w:hAnsi="Times New Roman" w:cs="Times New Roman"/>
          <w:sz w:val="28"/>
          <w:szCs w:val="28"/>
        </w:rPr>
        <w:t xml:space="preserve"> в пределах средств, выделенных на эти цели в </w:t>
      </w:r>
      <w:r w:rsidR="00440CDA" w:rsidRPr="002028AB">
        <w:rPr>
          <w:rFonts w:ascii="Times New Roman" w:hAnsi="Times New Roman" w:cs="Times New Roman"/>
          <w:sz w:val="28"/>
          <w:szCs w:val="28"/>
          <w:lang w:val="en-US"/>
        </w:rPr>
        <w:t>I</w:t>
      </w:r>
      <w:r w:rsidR="00440CDA" w:rsidRPr="002028AB">
        <w:rPr>
          <w:rFonts w:ascii="Times New Roman" w:hAnsi="Times New Roman" w:cs="Times New Roman"/>
          <w:sz w:val="28"/>
          <w:szCs w:val="28"/>
        </w:rPr>
        <w:t xml:space="preserve"> квартале текущего года. Под неотложными нуждами социальной сферы понимаются потребности в товарах, работах, услугах, которые необходимо поставлять, выполнять, оказывать с 1-го числа </w:t>
      </w:r>
      <w:r w:rsidR="00440CDA" w:rsidRPr="002028AB">
        <w:rPr>
          <w:rFonts w:ascii="Times New Roman" w:hAnsi="Times New Roman" w:cs="Times New Roman"/>
          <w:sz w:val="28"/>
          <w:szCs w:val="28"/>
          <w:lang w:val="en-US"/>
        </w:rPr>
        <w:t>I</w:t>
      </w:r>
      <w:r w:rsidR="00440CDA" w:rsidRPr="002028AB">
        <w:rPr>
          <w:rFonts w:ascii="Times New Roman" w:hAnsi="Times New Roman" w:cs="Times New Roman"/>
          <w:sz w:val="28"/>
          <w:szCs w:val="28"/>
        </w:rPr>
        <w:t xml:space="preserve"> квартала очередного года.</w:t>
      </w:r>
    </w:p>
    <w:p w:rsidR="00CF1B82" w:rsidRPr="002028AB" w:rsidRDefault="00CF1B82" w:rsidP="00063FD7">
      <w:pPr>
        <w:pStyle w:val="ConsPlusNormal"/>
        <w:widowControl/>
        <w:ind w:firstLine="540"/>
        <w:jc w:val="both"/>
        <w:rPr>
          <w:rFonts w:ascii="Times New Roman" w:hAnsi="Times New Roman" w:cs="Times New Roman"/>
          <w:sz w:val="28"/>
          <w:szCs w:val="28"/>
        </w:rPr>
      </w:pPr>
    </w:p>
    <w:p w:rsidR="00DA5F6C" w:rsidRPr="002028AB" w:rsidRDefault="00DA5F6C" w:rsidP="00063FD7">
      <w:pPr>
        <w:pStyle w:val="ConsPlusNormal"/>
        <w:widowControl/>
        <w:ind w:firstLine="0"/>
        <w:jc w:val="center"/>
        <w:outlineLvl w:val="1"/>
        <w:rPr>
          <w:rFonts w:ascii="Times New Roman" w:hAnsi="Times New Roman" w:cs="Times New Roman"/>
          <w:b/>
          <w:sz w:val="28"/>
          <w:szCs w:val="28"/>
        </w:rPr>
      </w:pPr>
      <w:r w:rsidRPr="002028AB">
        <w:rPr>
          <w:rFonts w:ascii="Times New Roman" w:hAnsi="Times New Roman" w:cs="Times New Roman"/>
          <w:b/>
          <w:sz w:val="28"/>
          <w:szCs w:val="28"/>
        </w:rPr>
        <w:t>3. Порядок размещения муниципального заказа</w:t>
      </w:r>
      <w:r w:rsidR="00654D7A" w:rsidRPr="002028AB">
        <w:rPr>
          <w:rFonts w:ascii="Times New Roman" w:hAnsi="Times New Roman" w:cs="Times New Roman"/>
          <w:b/>
          <w:sz w:val="28"/>
          <w:szCs w:val="28"/>
        </w:rPr>
        <w:t>.</w:t>
      </w:r>
    </w:p>
    <w:p w:rsidR="00B0081D" w:rsidRPr="002028AB" w:rsidRDefault="00B0081D" w:rsidP="00063FD7">
      <w:pPr>
        <w:pStyle w:val="ConsPlusNormal"/>
        <w:widowControl/>
        <w:ind w:firstLine="0"/>
        <w:jc w:val="center"/>
        <w:outlineLvl w:val="1"/>
        <w:rPr>
          <w:rFonts w:ascii="Times New Roman" w:hAnsi="Times New Roman" w:cs="Times New Roman"/>
          <w:b/>
          <w:sz w:val="28"/>
          <w:szCs w:val="28"/>
        </w:rPr>
      </w:pPr>
    </w:p>
    <w:p w:rsidR="00DA5F6C" w:rsidRPr="002028AB" w:rsidRDefault="00DA5F6C" w:rsidP="00063FD7">
      <w:pPr>
        <w:pStyle w:val="ConsPlusNormal"/>
        <w:widowControl/>
        <w:ind w:firstLine="540"/>
        <w:jc w:val="both"/>
        <w:rPr>
          <w:rFonts w:ascii="Times New Roman" w:hAnsi="Times New Roman" w:cs="Times New Roman"/>
          <w:sz w:val="28"/>
          <w:szCs w:val="28"/>
        </w:rPr>
      </w:pPr>
      <w:r w:rsidRPr="002028AB">
        <w:rPr>
          <w:rFonts w:ascii="Times New Roman" w:hAnsi="Times New Roman" w:cs="Times New Roman"/>
          <w:sz w:val="28"/>
          <w:szCs w:val="28"/>
        </w:rPr>
        <w:t xml:space="preserve">3.1. Муниципальный заказ размещается в соответствии с Федеральным законом от 21.07.2005 </w:t>
      </w:r>
      <w:r w:rsidR="00063FD7" w:rsidRPr="002028AB">
        <w:rPr>
          <w:rFonts w:ascii="Times New Roman" w:hAnsi="Times New Roman" w:cs="Times New Roman"/>
          <w:sz w:val="28"/>
          <w:szCs w:val="28"/>
        </w:rPr>
        <w:t>№</w:t>
      </w:r>
      <w:r w:rsidRPr="002028AB">
        <w:rPr>
          <w:rFonts w:ascii="Times New Roman" w:hAnsi="Times New Roman" w:cs="Times New Roman"/>
          <w:sz w:val="28"/>
          <w:szCs w:val="28"/>
        </w:rPr>
        <w:t xml:space="preserve"> 94-ФЗ "О размещении заказов на поставки товаров, выполнение работ, оказание услуг для государственных и муниципальных нужд".</w:t>
      </w:r>
    </w:p>
    <w:p w:rsidR="000B52D1" w:rsidRPr="002028AB" w:rsidRDefault="000B52D1" w:rsidP="000B52D1">
      <w:pPr>
        <w:pStyle w:val="ConsPlusNormal"/>
        <w:widowControl/>
        <w:ind w:firstLine="540"/>
        <w:rPr>
          <w:rFonts w:ascii="Times New Roman" w:hAnsi="Times New Roman" w:cs="Times New Roman"/>
          <w:sz w:val="28"/>
          <w:szCs w:val="28"/>
        </w:rPr>
      </w:pPr>
      <w:r w:rsidRPr="002028AB">
        <w:rPr>
          <w:rFonts w:ascii="Times New Roman" w:hAnsi="Times New Roman" w:cs="Times New Roman"/>
          <w:sz w:val="28"/>
          <w:szCs w:val="28"/>
        </w:rPr>
        <w:t xml:space="preserve">3.2. </w:t>
      </w:r>
      <w:r w:rsidR="00F84B35" w:rsidRPr="002028AB">
        <w:rPr>
          <w:rFonts w:ascii="Times New Roman" w:hAnsi="Times New Roman" w:cs="Times New Roman"/>
          <w:sz w:val="28"/>
          <w:szCs w:val="28"/>
        </w:rPr>
        <w:t>В случаях, если товары, работы, услуги поставляются, выполняются, оказываются на сумму, не превышающую установленного Центральным банком Российской Федерации предельного размера расчетов наличными деньгами в Российской Федерации между юридическими лицами по одной сделке в течение квартала, такая закупка осуществляется бюджетополучателями без проведения процедур размещения муниципального заказа</w:t>
      </w:r>
      <w:r w:rsidR="0061285F" w:rsidRPr="002028AB">
        <w:rPr>
          <w:rFonts w:ascii="Times New Roman" w:hAnsi="Times New Roman" w:cs="Times New Roman"/>
          <w:sz w:val="28"/>
          <w:szCs w:val="28"/>
        </w:rPr>
        <w:t xml:space="preserve"> (у единственного поставщика, исполнителя, подрядчика)</w:t>
      </w:r>
      <w:r w:rsidR="00F84B35" w:rsidRPr="002028AB">
        <w:rPr>
          <w:rFonts w:ascii="Times New Roman" w:hAnsi="Times New Roman" w:cs="Times New Roman"/>
          <w:sz w:val="28"/>
          <w:szCs w:val="28"/>
        </w:rPr>
        <w:t>.</w:t>
      </w:r>
    </w:p>
    <w:p w:rsidR="00397612" w:rsidRPr="002028AB" w:rsidRDefault="00397612" w:rsidP="000B52D1">
      <w:pPr>
        <w:pStyle w:val="ConsPlusNormal"/>
        <w:widowControl/>
        <w:ind w:firstLine="540"/>
        <w:rPr>
          <w:rFonts w:ascii="Times New Roman" w:hAnsi="Times New Roman" w:cs="Times New Roman"/>
          <w:sz w:val="28"/>
          <w:szCs w:val="28"/>
        </w:rPr>
      </w:pPr>
      <w:r w:rsidRPr="002028AB">
        <w:rPr>
          <w:rFonts w:ascii="Times New Roman" w:hAnsi="Times New Roman" w:cs="Times New Roman"/>
          <w:sz w:val="28"/>
          <w:szCs w:val="28"/>
        </w:rPr>
        <w:t xml:space="preserve">3.3. Размещение муниципального заказа путем проведения торгов в форме конкурса, аукциона, </w:t>
      </w:r>
      <w:r w:rsidR="00DB23B6" w:rsidRPr="002028AB">
        <w:rPr>
          <w:rFonts w:ascii="Times New Roman" w:hAnsi="Times New Roman" w:cs="Times New Roman"/>
          <w:sz w:val="28"/>
          <w:szCs w:val="28"/>
        </w:rPr>
        <w:t xml:space="preserve">а так же </w:t>
      </w:r>
      <w:r w:rsidRPr="002028AB">
        <w:rPr>
          <w:rFonts w:ascii="Times New Roman" w:hAnsi="Times New Roman" w:cs="Times New Roman"/>
          <w:sz w:val="28"/>
          <w:szCs w:val="28"/>
        </w:rPr>
        <w:t xml:space="preserve">запроса котировок </w:t>
      </w:r>
      <w:r w:rsidR="00DB23B6" w:rsidRPr="002028AB">
        <w:rPr>
          <w:rFonts w:ascii="Times New Roman" w:hAnsi="Times New Roman" w:cs="Times New Roman"/>
          <w:sz w:val="28"/>
          <w:szCs w:val="28"/>
        </w:rPr>
        <w:t xml:space="preserve">цен на товары, работы, услуги </w:t>
      </w:r>
      <w:r w:rsidR="00DB23B6" w:rsidRPr="002028AB">
        <w:rPr>
          <w:rFonts w:ascii="Times New Roman" w:hAnsi="Times New Roman" w:cs="Times New Roman"/>
          <w:sz w:val="28"/>
          <w:szCs w:val="28"/>
        </w:rPr>
        <w:lastRenderedPageBreak/>
        <w:t xml:space="preserve">(далее - запрос котировок) </w:t>
      </w:r>
      <w:r w:rsidRPr="002028AB">
        <w:rPr>
          <w:rFonts w:ascii="Times New Roman" w:hAnsi="Times New Roman" w:cs="Times New Roman"/>
          <w:sz w:val="28"/>
          <w:szCs w:val="28"/>
        </w:rPr>
        <w:t>для муниципальных нужд Наволокского городского поселения осуществляется Уполномоченным органом.</w:t>
      </w:r>
    </w:p>
    <w:p w:rsidR="00F84B35" w:rsidRPr="002028AB" w:rsidRDefault="000B52D1" w:rsidP="000B52D1">
      <w:pPr>
        <w:pStyle w:val="ConsPlusNormal"/>
        <w:widowControl/>
        <w:ind w:firstLine="540"/>
        <w:rPr>
          <w:rFonts w:ascii="Times New Roman" w:hAnsi="Times New Roman" w:cs="Times New Roman"/>
          <w:sz w:val="28"/>
          <w:szCs w:val="28"/>
        </w:rPr>
      </w:pPr>
      <w:r w:rsidRPr="002028AB">
        <w:rPr>
          <w:rFonts w:ascii="Times New Roman" w:hAnsi="Times New Roman" w:cs="Times New Roman"/>
          <w:sz w:val="28"/>
          <w:szCs w:val="28"/>
        </w:rPr>
        <w:t xml:space="preserve">3.3. </w:t>
      </w:r>
      <w:r w:rsidR="00F84B35" w:rsidRPr="002028AB">
        <w:rPr>
          <w:rFonts w:ascii="Times New Roman" w:hAnsi="Times New Roman" w:cs="Times New Roman"/>
          <w:sz w:val="28"/>
          <w:szCs w:val="28"/>
        </w:rPr>
        <w:t xml:space="preserve"> </w:t>
      </w:r>
      <w:r w:rsidRPr="002028AB">
        <w:rPr>
          <w:rFonts w:ascii="Times New Roman" w:hAnsi="Times New Roman" w:cs="Times New Roman"/>
          <w:sz w:val="28"/>
          <w:szCs w:val="28"/>
        </w:rPr>
        <w:t>Подготовка размещения муниципального заказа:</w:t>
      </w:r>
    </w:p>
    <w:p w:rsidR="000B52D1" w:rsidRPr="002028AB" w:rsidRDefault="0087449C" w:rsidP="000B52D1">
      <w:pPr>
        <w:pStyle w:val="ConsPlusNormal"/>
        <w:widowControl/>
        <w:ind w:firstLine="540"/>
        <w:rPr>
          <w:rFonts w:ascii="Times New Roman" w:hAnsi="Times New Roman" w:cs="Times New Roman"/>
          <w:sz w:val="28"/>
          <w:szCs w:val="28"/>
        </w:rPr>
      </w:pPr>
      <w:r w:rsidRPr="002028AB">
        <w:rPr>
          <w:rFonts w:ascii="Times New Roman" w:hAnsi="Times New Roman" w:cs="Times New Roman"/>
          <w:sz w:val="28"/>
          <w:szCs w:val="28"/>
        </w:rPr>
        <w:t>1) Заказчики готовят и направляют Уполномоченному органу заявку на организацию размещения муниципального заказа (приложение №3 к данному Положению).</w:t>
      </w:r>
    </w:p>
    <w:p w:rsidR="0087449C" w:rsidRPr="002028AB" w:rsidRDefault="0087449C" w:rsidP="000B52D1">
      <w:pPr>
        <w:pStyle w:val="ConsPlusNormal"/>
        <w:widowControl/>
        <w:ind w:firstLine="540"/>
        <w:rPr>
          <w:rFonts w:ascii="Times New Roman" w:hAnsi="Times New Roman" w:cs="Times New Roman"/>
          <w:sz w:val="28"/>
          <w:szCs w:val="28"/>
        </w:rPr>
      </w:pPr>
      <w:r w:rsidRPr="002028AB">
        <w:rPr>
          <w:rFonts w:ascii="Times New Roman" w:hAnsi="Times New Roman" w:cs="Times New Roman"/>
          <w:sz w:val="28"/>
          <w:szCs w:val="28"/>
        </w:rPr>
        <w:t xml:space="preserve">2) </w:t>
      </w:r>
      <w:r w:rsidR="00397612" w:rsidRPr="002028AB">
        <w:rPr>
          <w:rFonts w:ascii="Times New Roman" w:hAnsi="Times New Roman" w:cs="Times New Roman"/>
          <w:sz w:val="28"/>
          <w:szCs w:val="28"/>
        </w:rPr>
        <w:t xml:space="preserve">Заявка </w:t>
      </w:r>
      <w:r w:rsidRPr="002028AB">
        <w:rPr>
          <w:rFonts w:ascii="Times New Roman" w:hAnsi="Times New Roman" w:cs="Times New Roman"/>
          <w:sz w:val="28"/>
          <w:szCs w:val="28"/>
        </w:rPr>
        <w:t>должна содержать всю необходимую информацию для подготовки конкурсной документации, документации об аукционе, запросе котировок в соответствии с требованиями действующего законодательства. Заявка на размещение муниципального заказа, подаваемая Заказчиком в Уполномоченный орган, является подтверждением наличия лимитов бюджетного финансирования по данному предмету муниципального заказа.</w:t>
      </w:r>
    </w:p>
    <w:p w:rsidR="00397612" w:rsidRPr="002028AB" w:rsidRDefault="00397612" w:rsidP="000B52D1">
      <w:pPr>
        <w:pStyle w:val="ConsPlusNormal"/>
        <w:widowControl/>
        <w:ind w:firstLine="540"/>
        <w:rPr>
          <w:rFonts w:ascii="Times New Roman" w:hAnsi="Times New Roman" w:cs="Times New Roman"/>
          <w:sz w:val="28"/>
          <w:szCs w:val="28"/>
        </w:rPr>
      </w:pPr>
      <w:proofErr w:type="gramStart"/>
      <w:r w:rsidRPr="002028AB">
        <w:rPr>
          <w:rFonts w:ascii="Times New Roman" w:hAnsi="Times New Roman" w:cs="Times New Roman"/>
          <w:sz w:val="28"/>
          <w:szCs w:val="28"/>
        </w:rPr>
        <w:t>3) Заявка должна соответствовать нормам Федерального закона от 21.07.2005 № 94-ФЗ "О размещении заказов на поставки товаров, выполнение работ, оказание услуг для госуда</w:t>
      </w:r>
      <w:r w:rsidR="006A2E2C" w:rsidRPr="002028AB">
        <w:rPr>
          <w:rFonts w:ascii="Times New Roman" w:hAnsi="Times New Roman" w:cs="Times New Roman"/>
          <w:sz w:val="28"/>
          <w:szCs w:val="28"/>
        </w:rPr>
        <w:t>рственных и муниципальных нужд";</w:t>
      </w:r>
      <w:r w:rsidRPr="002028AB">
        <w:rPr>
          <w:rFonts w:ascii="Times New Roman" w:hAnsi="Times New Roman" w:cs="Times New Roman"/>
          <w:sz w:val="28"/>
          <w:szCs w:val="28"/>
        </w:rPr>
        <w:t xml:space="preserve"> решению Совета Наволокского городского поселения о бюджете Наволокского городского поселения на очередной финансовый год, Сводной бюджетной росписи, лимитам бюджетных обязательств</w:t>
      </w:r>
      <w:r w:rsidR="006A2E2C" w:rsidRPr="002028AB">
        <w:rPr>
          <w:rFonts w:ascii="Times New Roman" w:hAnsi="Times New Roman" w:cs="Times New Roman"/>
          <w:sz w:val="28"/>
          <w:szCs w:val="28"/>
        </w:rPr>
        <w:t>;</w:t>
      </w:r>
      <w:r w:rsidRPr="002028AB">
        <w:rPr>
          <w:rFonts w:ascii="Times New Roman" w:hAnsi="Times New Roman" w:cs="Times New Roman"/>
          <w:sz w:val="28"/>
          <w:szCs w:val="28"/>
        </w:rPr>
        <w:t xml:space="preserve"> плану закупок</w:t>
      </w:r>
      <w:r w:rsidR="006A2E2C" w:rsidRPr="002028AB">
        <w:rPr>
          <w:rFonts w:ascii="Times New Roman" w:hAnsi="Times New Roman" w:cs="Times New Roman"/>
          <w:sz w:val="28"/>
          <w:szCs w:val="28"/>
        </w:rPr>
        <w:t xml:space="preserve"> товаров, работ услуг на соответствующий финансовый год.</w:t>
      </w:r>
      <w:proofErr w:type="gramEnd"/>
    </w:p>
    <w:p w:rsidR="0087449C" w:rsidRPr="002028AB" w:rsidRDefault="006A2E2C" w:rsidP="000B52D1">
      <w:pPr>
        <w:pStyle w:val="ConsPlusNormal"/>
        <w:widowControl/>
        <w:ind w:firstLine="540"/>
        <w:rPr>
          <w:rFonts w:ascii="Times New Roman" w:hAnsi="Times New Roman" w:cs="Times New Roman"/>
          <w:sz w:val="28"/>
          <w:szCs w:val="28"/>
        </w:rPr>
      </w:pPr>
      <w:r w:rsidRPr="002028AB">
        <w:rPr>
          <w:rFonts w:ascii="Times New Roman" w:hAnsi="Times New Roman" w:cs="Times New Roman"/>
          <w:sz w:val="28"/>
          <w:szCs w:val="28"/>
        </w:rPr>
        <w:t>4</w:t>
      </w:r>
      <w:r w:rsidR="0087449C" w:rsidRPr="002028AB">
        <w:rPr>
          <w:rFonts w:ascii="Times New Roman" w:hAnsi="Times New Roman" w:cs="Times New Roman"/>
          <w:sz w:val="28"/>
          <w:szCs w:val="28"/>
        </w:rPr>
        <w:t xml:space="preserve">) Заказчик несет ответственность за нарушение сроков размещения муниципального заказа вследствие ненадлежащего и несвоевременного оформления заявки и технического задания на </w:t>
      </w:r>
      <w:r w:rsidR="00397612" w:rsidRPr="002028AB">
        <w:rPr>
          <w:rFonts w:ascii="Times New Roman" w:hAnsi="Times New Roman" w:cs="Times New Roman"/>
          <w:sz w:val="28"/>
          <w:szCs w:val="28"/>
        </w:rPr>
        <w:t>размещение муниципального заказа.</w:t>
      </w:r>
    </w:p>
    <w:p w:rsidR="00A03DC4" w:rsidRPr="002028AB" w:rsidRDefault="001B6257" w:rsidP="00063FD7">
      <w:pPr>
        <w:ind w:firstLine="540"/>
        <w:jc w:val="both"/>
        <w:rPr>
          <w:sz w:val="28"/>
          <w:szCs w:val="28"/>
        </w:rPr>
      </w:pPr>
      <w:r w:rsidRPr="002028AB">
        <w:rPr>
          <w:sz w:val="28"/>
          <w:szCs w:val="28"/>
        </w:rPr>
        <w:t>3.</w:t>
      </w:r>
      <w:r w:rsidR="006A2E2C" w:rsidRPr="002028AB">
        <w:rPr>
          <w:sz w:val="28"/>
          <w:szCs w:val="28"/>
        </w:rPr>
        <w:t>4</w:t>
      </w:r>
      <w:r w:rsidRPr="002028AB">
        <w:rPr>
          <w:sz w:val="28"/>
          <w:szCs w:val="28"/>
        </w:rPr>
        <w:t>. При размещении заказа путем</w:t>
      </w:r>
      <w:r w:rsidR="00DB23B6" w:rsidRPr="002028AB">
        <w:rPr>
          <w:sz w:val="28"/>
          <w:szCs w:val="28"/>
        </w:rPr>
        <w:t xml:space="preserve"> проведения конкурса, аукциона, </w:t>
      </w:r>
      <w:r w:rsidRPr="002028AB">
        <w:rPr>
          <w:sz w:val="28"/>
          <w:szCs w:val="28"/>
        </w:rPr>
        <w:t xml:space="preserve">запроса котировок создается единая комиссия по размещению заказа (далее - комиссия). Комиссия осуществляет свою деятельность в соответствии с </w:t>
      </w:r>
      <w:r w:rsidR="00A03DC4" w:rsidRPr="002028AB">
        <w:rPr>
          <w:sz w:val="28"/>
          <w:szCs w:val="28"/>
        </w:rPr>
        <w:t>Положением  «О единой комиссии по размещению муниципальных заказов на поставки товаров, выполнение работ, оказание услуг для муниципальных нужд в Наволокском городском поселении».</w:t>
      </w:r>
    </w:p>
    <w:p w:rsidR="003243EB" w:rsidRDefault="00B61AF7" w:rsidP="00B61AF7">
      <w:pPr>
        <w:pStyle w:val="ConsPlusNormal"/>
        <w:widowControl/>
        <w:ind w:firstLine="540"/>
        <w:jc w:val="both"/>
        <w:outlineLvl w:val="1"/>
        <w:rPr>
          <w:rFonts w:ascii="Times New Roman" w:hAnsi="Times New Roman"/>
          <w:sz w:val="28"/>
          <w:szCs w:val="28"/>
        </w:rPr>
      </w:pPr>
      <w:r w:rsidRPr="0007148C">
        <w:rPr>
          <w:rFonts w:ascii="Times New Roman" w:hAnsi="Times New Roman"/>
          <w:sz w:val="28"/>
          <w:szCs w:val="28"/>
        </w:rPr>
        <w:t>3.5. По итогам проведения процедур размещения заказа, предусмотренных действующим законодательством, заключаются контракты. Заключение контракта осуществляется в порядке, предусмотренном Гражданским кодексом РФ, иными федеральными законами, и в сроки, установленные конкурсной документацией (документацией об аукционе, извещением о проведении запроса котировок).</w:t>
      </w:r>
    </w:p>
    <w:p w:rsidR="00B61AF7" w:rsidRPr="002028AB" w:rsidRDefault="00B61AF7" w:rsidP="00B61AF7">
      <w:pPr>
        <w:pStyle w:val="ConsPlusNormal"/>
        <w:widowControl/>
        <w:ind w:firstLine="540"/>
        <w:jc w:val="both"/>
        <w:outlineLvl w:val="1"/>
        <w:rPr>
          <w:rFonts w:ascii="Times New Roman" w:hAnsi="Times New Roman" w:cs="Times New Roman"/>
          <w:sz w:val="28"/>
          <w:szCs w:val="28"/>
        </w:rPr>
      </w:pPr>
    </w:p>
    <w:p w:rsidR="00CA1886" w:rsidRPr="002028AB" w:rsidRDefault="00CA1886" w:rsidP="00063FD7">
      <w:pPr>
        <w:pStyle w:val="ConsPlusNormal"/>
        <w:widowControl/>
        <w:ind w:firstLine="0"/>
        <w:jc w:val="center"/>
        <w:outlineLvl w:val="1"/>
        <w:rPr>
          <w:rFonts w:ascii="Times New Roman" w:hAnsi="Times New Roman" w:cs="Times New Roman"/>
          <w:b/>
          <w:sz w:val="28"/>
          <w:szCs w:val="28"/>
        </w:rPr>
      </w:pPr>
      <w:r w:rsidRPr="002028AB">
        <w:rPr>
          <w:rFonts w:ascii="Times New Roman" w:hAnsi="Times New Roman" w:cs="Times New Roman"/>
          <w:b/>
          <w:sz w:val="28"/>
          <w:szCs w:val="28"/>
        </w:rPr>
        <w:t>4. Информационное обеспечение размещения заказа</w:t>
      </w:r>
      <w:r w:rsidR="00654D7A" w:rsidRPr="002028AB">
        <w:rPr>
          <w:rFonts w:ascii="Times New Roman" w:hAnsi="Times New Roman" w:cs="Times New Roman"/>
          <w:b/>
          <w:sz w:val="28"/>
          <w:szCs w:val="28"/>
        </w:rPr>
        <w:t>.</w:t>
      </w:r>
    </w:p>
    <w:p w:rsidR="00CA1886" w:rsidRPr="002028AB" w:rsidRDefault="00CA1886" w:rsidP="00063FD7">
      <w:pPr>
        <w:pStyle w:val="ConsPlusNormal"/>
        <w:widowControl/>
        <w:ind w:firstLine="540"/>
        <w:jc w:val="both"/>
        <w:rPr>
          <w:rFonts w:ascii="Times New Roman" w:hAnsi="Times New Roman" w:cs="Times New Roman"/>
          <w:sz w:val="28"/>
          <w:szCs w:val="28"/>
        </w:rPr>
      </w:pPr>
    </w:p>
    <w:p w:rsidR="00CA1886" w:rsidRDefault="00B61AF7" w:rsidP="00063FD7">
      <w:pPr>
        <w:pStyle w:val="ConsPlusNormal"/>
        <w:widowControl/>
        <w:ind w:firstLine="540"/>
        <w:jc w:val="both"/>
        <w:rPr>
          <w:rFonts w:ascii="Times New Roman" w:hAnsi="Times New Roman"/>
          <w:sz w:val="28"/>
          <w:szCs w:val="28"/>
        </w:rPr>
      </w:pPr>
      <w:r w:rsidRPr="0007148C">
        <w:rPr>
          <w:rFonts w:ascii="Times New Roman" w:hAnsi="Times New Roman"/>
          <w:sz w:val="28"/>
          <w:szCs w:val="28"/>
        </w:rPr>
        <w:t xml:space="preserve">4.1. Официальным сайтом в сети «Интернет» для размещения информации о размещении заказов на поставки товаров, выполнение работ, оказание услуг для муниципальных нужд Наволокского городского поселения является </w:t>
      </w:r>
      <w:hyperlink r:id="rId5" w:history="1">
        <w:r w:rsidRPr="0007148C">
          <w:rPr>
            <w:rStyle w:val="a5"/>
            <w:rFonts w:ascii="Times New Roman" w:hAnsi="Times New Roman"/>
            <w:sz w:val="28"/>
            <w:szCs w:val="28"/>
          </w:rPr>
          <w:t>www.zakupki.gov.ru</w:t>
        </w:r>
      </w:hyperlink>
      <w:r>
        <w:rPr>
          <w:rFonts w:ascii="Times New Roman" w:hAnsi="Times New Roman"/>
          <w:sz w:val="28"/>
          <w:szCs w:val="28"/>
        </w:rPr>
        <w:t xml:space="preserve"> .</w:t>
      </w:r>
    </w:p>
    <w:p w:rsidR="00B61AF7" w:rsidRPr="002028AB" w:rsidRDefault="00B61AF7" w:rsidP="00063FD7">
      <w:pPr>
        <w:pStyle w:val="ConsPlusNormal"/>
        <w:widowControl/>
        <w:ind w:firstLine="540"/>
        <w:jc w:val="both"/>
        <w:rPr>
          <w:rFonts w:ascii="Times New Roman" w:hAnsi="Times New Roman" w:cs="Times New Roman"/>
          <w:sz w:val="28"/>
          <w:szCs w:val="28"/>
        </w:rPr>
      </w:pPr>
    </w:p>
    <w:p w:rsidR="00CA1886" w:rsidRPr="002028AB" w:rsidRDefault="00CA1886" w:rsidP="00063FD7">
      <w:pPr>
        <w:pStyle w:val="ConsPlusNormal"/>
        <w:widowControl/>
        <w:ind w:firstLine="0"/>
        <w:jc w:val="center"/>
        <w:outlineLvl w:val="1"/>
        <w:rPr>
          <w:rFonts w:ascii="Times New Roman" w:hAnsi="Times New Roman" w:cs="Times New Roman"/>
          <w:b/>
          <w:sz w:val="28"/>
          <w:szCs w:val="28"/>
        </w:rPr>
      </w:pPr>
      <w:r w:rsidRPr="002028AB">
        <w:rPr>
          <w:rFonts w:ascii="Times New Roman" w:hAnsi="Times New Roman" w:cs="Times New Roman"/>
          <w:b/>
          <w:sz w:val="28"/>
          <w:szCs w:val="28"/>
        </w:rPr>
        <w:t>5. Порядок ведения реестра муниципальных контрактов</w:t>
      </w:r>
    </w:p>
    <w:p w:rsidR="00CA1886" w:rsidRPr="002028AB" w:rsidRDefault="00CA1886" w:rsidP="00063FD7">
      <w:pPr>
        <w:pStyle w:val="ConsPlusNormal"/>
        <w:widowControl/>
        <w:ind w:firstLine="0"/>
        <w:jc w:val="center"/>
        <w:rPr>
          <w:rFonts w:ascii="Times New Roman" w:hAnsi="Times New Roman" w:cs="Times New Roman"/>
          <w:b/>
          <w:sz w:val="28"/>
          <w:szCs w:val="28"/>
        </w:rPr>
      </w:pPr>
      <w:r w:rsidRPr="002028AB">
        <w:rPr>
          <w:rFonts w:ascii="Times New Roman" w:hAnsi="Times New Roman" w:cs="Times New Roman"/>
          <w:b/>
          <w:sz w:val="28"/>
          <w:szCs w:val="28"/>
        </w:rPr>
        <w:t>и реестра закупок</w:t>
      </w:r>
      <w:r w:rsidR="00654D7A" w:rsidRPr="002028AB">
        <w:rPr>
          <w:rFonts w:ascii="Times New Roman" w:hAnsi="Times New Roman" w:cs="Times New Roman"/>
          <w:b/>
          <w:sz w:val="28"/>
          <w:szCs w:val="28"/>
        </w:rPr>
        <w:t>.</w:t>
      </w:r>
    </w:p>
    <w:p w:rsidR="00CA1886" w:rsidRPr="002028AB" w:rsidRDefault="00CA1886" w:rsidP="00063FD7">
      <w:pPr>
        <w:pStyle w:val="ConsPlusNormal"/>
        <w:widowControl/>
        <w:ind w:firstLine="540"/>
        <w:jc w:val="both"/>
        <w:rPr>
          <w:rFonts w:ascii="Times New Roman" w:hAnsi="Times New Roman" w:cs="Times New Roman"/>
          <w:sz w:val="28"/>
          <w:szCs w:val="28"/>
        </w:rPr>
      </w:pPr>
    </w:p>
    <w:p w:rsidR="000C2E7D" w:rsidRPr="002028AB" w:rsidRDefault="000C2E7D" w:rsidP="00584D08">
      <w:pPr>
        <w:pStyle w:val="ConsPlusNormal"/>
        <w:widowControl/>
        <w:ind w:firstLine="540"/>
        <w:rPr>
          <w:rFonts w:ascii="Times New Roman" w:hAnsi="Times New Roman" w:cs="Times New Roman"/>
          <w:sz w:val="28"/>
          <w:szCs w:val="28"/>
        </w:rPr>
      </w:pPr>
      <w:r w:rsidRPr="002028AB">
        <w:rPr>
          <w:rFonts w:ascii="Times New Roman" w:hAnsi="Times New Roman" w:cs="Times New Roman"/>
          <w:sz w:val="28"/>
          <w:szCs w:val="28"/>
        </w:rPr>
        <w:t xml:space="preserve">5.1. Исполнение муниципального заказа осуществляется поставщиками (исполнителями, подрядчиками) на основании заключенных муниципальных </w:t>
      </w:r>
      <w:r w:rsidRPr="002028AB">
        <w:rPr>
          <w:rFonts w:ascii="Times New Roman" w:hAnsi="Times New Roman" w:cs="Times New Roman"/>
          <w:sz w:val="28"/>
          <w:szCs w:val="28"/>
        </w:rPr>
        <w:lastRenderedPageBreak/>
        <w:t>контрактов. Контроль над исполнением условий контрактов поставщиками (исполнителями, подрядчиками), а также получателями товаров, работ, услуг осуществляют Заказчики.</w:t>
      </w:r>
    </w:p>
    <w:p w:rsidR="00B61AF7" w:rsidRPr="0007148C" w:rsidRDefault="00B61AF7" w:rsidP="00B61AF7">
      <w:pPr>
        <w:pStyle w:val="a4"/>
        <w:ind w:firstLine="708"/>
        <w:jc w:val="both"/>
        <w:rPr>
          <w:rFonts w:ascii="Times New Roman" w:hAnsi="Times New Roman"/>
          <w:sz w:val="28"/>
          <w:szCs w:val="28"/>
        </w:rPr>
      </w:pPr>
      <w:r w:rsidRPr="0007148C">
        <w:rPr>
          <w:rFonts w:ascii="Times New Roman" w:hAnsi="Times New Roman"/>
          <w:sz w:val="28"/>
          <w:szCs w:val="28"/>
        </w:rPr>
        <w:t>5.2. Реестр муниципальных контрактов:</w:t>
      </w:r>
    </w:p>
    <w:p w:rsidR="00B61AF7" w:rsidRPr="0007148C" w:rsidRDefault="00B61AF7" w:rsidP="00B61AF7">
      <w:pPr>
        <w:pStyle w:val="a4"/>
        <w:ind w:firstLine="708"/>
        <w:jc w:val="both"/>
        <w:rPr>
          <w:rFonts w:ascii="Times New Roman" w:hAnsi="Times New Roman"/>
          <w:sz w:val="28"/>
          <w:szCs w:val="28"/>
        </w:rPr>
      </w:pPr>
      <w:proofErr w:type="gramStart"/>
      <w:r w:rsidRPr="0007148C">
        <w:rPr>
          <w:rFonts w:ascii="Times New Roman" w:hAnsi="Times New Roman"/>
          <w:sz w:val="28"/>
          <w:szCs w:val="28"/>
        </w:rPr>
        <w:t>1) ведение реестра муниципальных контрактов осуществляет Уполномоченный орган в соответствии с постановлением Правительства РФ от 29 декабря 2010 года N 1191 «Об утверждении положения о ведении реестра государственных и муниципальных контрактов, а также гражданско-правовых договоров бюджетных учреждений на поставки товаров, выполнение работ, оказание услуг и о требованиях к технологическим, программным, лингвистическим, правовым и организационным средствам обеспечения пользования официальным сайтом в</w:t>
      </w:r>
      <w:proofErr w:type="gramEnd"/>
      <w:r w:rsidRPr="0007148C">
        <w:rPr>
          <w:rFonts w:ascii="Times New Roman" w:hAnsi="Times New Roman"/>
          <w:sz w:val="28"/>
          <w:szCs w:val="28"/>
        </w:rPr>
        <w:t xml:space="preserve"> сети интернет, на котором размещается указанный реестр»;</w:t>
      </w:r>
    </w:p>
    <w:p w:rsidR="00B61AF7" w:rsidRPr="0007148C" w:rsidRDefault="00B61AF7" w:rsidP="00B61AF7">
      <w:pPr>
        <w:pStyle w:val="a4"/>
        <w:ind w:firstLine="708"/>
        <w:jc w:val="both"/>
        <w:rPr>
          <w:rFonts w:ascii="Times New Roman" w:hAnsi="Times New Roman"/>
          <w:sz w:val="28"/>
          <w:szCs w:val="28"/>
        </w:rPr>
      </w:pPr>
      <w:r w:rsidRPr="0007148C">
        <w:rPr>
          <w:rFonts w:ascii="Times New Roman" w:hAnsi="Times New Roman"/>
          <w:sz w:val="28"/>
          <w:szCs w:val="28"/>
        </w:rPr>
        <w:t>2) в течение одного рабочего дня со дня заключения контракта Заказчики направляют копию заключенного контракта в Уполномоченный орган и сведения о контракте по форме согласно приложению №6 к настоящему Положению.</w:t>
      </w:r>
    </w:p>
    <w:p w:rsidR="00B61AF7" w:rsidRPr="0007148C" w:rsidRDefault="00B61AF7" w:rsidP="00B61AF7">
      <w:pPr>
        <w:pStyle w:val="a4"/>
        <w:ind w:firstLine="708"/>
        <w:jc w:val="both"/>
        <w:rPr>
          <w:rFonts w:ascii="Times New Roman" w:hAnsi="Times New Roman"/>
          <w:sz w:val="28"/>
          <w:szCs w:val="28"/>
        </w:rPr>
      </w:pPr>
      <w:r w:rsidRPr="0007148C">
        <w:rPr>
          <w:rFonts w:ascii="Times New Roman" w:hAnsi="Times New Roman"/>
          <w:sz w:val="28"/>
          <w:szCs w:val="28"/>
        </w:rPr>
        <w:t>В случае</w:t>
      </w:r>
      <w:proofErr w:type="gramStart"/>
      <w:r w:rsidRPr="0007148C">
        <w:rPr>
          <w:rFonts w:ascii="Times New Roman" w:hAnsi="Times New Roman"/>
          <w:sz w:val="28"/>
          <w:szCs w:val="28"/>
        </w:rPr>
        <w:t>,</w:t>
      </w:r>
      <w:proofErr w:type="gramEnd"/>
      <w:r w:rsidRPr="0007148C">
        <w:rPr>
          <w:rFonts w:ascii="Times New Roman" w:hAnsi="Times New Roman"/>
          <w:sz w:val="28"/>
          <w:szCs w:val="28"/>
        </w:rPr>
        <w:t xml:space="preserve"> если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были внесены изменения в условия контракта, Заказчики в течение одного рабочего дня со дня внесения таких изменений направляют в Уполномоченный орган эти сведения по форме согласно приложению №4 к настоящему Положению;</w:t>
      </w:r>
    </w:p>
    <w:p w:rsidR="00B61AF7" w:rsidRDefault="00B61AF7" w:rsidP="00B61AF7">
      <w:pPr>
        <w:pStyle w:val="ConsPlusNormal"/>
        <w:widowControl/>
        <w:ind w:firstLine="540"/>
        <w:jc w:val="both"/>
        <w:rPr>
          <w:rFonts w:ascii="Times New Roman" w:hAnsi="Times New Roman"/>
          <w:sz w:val="28"/>
          <w:szCs w:val="28"/>
        </w:rPr>
      </w:pPr>
      <w:r w:rsidRPr="0007148C">
        <w:rPr>
          <w:rFonts w:ascii="Times New Roman" w:hAnsi="Times New Roman"/>
          <w:sz w:val="28"/>
          <w:szCs w:val="28"/>
        </w:rPr>
        <w:t>3) в течение одного рабочего дня со дня исполнения или расторжения контракта Заказчики направляют в Уполномоченный орган отчет об исполнении (о прекращении) контракта в соответствии с приложением N 4 к настоящему Положению.</w:t>
      </w:r>
    </w:p>
    <w:p w:rsidR="000203B6" w:rsidRPr="002028AB" w:rsidRDefault="00FC2AC6" w:rsidP="00B61AF7">
      <w:pPr>
        <w:pStyle w:val="ConsPlusNormal"/>
        <w:widowControl/>
        <w:ind w:firstLine="540"/>
        <w:jc w:val="both"/>
        <w:rPr>
          <w:rFonts w:ascii="Times New Roman" w:hAnsi="Times New Roman" w:cs="Times New Roman"/>
          <w:sz w:val="28"/>
          <w:szCs w:val="28"/>
        </w:rPr>
      </w:pPr>
      <w:r w:rsidRPr="002028AB">
        <w:rPr>
          <w:rFonts w:ascii="Times New Roman" w:hAnsi="Times New Roman" w:cs="Times New Roman"/>
          <w:sz w:val="28"/>
          <w:szCs w:val="28"/>
        </w:rPr>
        <w:t xml:space="preserve">5.3. </w:t>
      </w:r>
      <w:r w:rsidR="000203B6" w:rsidRPr="002028AB">
        <w:rPr>
          <w:rFonts w:ascii="Times New Roman" w:hAnsi="Times New Roman" w:cs="Times New Roman"/>
          <w:sz w:val="28"/>
          <w:szCs w:val="28"/>
        </w:rPr>
        <w:t>Реестр муниципальных закупок:</w:t>
      </w:r>
    </w:p>
    <w:p w:rsidR="00FF6934" w:rsidRPr="002028AB" w:rsidRDefault="000203B6" w:rsidP="00063FD7">
      <w:pPr>
        <w:pStyle w:val="ConsPlusNormal"/>
        <w:widowControl/>
        <w:ind w:firstLine="540"/>
        <w:jc w:val="both"/>
        <w:rPr>
          <w:rFonts w:ascii="Times New Roman" w:hAnsi="Times New Roman" w:cs="Times New Roman"/>
          <w:sz w:val="28"/>
          <w:szCs w:val="28"/>
        </w:rPr>
      </w:pPr>
      <w:r w:rsidRPr="002028AB">
        <w:rPr>
          <w:rFonts w:ascii="Times New Roman" w:hAnsi="Times New Roman" w:cs="Times New Roman"/>
          <w:sz w:val="28"/>
          <w:szCs w:val="28"/>
        </w:rPr>
        <w:t>1)</w:t>
      </w:r>
      <w:r w:rsidR="00FC2AC6" w:rsidRPr="002028AB">
        <w:rPr>
          <w:rFonts w:ascii="Times New Roman" w:hAnsi="Times New Roman" w:cs="Times New Roman"/>
          <w:sz w:val="28"/>
          <w:szCs w:val="28"/>
        </w:rPr>
        <w:t xml:space="preserve">В случаях закупки товаров (работ, услуг) на сумму, не превышающую установленного Центральным банком Российской Федерации предельного размера расчетов наличными деньгами в Российской Федерации между юридическими лицами по одной сделке, получатели средств бюджета </w:t>
      </w:r>
      <w:r w:rsidR="00094F8A" w:rsidRPr="002028AB">
        <w:rPr>
          <w:rFonts w:ascii="Times New Roman" w:hAnsi="Times New Roman" w:cs="Times New Roman"/>
          <w:sz w:val="28"/>
          <w:szCs w:val="28"/>
        </w:rPr>
        <w:t xml:space="preserve">Наволокского </w:t>
      </w:r>
      <w:r w:rsidR="00FC2AC6" w:rsidRPr="002028AB">
        <w:rPr>
          <w:rFonts w:ascii="Times New Roman" w:hAnsi="Times New Roman" w:cs="Times New Roman"/>
          <w:sz w:val="28"/>
          <w:szCs w:val="28"/>
        </w:rPr>
        <w:t xml:space="preserve">городского поселения </w:t>
      </w:r>
      <w:r w:rsidRPr="002028AB">
        <w:rPr>
          <w:rFonts w:ascii="Times New Roman" w:hAnsi="Times New Roman" w:cs="Times New Roman"/>
          <w:sz w:val="28"/>
          <w:szCs w:val="28"/>
        </w:rPr>
        <w:t xml:space="preserve">обязаны </w:t>
      </w:r>
      <w:r w:rsidR="00FC2AC6" w:rsidRPr="002028AB">
        <w:rPr>
          <w:rFonts w:ascii="Times New Roman" w:hAnsi="Times New Roman" w:cs="Times New Roman"/>
          <w:sz w:val="28"/>
          <w:szCs w:val="28"/>
        </w:rPr>
        <w:t>ве</w:t>
      </w:r>
      <w:r w:rsidRPr="002028AB">
        <w:rPr>
          <w:rFonts w:ascii="Times New Roman" w:hAnsi="Times New Roman" w:cs="Times New Roman"/>
          <w:sz w:val="28"/>
          <w:szCs w:val="28"/>
        </w:rPr>
        <w:t>с</w:t>
      </w:r>
      <w:r w:rsidR="00FC2AC6" w:rsidRPr="002028AB">
        <w:rPr>
          <w:rFonts w:ascii="Times New Roman" w:hAnsi="Times New Roman" w:cs="Times New Roman"/>
          <w:sz w:val="28"/>
          <w:szCs w:val="28"/>
        </w:rPr>
        <w:t>т</w:t>
      </w:r>
      <w:r w:rsidRPr="002028AB">
        <w:rPr>
          <w:rFonts w:ascii="Times New Roman" w:hAnsi="Times New Roman" w:cs="Times New Roman"/>
          <w:sz w:val="28"/>
          <w:szCs w:val="28"/>
        </w:rPr>
        <w:t>и</w:t>
      </w:r>
      <w:r w:rsidR="00FC2AC6" w:rsidRPr="002028AB">
        <w:rPr>
          <w:rFonts w:ascii="Times New Roman" w:hAnsi="Times New Roman" w:cs="Times New Roman"/>
          <w:sz w:val="28"/>
          <w:szCs w:val="28"/>
        </w:rPr>
        <w:t xml:space="preserve"> реестр</w:t>
      </w:r>
      <w:r w:rsidRPr="002028AB">
        <w:rPr>
          <w:rFonts w:ascii="Times New Roman" w:hAnsi="Times New Roman" w:cs="Times New Roman"/>
          <w:sz w:val="28"/>
          <w:szCs w:val="28"/>
        </w:rPr>
        <w:t>ы</w:t>
      </w:r>
      <w:r w:rsidR="00FC2AC6" w:rsidRPr="002028AB">
        <w:rPr>
          <w:rFonts w:ascii="Times New Roman" w:hAnsi="Times New Roman" w:cs="Times New Roman"/>
          <w:sz w:val="28"/>
          <w:szCs w:val="28"/>
        </w:rPr>
        <w:t xml:space="preserve"> закупок (</w:t>
      </w:r>
      <w:r w:rsidR="00094F8A" w:rsidRPr="002028AB">
        <w:rPr>
          <w:rFonts w:ascii="Times New Roman" w:hAnsi="Times New Roman" w:cs="Times New Roman"/>
          <w:sz w:val="28"/>
          <w:szCs w:val="28"/>
        </w:rPr>
        <w:t>приложение №</w:t>
      </w:r>
      <w:r w:rsidR="006A2E2C" w:rsidRPr="002028AB">
        <w:rPr>
          <w:rFonts w:ascii="Times New Roman" w:hAnsi="Times New Roman" w:cs="Times New Roman"/>
          <w:sz w:val="28"/>
          <w:szCs w:val="28"/>
        </w:rPr>
        <w:t>5</w:t>
      </w:r>
      <w:r w:rsidR="00FF6934" w:rsidRPr="002028AB">
        <w:rPr>
          <w:rFonts w:ascii="Times New Roman" w:hAnsi="Times New Roman" w:cs="Times New Roman"/>
          <w:sz w:val="28"/>
          <w:szCs w:val="28"/>
        </w:rPr>
        <w:t>).</w:t>
      </w:r>
    </w:p>
    <w:p w:rsidR="000203B6" w:rsidRPr="002028AB" w:rsidRDefault="000203B6" w:rsidP="00063FD7">
      <w:pPr>
        <w:pStyle w:val="ConsPlusNormal"/>
        <w:widowControl/>
        <w:ind w:firstLine="540"/>
        <w:jc w:val="both"/>
        <w:rPr>
          <w:rFonts w:ascii="Times New Roman" w:hAnsi="Times New Roman" w:cs="Times New Roman"/>
          <w:sz w:val="28"/>
          <w:szCs w:val="28"/>
        </w:rPr>
      </w:pPr>
      <w:r w:rsidRPr="002028AB">
        <w:rPr>
          <w:rFonts w:ascii="Times New Roman" w:hAnsi="Times New Roman" w:cs="Times New Roman"/>
          <w:sz w:val="28"/>
          <w:szCs w:val="28"/>
        </w:rPr>
        <w:t>2) В реестр закупок включаются данные о закупке любых товаров, работ, услуг, приобретенных за счет средств бюджета Наволокского городского поселения нарастающим итогом с начала квартала и не включенных в реестр муниципальных контрактов.</w:t>
      </w:r>
    </w:p>
    <w:p w:rsidR="000203B6" w:rsidRPr="002028AB" w:rsidRDefault="000203B6" w:rsidP="00063FD7">
      <w:pPr>
        <w:pStyle w:val="ConsPlusNormal"/>
        <w:widowControl/>
        <w:ind w:firstLine="540"/>
        <w:jc w:val="both"/>
        <w:rPr>
          <w:rFonts w:ascii="Times New Roman" w:hAnsi="Times New Roman" w:cs="Times New Roman"/>
          <w:sz w:val="28"/>
          <w:szCs w:val="28"/>
        </w:rPr>
      </w:pPr>
      <w:proofErr w:type="gramStart"/>
      <w:r w:rsidRPr="002028AB">
        <w:rPr>
          <w:rFonts w:ascii="Times New Roman" w:hAnsi="Times New Roman" w:cs="Times New Roman"/>
          <w:sz w:val="28"/>
          <w:szCs w:val="28"/>
        </w:rPr>
        <w:t xml:space="preserve">3) В реестр закупок не включаются: заработная плата, налоги, отчисления в государственные, социальные, внебюджетные фонды, </w:t>
      </w:r>
      <w:r w:rsidR="00DB7BA8" w:rsidRPr="002028AB">
        <w:rPr>
          <w:rFonts w:ascii="Times New Roman" w:hAnsi="Times New Roman" w:cs="Times New Roman"/>
          <w:sz w:val="28"/>
          <w:szCs w:val="28"/>
        </w:rPr>
        <w:t>трансферты населению, компенсационные выплаты работникам, штрафы, пени.</w:t>
      </w:r>
      <w:proofErr w:type="gramEnd"/>
    </w:p>
    <w:p w:rsidR="00DB7BA8" w:rsidRPr="002028AB" w:rsidRDefault="00DB7BA8" w:rsidP="00063FD7">
      <w:pPr>
        <w:pStyle w:val="ConsPlusNormal"/>
        <w:widowControl/>
        <w:ind w:firstLine="540"/>
        <w:jc w:val="both"/>
        <w:rPr>
          <w:rFonts w:ascii="Times New Roman" w:hAnsi="Times New Roman" w:cs="Times New Roman"/>
          <w:sz w:val="28"/>
          <w:szCs w:val="28"/>
        </w:rPr>
      </w:pPr>
      <w:r w:rsidRPr="002028AB">
        <w:rPr>
          <w:rFonts w:ascii="Times New Roman" w:hAnsi="Times New Roman" w:cs="Times New Roman"/>
          <w:sz w:val="28"/>
          <w:szCs w:val="28"/>
        </w:rPr>
        <w:t>4) Реестр закупок предоставляется в Уполномоченный орган ежеквартально не позднее 10-го числа месяца, следующего за отчетным кварталом на бумажном носителе</w:t>
      </w:r>
      <w:r w:rsidR="00B0081D" w:rsidRPr="002028AB">
        <w:rPr>
          <w:rFonts w:ascii="Times New Roman" w:hAnsi="Times New Roman" w:cs="Times New Roman"/>
          <w:sz w:val="28"/>
          <w:szCs w:val="28"/>
        </w:rPr>
        <w:t xml:space="preserve"> и в электронном виде</w:t>
      </w:r>
      <w:r w:rsidRPr="002028AB">
        <w:rPr>
          <w:rFonts w:ascii="Times New Roman" w:hAnsi="Times New Roman" w:cs="Times New Roman"/>
          <w:sz w:val="28"/>
          <w:szCs w:val="28"/>
        </w:rPr>
        <w:t>.</w:t>
      </w:r>
    </w:p>
    <w:p w:rsidR="00DB7BA8" w:rsidRPr="002028AB" w:rsidRDefault="00DB7BA8" w:rsidP="00063FD7">
      <w:pPr>
        <w:pStyle w:val="ConsPlusNormal"/>
        <w:widowControl/>
        <w:ind w:firstLine="540"/>
        <w:jc w:val="both"/>
        <w:rPr>
          <w:rFonts w:ascii="Times New Roman" w:hAnsi="Times New Roman" w:cs="Times New Roman"/>
          <w:sz w:val="28"/>
          <w:szCs w:val="28"/>
        </w:rPr>
      </w:pPr>
      <w:r w:rsidRPr="002028AB">
        <w:rPr>
          <w:rFonts w:ascii="Times New Roman" w:hAnsi="Times New Roman" w:cs="Times New Roman"/>
          <w:sz w:val="28"/>
          <w:szCs w:val="28"/>
        </w:rPr>
        <w:t>5) Получатели средств бюджета Наволокского городского поселения должны назначить ответственного исполнителя по ведению реестра закупок, который ежеквартально подводит итоги и представляет реестр закупок в Уполномоченный орган.</w:t>
      </w:r>
    </w:p>
    <w:p w:rsidR="00DB7BA8" w:rsidRPr="002028AB" w:rsidRDefault="00DB7BA8" w:rsidP="00063FD7">
      <w:pPr>
        <w:pStyle w:val="ConsPlusNormal"/>
        <w:widowControl/>
        <w:ind w:firstLine="540"/>
        <w:jc w:val="both"/>
        <w:rPr>
          <w:rFonts w:ascii="Times New Roman" w:hAnsi="Times New Roman" w:cs="Times New Roman"/>
          <w:sz w:val="28"/>
          <w:szCs w:val="28"/>
        </w:rPr>
      </w:pPr>
      <w:r w:rsidRPr="002028AB">
        <w:rPr>
          <w:rFonts w:ascii="Times New Roman" w:hAnsi="Times New Roman" w:cs="Times New Roman"/>
          <w:sz w:val="28"/>
          <w:szCs w:val="28"/>
        </w:rPr>
        <w:lastRenderedPageBreak/>
        <w:t>6) Ответственность за достоверность представляемых документов, срок и качество исполнения по ведению реестров закупок возлагается на ответственного исполнителя.</w:t>
      </w:r>
    </w:p>
    <w:p w:rsidR="00DB7BA8" w:rsidRPr="002028AB" w:rsidRDefault="00DB7BA8" w:rsidP="00063FD7">
      <w:pPr>
        <w:pStyle w:val="ConsPlusNormal"/>
        <w:widowControl/>
        <w:ind w:firstLine="540"/>
        <w:jc w:val="both"/>
        <w:rPr>
          <w:rFonts w:ascii="Times New Roman" w:hAnsi="Times New Roman" w:cs="Times New Roman"/>
          <w:sz w:val="28"/>
          <w:szCs w:val="28"/>
        </w:rPr>
      </w:pPr>
      <w:r w:rsidRPr="002028AB">
        <w:rPr>
          <w:rFonts w:ascii="Times New Roman" w:hAnsi="Times New Roman" w:cs="Times New Roman"/>
          <w:sz w:val="28"/>
          <w:szCs w:val="28"/>
        </w:rPr>
        <w:t>7) Ответственность за неисполнение порядка ведения реестра закупок возлагается на руководителя организации.</w:t>
      </w:r>
    </w:p>
    <w:p w:rsidR="00FF6934" w:rsidRPr="002028AB" w:rsidRDefault="00FF6934" w:rsidP="00063FD7">
      <w:pPr>
        <w:pStyle w:val="ConsPlusNormal"/>
        <w:widowControl/>
        <w:ind w:firstLine="0"/>
        <w:jc w:val="both"/>
        <w:rPr>
          <w:rFonts w:ascii="Times New Roman" w:hAnsi="Times New Roman" w:cs="Times New Roman"/>
          <w:sz w:val="28"/>
          <w:szCs w:val="28"/>
        </w:rPr>
      </w:pPr>
    </w:p>
    <w:p w:rsidR="00FF6934" w:rsidRPr="002028AB" w:rsidRDefault="00FF6934" w:rsidP="00063FD7">
      <w:pPr>
        <w:pStyle w:val="ConsPlusNormal"/>
        <w:widowControl/>
        <w:tabs>
          <w:tab w:val="left" w:pos="4320"/>
        </w:tabs>
        <w:ind w:firstLine="0"/>
        <w:jc w:val="center"/>
        <w:rPr>
          <w:rFonts w:ascii="Times New Roman" w:hAnsi="Times New Roman" w:cs="Times New Roman"/>
          <w:b/>
          <w:sz w:val="28"/>
          <w:szCs w:val="28"/>
        </w:rPr>
      </w:pPr>
      <w:r w:rsidRPr="002028AB">
        <w:rPr>
          <w:rFonts w:ascii="Times New Roman" w:hAnsi="Times New Roman" w:cs="Times New Roman"/>
          <w:b/>
          <w:sz w:val="28"/>
          <w:szCs w:val="28"/>
        </w:rPr>
        <w:t>6.</w:t>
      </w:r>
      <w:r w:rsidR="00DE2E24" w:rsidRPr="002028AB">
        <w:rPr>
          <w:rFonts w:ascii="Times New Roman" w:hAnsi="Times New Roman" w:cs="Times New Roman"/>
          <w:b/>
          <w:sz w:val="28"/>
          <w:szCs w:val="28"/>
        </w:rPr>
        <w:t>Порядок хранения документации</w:t>
      </w:r>
      <w:r w:rsidRPr="002028AB">
        <w:rPr>
          <w:rFonts w:ascii="Times New Roman" w:hAnsi="Times New Roman" w:cs="Times New Roman"/>
          <w:b/>
          <w:sz w:val="28"/>
          <w:szCs w:val="28"/>
        </w:rPr>
        <w:t>.</w:t>
      </w:r>
    </w:p>
    <w:p w:rsidR="00FF6934" w:rsidRPr="002028AB" w:rsidRDefault="00FF6934" w:rsidP="00063FD7">
      <w:pPr>
        <w:pStyle w:val="ConsPlusNormal"/>
        <w:widowControl/>
        <w:tabs>
          <w:tab w:val="left" w:pos="4320"/>
        </w:tabs>
        <w:ind w:firstLine="0"/>
        <w:jc w:val="both"/>
        <w:rPr>
          <w:rFonts w:ascii="Times New Roman" w:hAnsi="Times New Roman" w:cs="Times New Roman"/>
          <w:sz w:val="28"/>
          <w:szCs w:val="28"/>
        </w:rPr>
      </w:pPr>
      <w:r w:rsidRPr="002028AB">
        <w:rPr>
          <w:rFonts w:ascii="Times New Roman" w:hAnsi="Times New Roman" w:cs="Times New Roman"/>
          <w:sz w:val="28"/>
          <w:szCs w:val="28"/>
        </w:rPr>
        <w:tab/>
      </w:r>
    </w:p>
    <w:p w:rsidR="00FF6934" w:rsidRPr="002028AB" w:rsidRDefault="00FF6934" w:rsidP="00063FD7">
      <w:pPr>
        <w:pStyle w:val="ConsPlusNormal"/>
        <w:widowControl/>
        <w:tabs>
          <w:tab w:val="left" w:pos="4320"/>
        </w:tabs>
        <w:ind w:firstLine="0"/>
        <w:jc w:val="both"/>
        <w:rPr>
          <w:rFonts w:ascii="Times New Roman" w:hAnsi="Times New Roman" w:cs="Times New Roman"/>
          <w:sz w:val="28"/>
          <w:szCs w:val="28"/>
        </w:rPr>
      </w:pPr>
      <w:r w:rsidRPr="002028AB">
        <w:rPr>
          <w:rFonts w:ascii="Times New Roman" w:hAnsi="Times New Roman" w:cs="Times New Roman"/>
          <w:sz w:val="28"/>
          <w:szCs w:val="28"/>
        </w:rPr>
        <w:t>6.1. По итогам размещения заказов обеспечивается хранение следующих документов:</w:t>
      </w:r>
    </w:p>
    <w:p w:rsidR="00FF6934" w:rsidRPr="002028AB" w:rsidRDefault="00FF6934" w:rsidP="00063FD7">
      <w:pPr>
        <w:pStyle w:val="ConsPlusNormal"/>
        <w:widowControl/>
        <w:tabs>
          <w:tab w:val="left" w:pos="4320"/>
        </w:tabs>
        <w:ind w:firstLine="0"/>
        <w:jc w:val="both"/>
        <w:rPr>
          <w:rFonts w:ascii="Times New Roman" w:hAnsi="Times New Roman" w:cs="Times New Roman"/>
          <w:sz w:val="28"/>
          <w:szCs w:val="28"/>
        </w:rPr>
      </w:pPr>
      <w:r w:rsidRPr="002028AB">
        <w:rPr>
          <w:rFonts w:ascii="Times New Roman" w:hAnsi="Times New Roman" w:cs="Times New Roman"/>
          <w:sz w:val="28"/>
          <w:szCs w:val="28"/>
        </w:rPr>
        <w:t xml:space="preserve">           6.1.1. По итогам проведения конкурса:</w:t>
      </w:r>
    </w:p>
    <w:p w:rsidR="00FC2AC6" w:rsidRPr="002028AB" w:rsidRDefault="00FF6934" w:rsidP="00063FD7">
      <w:pPr>
        <w:pStyle w:val="ConsPlusNormal"/>
        <w:widowControl/>
        <w:ind w:firstLine="0"/>
        <w:jc w:val="both"/>
        <w:rPr>
          <w:rFonts w:ascii="Times New Roman" w:hAnsi="Times New Roman" w:cs="Times New Roman"/>
          <w:sz w:val="28"/>
          <w:szCs w:val="28"/>
        </w:rPr>
      </w:pPr>
      <w:r w:rsidRPr="002028AB">
        <w:rPr>
          <w:rFonts w:ascii="Times New Roman" w:hAnsi="Times New Roman" w:cs="Times New Roman"/>
          <w:sz w:val="28"/>
          <w:szCs w:val="28"/>
        </w:rPr>
        <w:tab/>
      </w:r>
      <w:r w:rsidR="00DE2E24" w:rsidRPr="002028AB">
        <w:rPr>
          <w:rFonts w:ascii="Times New Roman" w:hAnsi="Times New Roman" w:cs="Times New Roman"/>
          <w:sz w:val="28"/>
          <w:szCs w:val="28"/>
        </w:rPr>
        <w:t xml:space="preserve"> 1) </w:t>
      </w:r>
      <w:r w:rsidR="00B90F9A" w:rsidRPr="002028AB">
        <w:rPr>
          <w:rFonts w:ascii="Times New Roman" w:hAnsi="Times New Roman" w:cs="Times New Roman"/>
          <w:sz w:val="28"/>
          <w:szCs w:val="28"/>
        </w:rPr>
        <w:t>извещение о проведении открытого конкурса;</w:t>
      </w:r>
    </w:p>
    <w:p w:rsidR="00B90F9A" w:rsidRPr="002028AB" w:rsidRDefault="00DE2E24" w:rsidP="00063FD7">
      <w:pPr>
        <w:pStyle w:val="ConsPlusNormal"/>
        <w:widowControl/>
        <w:ind w:firstLine="0"/>
        <w:jc w:val="both"/>
        <w:rPr>
          <w:rFonts w:ascii="Times New Roman" w:hAnsi="Times New Roman" w:cs="Times New Roman"/>
          <w:sz w:val="28"/>
          <w:szCs w:val="28"/>
        </w:rPr>
      </w:pPr>
      <w:r w:rsidRPr="002028AB">
        <w:rPr>
          <w:rFonts w:ascii="Times New Roman" w:hAnsi="Times New Roman" w:cs="Times New Roman"/>
          <w:sz w:val="28"/>
          <w:szCs w:val="28"/>
        </w:rPr>
        <w:tab/>
        <w:t xml:space="preserve"> 2) </w:t>
      </w:r>
      <w:r w:rsidR="00B90F9A" w:rsidRPr="002028AB">
        <w:rPr>
          <w:rFonts w:ascii="Times New Roman" w:hAnsi="Times New Roman" w:cs="Times New Roman"/>
          <w:sz w:val="28"/>
          <w:szCs w:val="28"/>
        </w:rPr>
        <w:t>оригинал конкурсной документации и внесенные в нее изменени</w:t>
      </w:r>
      <w:proofErr w:type="gramStart"/>
      <w:r w:rsidR="00B90F9A" w:rsidRPr="002028AB">
        <w:rPr>
          <w:rFonts w:ascii="Times New Roman" w:hAnsi="Times New Roman" w:cs="Times New Roman"/>
          <w:sz w:val="28"/>
          <w:szCs w:val="28"/>
        </w:rPr>
        <w:t>я</w:t>
      </w:r>
      <w:r w:rsidR="007E061F" w:rsidRPr="002028AB">
        <w:rPr>
          <w:rFonts w:ascii="Times New Roman" w:hAnsi="Times New Roman" w:cs="Times New Roman"/>
          <w:sz w:val="28"/>
          <w:szCs w:val="28"/>
        </w:rPr>
        <w:t>(</w:t>
      </w:r>
      <w:proofErr w:type="gramEnd"/>
      <w:r w:rsidR="007E061F" w:rsidRPr="002028AB">
        <w:rPr>
          <w:rFonts w:ascii="Times New Roman" w:hAnsi="Times New Roman" w:cs="Times New Roman"/>
          <w:sz w:val="28"/>
          <w:szCs w:val="28"/>
        </w:rPr>
        <w:t>в случае внесения изменений);</w:t>
      </w:r>
    </w:p>
    <w:p w:rsidR="00B90F9A" w:rsidRPr="002028AB" w:rsidRDefault="00B90F9A" w:rsidP="00063FD7">
      <w:pPr>
        <w:pStyle w:val="ConsPlusNormal"/>
        <w:widowControl/>
        <w:ind w:firstLine="0"/>
        <w:jc w:val="both"/>
        <w:rPr>
          <w:rFonts w:ascii="Times New Roman" w:hAnsi="Times New Roman" w:cs="Times New Roman"/>
          <w:sz w:val="28"/>
          <w:szCs w:val="28"/>
        </w:rPr>
      </w:pPr>
      <w:r w:rsidRPr="002028AB">
        <w:rPr>
          <w:rFonts w:ascii="Times New Roman" w:hAnsi="Times New Roman" w:cs="Times New Roman"/>
          <w:sz w:val="28"/>
          <w:szCs w:val="28"/>
        </w:rPr>
        <w:tab/>
        <w:t xml:space="preserve"> </w:t>
      </w:r>
      <w:r w:rsidR="00DE2E24" w:rsidRPr="002028AB">
        <w:rPr>
          <w:rFonts w:ascii="Times New Roman" w:hAnsi="Times New Roman" w:cs="Times New Roman"/>
          <w:sz w:val="28"/>
          <w:szCs w:val="28"/>
        </w:rPr>
        <w:t xml:space="preserve">3) </w:t>
      </w:r>
      <w:r w:rsidRPr="002028AB">
        <w:rPr>
          <w:rFonts w:ascii="Times New Roman" w:hAnsi="Times New Roman" w:cs="Times New Roman"/>
          <w:sz w:val="28"/>
          <w:szCs w:val="28"/>
        </w:rPr>
        <w:t>разъяснение положений конкурсной документации;</w:t>
      </w:r>
    </w:p>
    <w:p w:rsidR="00B90F9A" w:rsidRPr="002028AB" w:rsidRDefault="00B90F9A" w:rsidP="00063FD7">
      <w:pPr>
        <w:pStyle w:val="ConsPlusNormal"/>
        <w:widowControl/>
        <w:ind w:firstLine="0"/>
        <w:jc w:val="both"/>
        <w:rPr>
          <w:rFonts w:ascii="Times New Roman" w:hAnsi="Times New Roman" w:cs="Times New Roman"/>
          <w:sz w:val="28"/>
          <w:szCs w:val="28"/>
        </w:rPr>
      </w:pPr>
      <w:r w:rsidRPr="002028AB">
        <w:rPr>
          <w:rFonts w:ascii="Times New Roman" w:hAnsi="Times New Roman" w:cs="Times New Roman"/>
          <w:sz w:val="28"/>
          <w:szCs w:val="28"/>
        </w:rPr>
        <w:tab/>
      </w:r>
      <w:r w:rsidR="00DE2E24" w:rsidRPr="002028AB">
        <w:rPr>
          <w:rFonts w:ascii="Times New Roman" w:hAnsi="Times New Roman" w:cs="Times New Roman"/>
          <w:sz w:val="28"/>
          <w:szCs w:val="28"/>
        </w:rPr>
        <w:t xml:space="preserve"> 4) </w:t>
      </w:r>
      <w:r w:rsidRPr="002028AB">
        <w:rPr>
          <w:rFonts w:ascii="Times New Roman" w:hAnsi="Times New Roman" w:cs="Times New Roman"/>
          <w:sz w:val="28"/>
          <w:szCs w:val="28"/>
        </w:rPr>
        <w:t>конкурсные заявки на участие в конкурсе;</w:t>
      </w:r>
    </w:p>
    <w:p w:rsidR="00B90F9A" w:rsidRPr="002028AB" w:rsidRDefault="00B90F9A" w:rsidP="00063FD7">
      <w:pPr>
        <w:pStyle w:val="ConsPlusNormal"/>
        <w:widowControl/>
        <w:ind w:firstLine="0"/>
        <w:jc w:val="both"/>
        <w:rPr>
          <w:rFonts w:ascii="Times New Roman" w:hAnsi="Times New Roman" w:cs="Times New Roman"/>
          <w:sz w:val="28"/>
          <w:szCs w:val="28"/>
        </w:rPr>
      </w:pPr>
      <w:r w:rsidRPr="002028AB">
        <w:rPr>
          <w:rFonts w:ascii="Times New Roman" w:hAnsi="Times New Roman" w:cs="Times New Roman"/>
          <w:sz w:val="28"/>
          <w:szCs w:val="28"/>
        </w:rPr>
        <w:tab/>
        <w:t xml:space="preserve"> </w:t>
      </w:r>
      <w:r w:rsidR="00DE2E24" w:rsidRPr="002028AB">
        <w:rPr>
          <w:rFonts w:ascii="Times New Roman" w:hAnsi="Times New Roman" w:cs="Times New Roman"/>
          <w:sz w:val="28"/>
          <w:szCs w:val="28"/>
        </w:rPr>
        <w:t xml:space="preserve">5) </w:t>
      </w:r>
      <w:r w:rsidRPr="002028AB">
        <w:rPr>
          <w:rFonts w:ascii="Times New Roman" w:hAnsi="Times New Roman" w:cs="Times New Roman"/>
          <w:sz w:val="28"/>
          <w:szCs w:val="28"/>
        </w:rPr>
        <w:t>протокол вскрытия конвертов с конкурсными заявками;</w:t>
      </w:r>
    </w:p>
    <w:p w:rsidR="00B90F9A" w:rsidRPr="002028AB" w:rsidRDefault="00B90F9A" w:rsidP="00063FD7">
      <w:pPr>
        <w:pStyle w:val="ConsPlusNormal"/>
        <w:widowControl/>
        <w:ind w:firstLine="0"/>
        <w:jc w:val="both"/>
        <w:rPr>
          <w:rFonts w:ascii="Times New Roman" w:hAnsi="Times New Roman" w:cs="Times New Roman"/>
          <w:sz w:val="28"/>
          <w:szCs w:val="28"/>
        </w:rPr>
      </w:pPr>
      <w:r w:rsidRPr="002028AB">
        <w:rPr>
          <w:rFonts w:ascii="Times New Roman" w:hAnsi="Times New Roman" w:cs="Times New Roman"/>
          <w:sz w:val="28"/>
          <w:szCs w:val="28"/>
        </w:rPr>
        <w:tab/>
        <w:t xml:space="preserve"> </w:t>
      </w:r>
      <w:r w:rsidR="00DE2E24" w:rsidRPr="002028AB">
        <w:rPr>
          <w:rFonts w:ascii="Times New Roman" w:hAnsi="Times New Roman" w:cs="Times New Roman"/>
          <w:sz w:val="28"/>
          <w:szCs w:val="28"/>
        </w:rPr>
        <w:t xml:space="preserve">6) </w:t>
      </w:r>
      <w:r w:rsidR="007E061F" w:rsidRPr="002028AB">
        <w:rPr>
          <w:rFonts w:ascii="Times New Roman" w:hAnsi="Times New Roman" w:cs="Times New Roman"/>
          <w:sz w:val="28"/>
          <w:szCs w:val="28"/>
        </w:rPr>
        <w:t>аудиозапись вскрытия конвертов с конкурсными заявками;</w:t>
      </w:r>
    </w:p>
    <w:p w:rsidR="00B90F9A" w:rsidRPr="002028AB" w:rsidRDefault="00B90F9A" w:rsidP="00063FD7">
      <w:pPr>
        <w:pStyle w:val="ConsPlusNormal"/>
        <w:widowControl/>
        <w:ind w:firstLine="0"/>
        <w:jc w:val="both"/>
        <w:rPr>
          <w:rFonts w:ascii="Times New Roman" w:hAnsi="Times New Roman" w:cs="Times New Roman"/>
          <w:sz w:val="28"/>
          <w:szCs w:val="28"/>
        </w:rPr>
      </w:pPr>
      <w:r w:rsidRPr="002028AB">
        <w:rPr>
          <w:rFonts w:ascii="Times New Roman" w:hAnsi="Times New Roman" w:cs="Times New Roman"/>
          <w:sz w:val="28"/>
          <w:szCs w:val="28"/>
        </w:rPr>
        <w:tab/>
        <w:t xml:space="preserve"> </w:t>
      </w:r>
      <w:r w:rsidR="00DE2E24" w:rsidRPr="002028AB">
        <w:rPr>
          <w:rFonts w:ascii="Times New Roman" w:hAnsi="Times New Roman" w:cs="Times New Roman"/>
          <w:sz w:val="28"/>
          <w:szCs w:val="28"/>
        </w:rPr>
        <w:t xml:space="preserve">7) </w:t>
      </w:r>
      <w:r w:rsidRPr="002028AB">
        <w:rPr>
          <w:rFonts w:ascii="Times New Roman" w:hAnsi="Times New Roman" w:cs="Times New Roman"/>
          <w:sz w:val="28"/>
          <w:szCs w:val="28"/>
        </w:rPr>
        <w:t>протокол рассмотрения заявок на участие в конкурсе;</w:t>
      </w:r>
    </w:p>
    <w:p w:rsidR="00B90F9A" w:rsidRPr="002028AB" w:rsidRDefault="00B90F9A" w:rsidP="00063FD7">
      <w:pPr>
        <w:pStyle w:val="ConsPlusNormal"/>
        <w:widowControl/>
        <w:ind w:firstLine="0"/>
        <w:jc w:val="both"/>
        <w:rPr>
          <w:rFonts w:ascii="Times New Roman" w:hAnsi="Times New Roman" w:cs="Times New Roman"/>
          <w:sz w:val="28"/>
          <w:szCs w:val="28"/>
        </w:rPr>
      </w:pPr>
      <w:r w:rsidRPr="002028AB">
        <w:rPr>
          <w:rFonts w:ascii="Times New Roman" w:hAnsi="Times New Roman" w:cs="Times New Roman"/>
          <w:sz w:val="28"/>
          <w:szCs w:val="28"/>
        </w:rPr>
        <w:tab/>
        <w:t xml:space="preserve"> </w:t>
      </w:r>
      <w:r w:rsidR="00DE2E24" w:rsidRPr="002028AB">
        <w:rPr>
          <w:rFonts w:ascii="Times New Roman" w:hAnsi="Times New Roman" w:cs="Times New Roman"/>
          <w:sz w:val="28"/>
          <w:szCs w:val="28"/>
        </w:rPr>
        <w:t xml:space="preserve">8) </w:t>
      </w:r>
      <w:r w:rsidRPr="002028AB">
        <w:rPr>
          <w:rFonts w:ascii="Times New Roman" w:hAnsi="Times New Roman" w:cs="Times New Roman"/>
          <w:sz w:val="28"/>
          <w:szCs w:val="28"/>
        </w:rPr>
        <w:t>протокол оценки и сопоставления заявок на участие в конкурсе;</w:t>
      </w:r>
    </w:p>
    <w:p w:rsidR="00B90F9A" w:rsidRPr="002028AB" w:rsidRDefault="00B90F9A" w:rsidP="00063FD7">
      <w:pPr>
        <w:pStyle w:val="ConsPlusNormal"/>
        <w:widowControl/>
        <w:ind w:firstLine="0"/>
        <w:jc w:val="both"/>
        <w:rPr>
          <w:rFonts w:ascii="Times New Roman" w:hAnsi="Times New Roman" w:cs="Times New Roman"/>
          <w:sz w:val="28"/>
          <w:szCs w:val="28"/>
        </w:rPr>
      </w:pPr>
      <w:r w:rsidRPr="002028AB">
        <w:rPr>
          <w:rFonts w:ascii="Times New Roman" w:hAnsi="Times New Roman" w:cs="Times New Roman"/>
          <w:sz w:val="28"/>
          <w:szCs w:val="28"/>
        </w:rPr>
        <w:tab/>
        <w:t xml:space="preserve"> </w:t>
      </w:r>
      <w:r w:rsidR="00DE2E24" w:rsidRPr="002028AB">
        <w:rPr>
          <w:rFonts w:ascii="Times New Roman" w:hAnsi="Times New Roman" w:cs="Times New Roman"/>
          <w:sz w:val="28"/>
          <w:szCs w:val="28"/>
        </w:rPr>
        <w:t xml:space="preserve">9) </w:t>
      </w:r>
      <w:r w:rsidRPr="002028AB">
        <w:rPr>
          <w:rFonts w:ascii="Times New Roman" w:hAnsi="Times New Roman" w:cs="Times New Roman"/>
          <w:sz w:val="28"/>
          <w:szCs w:val="28"/>
        </w:rPr>
        <w:t>подписанный муниципальный контракт.</w:t>
      </w:r>
    </w:p>
    <w:p w:rsidR="00B61AF7" w:rsidRPr="0007148C" w:rsidRDefault="00B61AF7" w:rsidP="00B61AF7">
      <w:pPr>
        <w:pStyle w:val="a4"/>
        <w:ind w:firstLine="708"/>
        <w:jc w:val="both"/>
        <w:rPr>
          <w:rFonts w:ascii="Times New Roman" w:hAnsi="Times New Roman"/>
          <w:sz w:val="28"/>
          <w:szCs w:val="28"/>
        </w:rPr>
      </w:pPr>
      <w:r w:rsidRPr="0007148C">
        <w:rPr>
          <w:rFonts w:ascii="Times New Roman" w:hAnsi="Times New Roman"/>
          <w:sz w:val="28"/>
          <w:szCs w:val="28"/>
        </w:rPr>
        <w:t>6.1.2.По итогам проведения аукциона:</w:t>
      </w:r>
    </w:p>
    <w:p w:rsidR="00B61AF7" w:rsidRPr="0007148C" w:rsidRDefault="00B61AF7" w:rsidP="00B61AF7">
      <w:pPr>
        <w:pStyle w:val="a4"/>
        <w:jc w:val="both"/>
        <w:rPr>
          <w:rFonts w:ascii="Times New Roman" w:hAnsi="Times New Roman"/>
          <w:sz w:val="28"/>
          <w:szCs w:val="28"/>
        </w:rPr>
      </w:pPr>
      <w:r w:rsidRPr="0007148C">
        <w:rPr>
          <w:rFonts w:ascii="Times New Roman" w:hAnsi="Times New Roman"/>
          <w:sz w:val="28"/>
          <w:szCs w:val="28"/>
        </w:rPr>
        <w:tab/>
        <w:t xml:space="preserve"> 1) извещение о проведении открытого аукциона;</w:t>
      </w:r>
    </w:p>
    <w:p w:rsidR="00B61AF7" w:rsidRPr="0007148C" w:rsidRDefault="00B61AF7" w:rsidP="00B61AF7">
      <w:pPr>
        <w:pStyle w:val="a4"/>
        <w:jc w:val="both"/>
        <w:rPr>
          <w:rFonts w:ascii="Times New Roman" w:hAnsi="Times New Roman"/>
          <w:sz w:val="28"/>
          <w:szCs w:val="28"/>
        </w:rPr>
      </w:pPr>
      <w:r w:rsidRPr="0007148C">
        <w:rPr>
          <w:rFonts w:ascii="Times New Roman" w:hAnsi="Times New Roman"/>
          <w:sz w:val="28"/>
          <w:szCs w:val="28"/>
        </w:rPr>
        <w:tab/>
        <w:t xml:space="preserve"> 2) оригинал  документации об аукционе и внесенные в нее изменения (в случае внесения изменений);</w:t>
      </w:r>
    </w:p>
    <w:p w:rsidR="00B61AF7" w:rsidRPr="0007148C" w:rsidRDefault="00B61AF7" w:rsidP="00B61AF7">
      <w:pPr>
        <w:pStyle w:val="a4"/>
        <w:jc w:val="both"/>
        <w:rPr>
          <w:rFonts w:ascii="Times New Roman" w:hAnsi="Times New Roman"/>
          <w:sz w:val="28"/>
          <w:szCs w:val="28"/>
        </w:rPr>
      </w:pPr>
      <w:r w:rsidRPr="0007148C">
        <w:rPr>
          <w:rFonts w:ascii="Times New Roman" w:hAnsi="Times New Roman"/>
          <w:sz w:val="28"/>
          <w:szCs w:val="28"/>
        </w:rPr>
        <w:tab/>
        <w:t xml:space="preserve"> 3) разъяснение положений документации об аукционе;</w:t>
      </w:r>
    </w:p>
    <w:p w:rsidR="00B61AF7" w:rsidRPr="0007148C" w:rsidRDefault="00B61AF7" w:rsidP="00B61AF7">
      <w:pPr>
        <w:pStyle w:val="a4"/>
        <w:jc w:val="both"/>
        <w:rPr>
          <w:rFonts w:ascii="Times New Roman" w:hAnsi="Times New Roman"/>
          <w:sz w:val="28"/>
          <w:szCs w:val="28"/>
        </w:rPr>
      </w:pPr>
      <w:r w:rsidRPr="0007148C">
        <w:rPr>
          <w:rFonts w:ascii="Times New Roman" w:hAnsi="Times New Roman"/>
          <w:sz w:val="28"/>
          <w:szCs w:val="28"/>
        </w:rPr>
        <w:tab/>
        <w:t xml:space="preserve"> 4) протокол рассмотрения первых и вторых частей заявок на участие в аукционе;</w:t>
      </w:r>
    </w:p>
    <w:p w:rsidR="00B61AF7" w:rsidRDefault="00B61AF7" w:rsidP="00B61AF7">
      <w:pPr>
        <w:pStyle w:val="ConsPlusNormal"/>
        <w:widowControl/>
        <w:ind w:firstLine="0"/>
        <w:jc w:val="both"/>
        <w:rPr>
          <w:rFonts w:ascii="Times New Roman" w:hAnsi="Times New Roman"/>
          <w:sz w:val="28"/>
          <w:szCs w:val="28"/>
        </w:rPr>
      </w:pPr>
      <w:r w:rsidRPr="0007148C">
        <w:rPr>
          <w:rFonts w:ascii="Times New Roman" w:hAnsi="Times New Roman"/>
          <w:sz w:val="28"/>
          <w:szCs w:val="28"/>
        </w:rPr>
        <w:tab/>
        <w:t xml:space="preserve"> </w:t>
      </w:r>
      <w:proofErr w:type="gramStart"/>
      <w:r w:rsidRPr="0007148C">
        <w:rPr>
          <w:rFonts w:ascii="Times New Roman" w:hAnsi="Times New Roman"/>
          <w:sz w:val="28"/>
          <w:szCs w:val="28"/>
        </w:rPr>
        <w:t>5) документы и сведения, связанные с проведением открытого аукциона в электронной форме и полученные или направленные оператором электронной площадки в электронной форме (заявки на участие в аукционе, протокол аукциона, контракт и иные документы), хранятся оператором электронной площадки в соответствии с условиями функционирования электронных площадок.</w:t>
      </w:r>
      <w:proofErr w:type="gramEnd"/>
    </w:p>
    <w:p w:rsidR="007E061F" w:rsidRPr="002028AB" w:rsidRDefault="007E061F" w:rsidP="00B61AF7">
      <w:pPr>
        <w:pStyle w:val="ConsPlusNormal"/>
        <w:widowControl/>
        <w:ind w:firstLine="0"/>
        <w:jc w:val="both"/>
        <w:rPr>
          <w:rFonts w:ascii="Times New Roman" w:hAnsi="Times New Roman" w:cs="Times New Roman"/>
          <w:sz w:val="28"/>
          <w:szCs w:val="28"/>
        </w:rPr>
      </w:pPr>
      <w:r w:rsidRPr="002028AB">
        <w:rPr>
          <w:rFonts w:ascii="Times New Roman" w:hAnsi="Times New Roman" w:cs="Times New Roman"/>
          <w:sz w:val="28"/>
          <w:szCs w:val="28"/>
        </w:rPr>
        <w:tab/>
        <w:t>6.1.3. По итогам проведения запроса котировок:</w:t>
      </w:r>
    </w:p>
    <w:p w:rsidR="007E061F" w:rsidRPr="002028AB" w:rsidRDefault="007E061F" w:rsidP="00063FD7">
      <w:pPr>
        <w:pStyle w:val="ConsPlusNormal"/>
        <w:widowControl/>
        <w:ind w:firstLine="0"/>
        <w:jc w:val="both"/>
        <w:rPr>
          <w:rFonts w:ascii="Times New Roman" w:hAnsi="Times New Roman" w:cs="Times New Roman"/>
          <w:sz w:val="28"/>
          <w:szCs w:val="28"/>
        </w:rPr>
      </w:pPr>
      <w:r w:rsidRPr="002028AB">
        <w:rPr>
          <w:rFonts w:ascii="Times New Roman" w:hAnsi="Times New Roman" w:cs="Times New Roman"/>
          <w:sz w:val="28"/>
          <w:szCs w:val="28"/>
        </w:rPr>
        <w:tab/>
        <w:t xml:space="preserve"> </w:t>
      </w:r>
      <w:r w:rsidR="00DE2E24" w:rsidRPr="002028AB">
        <w:rPr>
          <w:rFonts w:ascii="Times New Roman" w:hAnsi="Times New Roman" w:cs="Times New Roman"/>
          <w:sz w:val="28"/>
          <w:szCs w:val="28"/>
        </w:rPr>
        <w:t xml:space="preserve">1) </w:t>
      </w:r>
      <w:r w:rsidRPr="002028AB">
        <w:rPr>
          <w:rFonts w:ascii="Times New Roman" w:hAnsi="Times New Roman" w:cs="Times New Roman"/>
          <w:sz w:val="28"/>
          <w:szCs w:val="28"/>
        </w:rPr>
        <w:t>извещение (запрос) о проведении запроса котировок (включая все приложения, в том числе форму котировочной заявки);</w:t>
      </w:r>
    </w:p>
    <w:p w:rsidR="007E061F" w:rsidRPr="002028AB" w:rsidRDefault="007E061F" w:rsidP="00063FD7">
      <w:pPr>
        <w:pStyle w:val="ConsPlusNormal"/>
        <w:widowControl/>
        <w:ind w:firstLine="0"/>
        <w:jc w:val="both"/>
        <w:rPr>
          <w:rFonts w:ascii="Times New Roman" w:hAnsi="Times New Roman" w:cs="Times New Roman"/>
          <w:sz w:val="28"/>
          <w:szCs w:val="28"/>
        </w:rPr>
      </w:pPr>
      <w:r w:rsidRPr="002028AB">
        <w:rPr>
          <w:rFonts w:ascii="Times New Roman" w:hAnsi="Times New Roman" w:cs="Times New Roman"/>
          <w:sz w:val="28"/>
          <w:szCs w:val="28"/>
        </w:rPr>
        <w:tab/>
        <w:t xml:space="preserve"> </w:t>
      </w:r>
      <w:r w:rsidR="00DE2E24" w:rsidRPr="002028AB">
        <w:rPr>
          <w:rFonts w:ascii="Times New Roman" w:hAnsi="Times New Roman" w:cs="Times New Roman"/>
          <w:sz w:val="28"/>
          <w:szCs w:val="28"/>
        </w:rPr>
        <w:t xml:space="preserve">2) </w:t>
      </w:r>
      <w:r w:rsidRPr="002028AB">
        <w:rPr>
          <w:rFonts w:ascii="Times New Roman" w:hAnsi="Times New Roman" w:cs="Times New Roman"/>
          <w:sz w:val="28"/>
          <w:szCs w:val="28"/>
        </w:rPr>
        <w:t>извещение о продлении срока подачи котировочных заявок (в случае продления срока);</w:t>
      </w:r>
    </w:p>
    <w:p w:rsidR="007E061F" w:rsidRPr="002028AB" w:rsidRDefault="007E061F" w:rsidP="00063FD7">
      <w:pPr>
        <w:pStyle w:val="ConsPlusNormal"/>
        <w:widowControl/>
        <w:ind w:firstLine="0"/>
        <w:jc w:val="both"/>
        <w:rPr>
          <w:rFonts w:ascii="Times New Roman" w:hAnsi="Times New Roman" w:cs="Times New Roman"/>
          <w:sz w:val="28"/>
          <w:szCs w:val="28"/>
        </w:rPr>
      </w:pPr>
      <w:r w:rsidRPr="002028AB">
        <w:rPr>
          <w:rFonts w:ascii="Times New Roman" w:hAnsi="Times New Roman" w:cs="Times New Roman"/>
          <w:sz w:val="28"/>
          <w:szCs w:val="28"/>
        </w:rPr>
        <w:tab/>
        <w:t xml:space="preserve"> </w:t>
      </w:r>
      <w:r w:rsidR="00DE2E24" w:rsidRPr="002028AB">
        <w:rPr>
          <w:rFonts w:ascii="Times New Roman" w:hAnsi="Times New Roman" w:cs="Times New Roman"/>
          <w:sz w:val="28"/>
          <w:szCs w:val="28"/>
        </w:rPr>
        <w:t xml:space="preserve">3) </w:t>
      </w:r>
      <w:r w:rsidRPr="002028AB">
        <w:rPr>
          <w:rFonts w:ascii="Times New Roman" w:hAnsi="Times New Roman" w:cs="Times New Roman"/>
          <w:sz w:val="28"/>
          <w:szCs w:val="28"/>
        </w:rPr>
        <w:t>протокол рассмотрения и оценки котировочных заявок;</w:t>
      </w:r>
    </w:p>
    <w:p w:rsidR="007E061F" w:rsidRPr="002028AB" w:rsidRDefault="007E061F" w:rsidP="00063FD7">
      <w:pPr>
        <w:pStyle w:val="ConsPlusNormal"/>
        <w:widowControl/>
        <w:ind w:firstLine="0"/>
        <w:jc w:val="both"/>
        <w:rPr>
          <w:rFonts w:ascii="Times New Roman" w:hAnsi="Times New Roman" w:cs="Times New Roman"/>
          <w:sz w:val="28"/>
          <w:szCs w:val="28"/>
        </w:rPr>
      </w:pPr>
      <w:r w:rsidRPr="002028AB">
        <w:rPr>
          <w:rFonts w:ascii="Times New Roman" w:hAnsi="Times New Roman" w:cs="Times New Roman"/>
          <w:sz w:val="28"/>
          <w:szCs w:val="28"/>
        </w:rPr>
        <w:tab/>
        <w:t xml:space="preserve"> </w:t>
      </w:r>
      <w:r w:rsidR="00DE2E24" w:rsidRPr="002028AB">
        <w:rPr>
          <w:rFonts w:ascii="Times New Roman" w:hAnsi="Times New Roman" w:cs="Times New Roman"/>
          <w:sz w:val="28"/>
          <w:szCs w:val="28"/>
        </w:rPr>
        <w:t xml:space="preserve">4) </w:t>
      </w:r>
      <w:r w:rsidRPr="002028AB">
        <w:rPr>
          <w:rFonts w:ascii="Times New Roman" w:hAnsi="Times New Roman" w:cs="Times New Roman"/>
          <w:sz w:val="28"/>
          <w:szCs w:val="28"/>
        </w:rPr>
        <w:t>подписанный муниципальный контракт.</w:t>
      </w:r>
    </w:p>
    <w:p w:rsidR="007E061F" w:rsidRPr="002028AB" w:rsidRDefault="007E061F" w:rsidP="00063FD7">
      <w:pPr>
        <w:pStyle w:val="ConsPlusNormal"/>
        <w:widowControl/>
        <w:ind w:firstLine="0"/>
        <w:jc w:val="both"/>
        <w:rPr>
          <w:rFonts w:ascii="Times New Roman" w:hAnsi="Times New Roman" w:cs="Times New Roman"/>
          <w:sz w:val="28"/>
          <w:szCs w:val="28"/>
        </w:rPr>
      </w:pPr>
      <w:r w:rsidRPr="002028AB">
        <w:rPr>
          <w:rFonts w:ascii="Times New Roman" w:hAnsi="Times New Roman" w:cs="Times New Roman"/>
          <w:sz w:val="28"/>
          <w:szCs w:val="28"/>
        </w:rPr>
        <w:tab/>
        <w:t xml:space="preserve">6.2. Все оформленные документы соответствующих процедур </w:t>
      </w:r>
      <w:r w:rsidR="00B05767" w:rsidRPr="002028AB">
        <w:rPr>
          <w:rFonts w:ascii="Times New Roman" w:hAnsi="Times New Roman" w:cs="Times New Roman"/>
          <w:sz w:val="28"/>
          <w:szCs w:val="28"/>
        </w:rPr>
        <w:t>размещения заказа хранятся в течение трех лет с</w:t>
      </w:r>
      <w:r w:rsidR="0027246F">
        <w:rPr>
          <w:rFonts w:ascii="Times New Roman" w:hAnsi="Times New Roman" w:cs="Times New Roman"/>
          <w:sz w:val="28"/>
          <w:szCs w:val="28"/>
        </w:rPr>
        <w:t xml:space="preserve"> момента завершения процедуры (</w:t>
      </w:r>
      <w:r w:rsidR="00B05767" w:rsidRPr="002028AB">
        <w:rPr>
          <w:rFonts w:ascii="Times New Roman" w:hAnsi="Times New Roman" w:cs="Times New Roman"/>
          <w:sz w:val="28"/>
          <w:szCs w:val="28"/>
        </w:rPr>
        <w:t>с момента оформления протокола оценки и сопоставления конкурсных заявок, протокола аукциона, протокола рассмотрения и оценки котировочных заявок, решения о закупке у единственного источника).</w:t>
      </w:r>
    </w:p>
    <w:p w:rsidR="00DE2E24" w:rsidRPr="002028AB" w:rsidRDefault="00DE2E24" w:rsidP="00063FD7">
      <w:pPr>
        <w:pStyle w:val="ConsPlusNormal"/>
        <w:widowControl/>
        <w:ind w:firstLine="0"/>
        <w:jc w:val="both"/>
        <w:rPr>
          <w:rFonts w:ascii="Times New Roman" w:hAnsi="Times New Roman" w:cs="Times New Roman"/>
          <w:sz w:val="28"/>
          <w:szCs w:val="28"/>
        </w:rPr>
      </w:pPr>
    </w:p>
    <w:p w:rsidR="00DE2E24" w:rsidRPr="002028AB" w:rsidRDefault="00DE2E24" w:rsidP="00063FD7">
      <w:pPr>
        <w:pStyle w:val="ConsPlusNormal"/>
        <w:widowControl/>
        <w:ind w:firstLine="0"/>
        <w:jc w:val="center"/>
        <w:rPr>
          <w:rFonts w:ascii="Times New Roman" w:hAnsi="Times New Roman" w:cs="Times New Roman"/>
          <w:b/>
          <w:sz w:val="28"/>
          <w:szCs w:val="28"/>
        </w:rPr>
      </w:pPr>
      <w:r w:rsidRPr="002028AB">
        <w:rPr>
          <w:rFonts w:ascii="Times New Roman" w:hAnsi="Times New Roman" w:cs="Times New Roman"/>
          <w:b/>
          <w:sz w:val="28"/>
          <w:szCs w:val="28"/>
        </w:rPr>
        <w:t>7. Заключительные</w:t>
      </w:r>
      <w:r w:rsidR="00654D7A" w:rsidRPr="002028AB">
        <w:rPr>
          <w:rFonts w:ascii="Times New Roman" w:hAnsi="Times New Roman" w:cs="Times New Roman"/>
          <w:b/>
          <w:sz w:val="28"/>
          <w:szCs w:val="28"/>
        </w:rPr>
        <w:t xml:space="preserve"> положения.</w:t>
      </w:r>
    </w:p>
    <w:p w:rsidR="00654D7A" w:rsidRPr="002028AB" w:rsidRDefault="00654D7A" w:rsidP="00063FD7">
      <w:pPr>
        <w:pStyle w:val="ConsPlusNormal"/>
        <w:widowControl/>
        <w:ind w:firstLine="0"/>
        <w:jc w:val="both"/>
        <w:rPr>
          <w:rFonts w:ascii="Times New Roman" w:hAnsi="Times New Roman" w:cs="Times New Roman"/>
          <w:sz w:val="28"/>
          <w:szCs w:val="28"/>
        </w:rPr>
      </w:pPr>
    </w:p>
    <w:p w:rsidR="00E72C68" w:rsidRPr="002028AB" w:rsidRDefault="00654D7A" w:rsidP="00063FD7">
      <w:pPr>
        <w:pStyle w:val="ConsPlusNormal"/>
        <w:widowControl/>
        <w:ind w:firstLine="0"/>
        <w:jc w:val="both"/>
        <w:rPr>
          <w:rFonts w:ascii="Times New Roman" w:hAnsi="Times New Roman" w:cs="Times New Roman"/>
          <w:sz w:val="28"/>
          <w:szCs w:val="28"/>
        </w:rPr>
      </w:pPr>
      <w:r w:rsidRPr="002028AB">
        <w:rPr>
          <w:rFonts w:ascii="Times New Roman" w:hAnsi="Times New Roman" w:cs="Times New Roman"/>
          <w:sz w:val="28"/>
          <w:szCs w:val="28"/>
        </w:rPr>
        <w:tab/>
        <w:t>Настоящее положение вступает в силу со дня его официального опубликования.</w:t>
      </w:r>
    </w:p>
    <w:p w:rsidR="00A83169" w:rsidRDefault="00A83169" w:rsidP="00063FD7">
      <w:pPr>
        <w:pStyle w:val="ConsPlusNormal"/>
        <w:widowControl/>
        <w:ind w:firstLine="0"/>
        <w:jc w:val="both"/>
        <w:sectPr w:rsidR="00A83169" w:rsidSect="002028AB">
          <w:pgSz w:w="11906" w:h="16838"/>
          <w:pgMar w:top="719" w:right="746" w:bottom="397" w:left="1620" w:header="709" w:footer="709" w:gutter="0"/>
          <w:cols w:space="708"/>
          <w:docGrid w:linePitch="360"/>
        </w:sectPr>
      </w:pPr>
    </w:p>
    <w:p w:rsidR="004A16DB" w:rsidRPr="009B2DBA" w:rsidRDefault="004A16DB" w:rsidP="00191CA4">
      <w:pPr>
        <w:pStyle w:val="ConsPlusTitle"/>
        <w:widowControl/>
        <w:ind w:left="11328" w:firstLine="708"/>
        <w:jc w:val="right"/>
        <w:rPr>
          <w:rFonts w:ascii="Times New Roman" w:hAnsi="Times New Roman" w:cs="Times New Roman"/>
          <w:b w:val="0"/>
          <w:sz w:val="16"/>
          <w:szCs w:val="16"/>
        </w:rPr>
      </w:pPr>
      <w:r w:rsidRPr="009B2DBA">
        <w:rPr>
          <w:rFonts w:ascii="Times New Roman" w:hAnsi="Times New Roman" w:cs="Times New Roman"/>
          <w:b w:val="0"/>
          <w:sz w:val="16"/>
          <w:szCs w:val="16"/>
        </w:rPr>
        <w:lastRenderedPageBreak/>
        <w:t xml:space="preserve">Приложение №1 </w:t>
      </w:r>
    </w:p>
    <w:p w:rsidR="004A16DB" w:rsidRPr="009B2DBA" w:rsidRDefault="00191CA4" w:rsidP="00191CA4">
      <w:pPr>
        <w:pStyle w:val="ConsPlusTitle"/>
        <w:widowControl/>
        <w:ind w:left="10620" w:firstLine="708"/>
        <w:jc w:val="right"/>
        <w:rPr>
          <w:rFonts w:ascii="Times New Roman" w:hAnsi="Times New Roman" w:cs="Times New Roman"/>
          <w:b w:val="0"/>
          <w:sz w:val="16"/>
          <w:szCs w:val="16"/>
        </w:rPr>
      </w:pPr>
      <w:r>
        <w:rPr>
          <w:rFonts w:ascii="Times New Roman" w:hAnsi="Times New Roman" w:cs="Times New Roman"/>
          <w:b w:val="0"/>
          <w:sz w:val="16"/>
          <w:szCs w:val="16"/>
        </w:rPr>
        <w:t>к П</w:t>
      </w:r>
      <w:r w:rsidR="004A16DB" w:rsidRPr="009B2DBA">
        <w:rPr>
          <w:rFonts w:ascii="Times New Roman" w:hAnsi="Times New Roman" w:cs="Times New Roman"/>
          <w:b w:val="0"/>
          <w:sz w:val="16"/>
          <w:szCs w:val="16"/>
        </w:rPr>
        <w:t xml:space="preserve">оложению о муниципальном заказе </w:t>
      </w:r>
    </w:p>
    <w:p w:rsidR="004A16DB" w:rsidRPr="009B2DBA" w:rsidRDefault="004A16DB" w:rsidP="00191CA4">
      <w:pPr>
        <w:pStyle w:val="ConsPlusTitle"/>
        <w:widowControl/>
        <w:ind w:left="10620" w:firstLine="708"/>
        <w:jc w:val="right"/>
        <w:rPr>
          <w:rFonts w:ascii="Times New Roman" w:hAnsi="Times New Roman" w:cs="Times New Roman"/>
          <w:b w:val="0"/>
          <w:sz w:val="16"/>
          <w:szCs w:val="16"/>
        </w:rPr>
      </w:pPr>
      <w:r w:rsidRPr="009B2DBA">
        <w:rPr>
          <w:rFonts w:ascii="Times New Roman" w:hAnsi="Times New Roman" w:cs="Times New Roman"/>
          <w:b w:val="0"/>
          <w:sz w:val="16"/>
          <w:szCs w:val="16"/>
        </w:rPr>
        <w:t xml:space="preserve">в </w:t>
      </w:r>
      <w:r w:rsidR="00191CA4">
        <w:rPr>
          <w:rFonts w:ascii="Times New Roman" w:hAnsi="Times New Roman" w:cs="Times New Roman"/>
          <w:b w:val="0"/>
          <w:sz w:val="16"/>
          <w:szCs w:val="16"/>
        </w:rPr>
        <w:t>Наволокском городском поселении</w:t>
      </w:r>
    </w:p>
    <w:p w:rsidR="00542232" w:rsidRPr="009B2DBA" w:rsidRDefault="00542232" w:rsidP="00063FD7">
      <w:pPr>
        <w:pStyle w:val="ConsPlusNormal"/>
        <w:widowControl/>
        <w:ind w:firstLine="0"/>
        <w:jc w:val="both"/>
        <w:rPr>
          <w:rFonts w:ascii="Times New Roman" w:hAnsi="Times New Roman" w:cs="Times New Roman"/>
        </w:rPr>
      </w:pPr>
    </w:p>
    <w:p w:rsidR="00542232" w:rsidRPr="009B2DBA" w:rsidRDefault="00542232" w:rsidP="00063FD7">
      <w:pPr>
        <w:pStyle w:val="ConsPlusNormal"/>
        <w:widowControl/>
        <w:ind w:firstLine="0"/>
        <w:jc w:val="both"/>
        <w:rPr>
          <w:rFonts w:ascii="Times New Roman" w:hAnsi="Times New Roman" w:cs="Times New Roman"/>
        </w:rPr>
      </w:pPr>
    </w:p>
    <w:p w:rsidR="00033CBD" w:rsidRPr="009B2DBA" w:rsidRDefault="00033CBD" w:rsidP="00063FD7">
      <w:pPr>
        <w:pStyle w:val="ConsPlusNormal"/>
        <w:widowControl/>
        <w:ind w:firstLine="0"/>
        <w:jc w:val="center"/>
        <w:rPr>
          <w:rFonts w:ascii="Times New Roman" w:hAnsi="Times New Roman" w:cs="Times New Roman"/>
          <w:b/>
          <w:sz w:val="24"/>
          <w:szCs w:val="24"/>
        </w:rPr>
      </w:pPr>
      <w:r w:rsidRPr="009B2DBA">
        <w:rPr>
          <w:rFonts w:ascii="Times New Roman" w:hAnsi="Times New Roman" w:cs="Times New Roman"/>
          <w:b/>
          <w:sz w:val="24"/>
          <w:szCs w:val="24"/>
        </w:rPr>
        <w:t>ПЛАН – ГРАФИК</w:t>
      </w:r>
    </w:p>
    <w:p w:rsidR="00033CBD" w:rsidRPr="009B2DBA" w:rsidRDefault="00033CBD" w:rsidP="00063FD7">
      <w:pPr>
        <w:pStyle w:val="ConsPlusNormal"/>
        <w:widowControl/>
        <w:ind w:firstLine="0"/>
        <w:jc w:val="center"/>
        <w:rPr>
          <w:rFonts w:ascii="Times New Roman" w:hAnsi="Times New Roman" w:cs="Times New Roman"/>
          <w:b/>
          <w:sz w:val="24"/>
          <w:szCs w:val="24"/>
        </w:rPr>
      </w:pPr>
      <w:r w:rsidRPr="009B2DBA">
        <w:rPr>
          <w:rFonts w:ascii="Times New Roman" w:hAnsi="Times New Roman" w:cs="Times New Roman"/>
          <w:b/>
          <w:sz w:val="24"/>
          <w:szCs w:val="24"/>
        </w:rPr>
        <w:t>проведения муниципальных закупок для Наволокского городского поселения на 200__ финансовый год.</w:t>
      </w:r>
    </w:p>
    <w:p w:rsidR="00033CBD" w:rsidRPr="009B2DBA" w:rsidRDefault="00033CBD" w:rsidP="00063FD7">
      <w:pPr>
        <w:pStyle w:val="ConsPlusNormal"/>
        <w:widowControl/>
        <w:ind w:firstLine="0"/>
        <w:jc w:val="both"/>
        <w:rPr>
          <w:rFonts w:ascii="Times New Roman" w:hAnsi="Times New Roman" w:cs="Times New Roman"/>
          <w:b/>
        </w:rPr>
      </w:pPr>
    </w:p>
    <w:p w:rsidR="00E72C68" w:rsidRPr="009B2DBA" w:rsidRDefault="00E72C68" w:rsidP="00063FD7">
      <w:pPr>
        <w:ind w:firstLine="540"/>
        <w:jc w:val="both"/>
      </w:pPr>
    </w:p>
    <w:tbl>
      <w:tblPr>
        <w:tblW w:w="13005" w:type="dxa"/>
        <w:tblInd w:w="93" w:type="dxa"/>
        <w:tblLook w:val="0000"/>
      </w:tblPr>
      <w:tblGrid>
        <w:gridCol w:w="3492"/>
        <w:gridCol w:w="1357"/>
        <w:gridCol w:w="1357"/>
        <w:gridCol w:w="1416"/>
        <w:gridCol w:w="1559"/>
        <w:gridCol w:w="1890"/>
        <w:gridCol w:w="1934"/>
      </w:tblGrid>
      <w:tr w:rsidR="00DD2F1C" w:rsidRPr="009B2DBA">
        <w:trPr>
          <w:trHeight w:val="1125"/>
        </w:trPr>
        <w:tc>
          <w:tcPr>
            <w:tcW w:w="3492" w:type="dxa"/>
            <w:tcBorders>
              <w:top w:val="single" w:sz="4" w:space="0" w:color="auto"/>
              <w:left w:val="single" w:sz="4" w:space="0" w:color="auto"/>
              <w:bottom w:val="single" w:sz="4" w:space="0" w:color="auto"/>
              <w:right w:val="single" w:sz="4" w:space="0" w:color="auto"/>
            </w:tcBorders>
            <w:shd w:val="clear" w:color="auto" w:fill="auto"/>
            <w:vAlign w:val="center"/>
          </w:tcPr>
          <w:p w:rsidR="00DD2F1C" w:rsidRPr="009B2DBA" w:rsidRDefault="00DD2F1C" w:rsidP="006A2E2C">
            <w:pPr>
              <w:jc w:val="center"/>
              <w:rPr>
                <w:sz w:val="16"/>
                <w:szCs w:val="16"/>
              </w:rPr>
            </w:pPr>
            <w:r w:rsidRPr="009B2DBA">
              <w:rPr>
                <w:sz w:val="16"/>
                <w:szCs w:val="16"/>
              </w:rPr>
              <w:t>Наименование предмета заказа</w:t>
            </w:r>
          </w:p>
        </w:tc>
        <w:tc>
          <w:tcPr>
            <w:tcW w:w="1357" w:type="dxa"/>
            <w:tcBorders>
              <w:top w:val="single" w:sz="4" w:space="0" w:color="auto"/>
              <w:left w:val="nil"/>
              <w:bottom w:val="single" w:sz="4" w:space="0" w:color="auto"/>
              <w:right w:val="single" w:sz="4" w:space="0" w:color="auto"/>
            </w:tcBorders>
          </w:tcPr>
          <w:p w:rsidR="00DD2F1C" w:rsidRPr="009B2DBA" w:rsidRDefault="00DD2F1C" w:rsidP="006A2E2C">
            <w:pPr>
              <w:jc w:val="center"/>
              <w:rPr>
                <w:sz w:val="16"/>
                <w:szCs w:val="16"/>
              </w:rPr>
            </w:pPr>
          </w:p>
          <w:p w:rsidR="00DD2F1C" w:rsidRPr="009B2DBA" w:rsidRDefault="00DD2F1C" w:rsidP="006A2E2C">
            <w:pPr>
              <w:jc w:val="center"/>
              <w:rPr>
                <w:sz w:val="16"/>
                <w:szCs w:val="16"/>
              </w:rPr>
            </w:pPr>
          </w:p>
          <w:p w:rsidR="00DD2F1C" w:rsidRPr="009B2DBA" w:rsidRDefault="00DD2F1C" w:rsidP="006A2E2C">
            <w:pPr>
              <w:jc w:val="center"/>
              <w:rPr>
                <w:sz w:val="16"/>
                <w:szCs w:val="16"/>
              </w:rPr>
            </w:pPr>
            <w:r w:rsidRPr="009B2DBA">
              <w:rPr>
                <w:sz w:val="16"/>
                <w:szCs w:val="16"/>
              </w:rPr>
              <w:t>Код экономической классификации</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rsidR="00DD2F1C" w:rsidRPr="009B2DBA" w:rsidRDefault="00DD2F1C" w:rsidP="006A2E2C">
            <w:pPr>
              <w:jc w:val="center"/>
              <w:rPr>
                <w:sz w:val="16"/>
                <w:szCs w:val="16"/>
              </w:rPr>
            </w:pPr>
            <w:r w:rsidRPr="009B2DBA">
              <w:rPr>
                <w:sz w:val="16"/>
                <w:szCs w:val="16"/>
              </w:rPr>
              <w:t>Способ размещения заказа</w:t>
            </w:r>
          </w:p>
        </w:tc>
        <w:tc>
          <w:tcPr>
            <w:tcW w:w="1416" w:type="dxa"/>
            <w:tcBorders>
              <w:top w:val="single" w:sz="4" w:space="0" w:color="auto"/>
              <w:left w:val="nil"/>
              <w:bottom w:val="single" w:sz="4" w:space="0" w:color="auto"/>
              <w:right w:val="single" w:sz="4" w:space="0" w:color="auto"/>
            </w:tcBorders>
            <w:shd w:val="clear" w:color="auto" w:fill="auto"/>
            <w:vAlign w:val="center"/>
          </w:tcPr>
          <w:p w:rsidR="00DD2F1C" w:rsidRPr="009B2DBA" w:rsidRDefault="00DD2F1C" w:rsidP="006A2E2C">
            <w:pPr>
              <w:jc w:val="center"/>
              <w:rPr>
                <w:sz w:val="16"/>
                <w:szCs w:val="16"/>
              </w:rPr>
            </w:pPr>
            <w:r w:rsidRPr="009B2DBA">
              <w:rPr>
                <w:sz w:val="16"/>
                <w:szCs w:val="16"/>
              </w:rPr>
              <w:t>Объем закупаемой продукции</w:t>
            </w:r>
          </w:p>
        </w:tc>
        <w:tc>
          <w:tcPr>
            <w:tcW w:w="1559" w:type="dxa"/>
            <w:tcBorders>
              <w:top w:val="single" w:sz="4" w:space="0" w:color="auto"/>
              <w:left w:val="nil"/>
              <w:bottom w:val="single" w:sz="4" w:space="0" w:color="auto"/>
              <w:right w:val="single" w:sz="4" w:space="0" w:color="auto"/>
            </w:tcBorders>
            <w:shd w:val="clear" w:color="auto" w:fill="auto"/>
            <w:vAlign w:val="center"/>
          </w:tcPr>
          <w:p w:rsidR="00DD2F1C" w:rsidRPr="009B2DBA" w:rsidRDefault="00DD2F1C" w:rsidP="006A2E2C">
            <w:pPr>
              <w:jc w:val="center"/>
              <w:rPr>
                <w:sz w:val="16"/>
                <w:szCs w:val="16"/>
              </w:rPr>
            </w:pPr>
            <w:r w:rsidRPr="009B2DBA">
              <w:rPr>
                <w:sz w:val="16"/>
                <w:szCs w:val="16"/>
              </w:rPr>
              <w:t>Ориентировочная начальная цена государственного контракта, тыс</w:t>
            </w:r>
            <w:proofErr w:type="gramStart"/>
            <w:r w:rsidRPr="009B2DBA">
              <w:rPr>
                <w:sz w:val="16"/>
                <w:szCs w:val="16"/>
              </w:rPr>
              <w:t>.р</w:t>
            </w:r>
            <w:proofErr w:type="gramEnd"/>
            <w:r w:rsidRPr="009B2DBA">
              <w:rPr>
                <w:sz w:val="16"/>
                <w:szCs w:val="16"/>
              </w:rPr>
              <w:t>уб.</w:t>
            </w:r>
          </w:p>
        </w:tc>
        <w:tc>
          <w:tcPr>
            <w:tcW w:w="1890" w:type="dxa"/>
            <w:tcBorders>
              <w:top w:val="single" w:sz="4" w:space="0" w:color="auto"/>
              <w:left w:val="nil"/>
              <w:bottom w:val="single" w:sz="4" w:space="0" w:color="auto"/>
              <w:right w:val="single" w:sz="4" w:space="0" w:color="auto"/>
            </w:tcBorders>
            <w:shd w:val="clear" w:color="auto" w:fill="auto"/>
            <w:vAlign w:val="center"/>
          </w:tcPr>
          <w:p w:rsidR="00DD2F1C" w:rsidRPr="009B2DBA" w:rsidRDefault="00DD2F1C" w:rsidP="006A2E2C">
            <w:pPr>
              <w:jc w:val="center"/>
              <w:rPr>
                <w:sz w:val="16"/>
                <w:szCs w:val="16"/>
              </w:rPr>
            </w:pPr>
            <w:r w:rsidRPr="009B2DBA">
              <w:rPr>
                <w:sz w:val="16"/>
                <w:szCs w:val="16"/>
              </w:rPr>
              <w:t>Плановая дата публикации и размещения извещения о заказе</w:t>
            </w:r>
          </w:p>
        </w:tc>
        <w:tc>
          <w:tcPr>
            <w:tcW w:w="1934" w:type="dxa"/>
            <w:tcBorders>
              <w:top w:val="single" w:sz="4" w:space="0" w:color="auto"/>
              <w:left w:val="nil"/>
              <w:bottom w:val="single" w:sz="4" w:space="0" w:color="auto"/>
              <w:right w:val="single" w:sz="4" w:space="0" w:color="auto"/>
            </w:tcBorders>
            <w:shd w:val="clear" w:color="auto" w:fill="auto"/>
            <w:vAlign w:val="center"/>
          </w:tcPr>
          <w:p w:rsidR="00DD2F1C" w:rsidRPr="009B2DBA" w:rsidRDefault="00DD2F1C" w:rsidP="006A2E2C">
            <w:pPr>
              <w:jc w:val="center"/>
              <w:rPr>
                <w:sz w:val="16"/>
                <w:szCs w:val="16"/>
              </w:rPr>
            </w:pPr>
            <w:r w:rsidRPr="009B2DBA">
              <w:rPr>
                <w:sz w:val="16"/>
                <w:szCs w:val="16"/>
              </w:rPr>
              <w:t>Плановый срок исполнения муниципального контракта</w:t>
            </w:r>
          </w:p>
        </w:tc>
      </w:tr>
      <w:tr w:rsidR="00DD2F1C" w:rsidRPr="009B2DBA">
        <w:trPr>
          <w:trHeight w:val="259"/>
        </w:trPr>
        <w:tc>
          <w:tcPr>
            <w:tcW w:w="3492" w:type="dxa"/>
            <w:tcBorders>
              <w:top w:val="single" w:sz="4" w:space="0" w:color="auto"/>
              <w:left w:val="single" w:sz="4" w:space="0" w:color="auto"/>
              <w:bottom w:val="single" w:sz="4" w:space="0" w:color="auto"/>
              <w:right w:val="nil"/>
            </w:tcBorders>
            <w:shd w:val="clear" w:color="auto" w:fill="auto"/>
            <w:vAlign w:val="center"/>
          </w:tcPr>
          <w:p w:rsidR="00DD2F1C" w:rsidRPr="009B2DBA" w:rsidRDefault="00DD2F1C" w:rsidP="00063FD7">
            <w:pPr>
              <w:jc w:val="both"/>
              <w:rPr>
                <w:sz w:val="18"/>
                <w:szCs w:val="18"/>
              </w:rPr>
            </w:pPr>
          </w:p>
        </w:tc>
        <w:tc>
          <w:tcPr>
            <w:tcW w:w="1357" w:type="dxa"/>
            <w:tcBorders>
              <w:top w:val="single" w:sz="4" w:space="0" w:color="auto"/>
              <w:left w:val="single" w:sz="4" w:space="0" w:color="auto"/>
              <w:bottom w:val="single" w:sz="4" w:space="0" w:color="auto"/>
              <w:right w:val="single" w:sz="4" w:space="0" w:color="auto"/>
            </w:tcBorders>
          </w:tcPr>
          <w:p w:rsidR="00DD2F1C" w:rsidRPr="009B2DBA" w:rsidRDefault="00DD2F1C" w:rsidP="00063FD7">
            <w:pPr>
              <w:jc w:val="both"/>
              <w:rPr>
                <w:sz w:val="20"/>
                <w:szCs w:val="20"/>
              </w:rPr>
            </w:pPr>
          </w:p>
        </w:tc>
        <w:tc>
          <w:tcPr>
            <w:tcW w:w="1357" w:type="dxa"/>
            <w:tcBorders>
              <w:top w:val="nil"/>
              <w:left w:val="single" w:sz="4" w:space="0" w:color="auto"/>
              <w:bottom w:val="single" w:sz="4" w:space="0" w:color="auto"/>
              <w:right w:val="single" w:sz="4" w:space="0" w:color="auto"/>
            </w:tcBorders>
            <w:shd w:val="clear" w:color="auto" w:fill="auto"/>
            <w:vAlign w:val="center"/>
          </w:tcPr>
          <w:p w:rsidR="00DD2F1C" w:rsidRPr="009B2DBA" w:rsidRDefault="00DD2F1C" w:rsidP="00063FD7">
            <w:pPr>
              <w:jc w:val="both"/>
              <w:rPr>
                <w:sz w:val="20"/>
                <w:szCs w:val="20"/>
              </w:rPr>
            </w:pPr>
          </w:p>
        </w:tc>
        <w:tc>
          <w:tcPr>
            <w:tcW w:w="1416" w:type="dxa"/>
            <w:tcBorders>
              <w:top w:val="nil"/>
              <w:left w:val="nil"/>
              <w:bottom w:val="single" w:sz="4" w:space="0" w:color="auto"/>
              <w:right w:val="single" w:sz="4" w:space="0" w:color="auto"/>
            </w:tcBorders>
            <w:shd w:val="clear" w:color="auto" w:fill="auto"/>
            <w:vAlign w:val="center"/>
          </w:tcPr>
          <w:p w:rsidR="00DD2F1C" w:rsidRPr="009B2DBA" w:rsidRDefault="00DD2F1C" w:rsidP="00063FD7">
            <w:pPr>
              <w:jc w:val="both"/>
              <w:rPr>
                <w:sz w:val="20"/>
                <w:szCs w:val="20"/>
              </w:rPr>
            </w:pPr>
          </w:p>
        </w:tc>
        <w:tc>
          <w:tcPr>
            <w:tcW w:w="1559" w:type="dxa"/>
            <w:tcBorders>
              <w:top w:val="nil"/>
              <w:left w:val="nil"/>
              <w:bottom w:val="single" w:sz="4" w:space="0" w:color="auto"/>
              <w:right w:val="single" w:sz="4" w:space="0" w:color="auto"/>
            </w:tcBorders>
            <w:shd w:val="clear" w:color="auto" w:fill="auto"/>
            <w:vAlign w:val="center"/>
          </w:tcPr>
          <w:p w:rsidR="00DD2F1C" w:rsidRPr="009B2DBA" w:rsidRDefault="00DD2F1C" w:rsidP="00063FD7">
            <w:pPr>
              <w:jc w:val="both"/>
              <w:rPr>
                <w:sz w:val="20"/>
                <w:szCs w:val="20"/>
              </w:rPr>
            </w:pPr>
          </w:p>
        </w:tc>
        <w:tc>
          <w:tcPr>
            <w:tcW w:w="1890" w:type="dxa"/>
            <w:tcBorders>
              <w:top w:val="nil"/>
              <w:left w:val="nil"/>
              <w:bottom w:val="single" w:sz="4" w:space="0" w:color="auto"/>
              <w:right w:val="single" w:sz="4" w:space="0" w:color="auto"/>
            </w:tcBorders>
            <w:shd w:val="clear" w:color="auto" w:fill="auto"/>
            <w:vAlign w:val="center"/>
          </w:tcPr>
          <w:p w:rsidR="00DD2F1C" w:rsidRPr="009B2DBA" w:rsidRDefault="00DD2F1C" w:rsidP="00063FD7">
            <w:pPr>
              <w:jc w:val="both"/>
              <w:rPr>
                <w:sz w:val="20"/>
                <w:szCs w:val="20"/>
              </w:rPr>
            </w:pPr>
          </w:p>
        </w:tc>
        <w:tc>
          <w:tcPr>
            <w:tcW w:w="1934" w:type="dxa"/>
            <w:tcBorders>
              <w:top w:val="nil"/>
              <w:left w:val="nil"/>
              <w:bottom w:val="single" w:sz="4" w:space="0" w:color="auto"/>
              <w:right w:val="single" w:sz="4" w:space="0" w:color="auto"/>
            </w:tcBorders>
            <w:shd w:val="clear" w:color="auto" w:fill="auto"/>
            <w:vAlign w:val="center"/>
          </w:tcPr>
          <w:p w:rsidR="00DD2F1C" w:rsidRPr="009B2DBA" w:rsidRDefault="00DD2F1C" w:rsidP="00063FD7">
            <w:pPr>
              <w:jc w:val="both"/>
              <w:rPr>
                <w:sz w:val="20"/>
                <w:szCs w:val="20"/>
              </w:rPr>
            </w:pPr>
          </w:p>
        </w:tc>
      </w:tr>
      <w:tr w:rsidR="00DD2F1C" w:rsidRPr="009B2DBA">
        <w:trPr>
          <w:trHeight w:val="259"/>
        </w:trPr>
        <w:tc>
          <w:tcPr>
            <w:tcW w:w="3492" w:type="dxa"/>
            <w:tcBorders>
              <w:top w:val="single" w:sz="4" w:space="0" w:color="auto"/>
              <w:left w:val="single" w:sz="4" w:space="0" w:color="auto"/>
              <w:bottom w:val="single" w:sz="4" w:space="0" w:color="000000"/>
              <w:right w:val="nil"/>
            </w:tcBorders>
            <w:vAlign w:val="center"/>
          </w:tcPr>
          <w:p w:rsidR="00DD2F1C" w:rsidRPr="009B2DBA" w:rsidRDefault="00DD2F1C" w:rsidP="00063FD7">
            <w:pPr>
              <w:jc w:val="both"/>
              <w:rPr>
                <w:sz w:val="18"/>
                <w:szCs w:val="18"/>
              </w:rPr>
            </w:pPr>
          </w:p>
        </w:tc>
        <w:tc>
          <w:tcPr>
            <w:tcW w:w="1357" w:type="dxa"/>
            <w:tcBorders>
              <w:top w:val="single" w:sz="4" w:space="0" w:color="auto"/>
              <w:left w:val="single" w:sz="4" w:space="0" w:color="auto"/>
              <w:bottom w:val="single" w:sz="4" w:space="0" w:color="auto"/>
              <w:right w:val="single" w:sz="4" w:space="0" w:color="auto"/>
            </w:tcBorders>
          </w:tcPr>
          <w:p w:rsidR="00DD2F1C" w:rsidRPr="009B2DBA" w:rsidRDefault="00DD2F1C" w:rsidP="00063FD7">
            <w:pPr>
              <w:jc w:val="both"/>
              <w:rPr>
                <w:sz w:val="20"/>
                <w:szCs w:val="20"/>
              </w:rPr>
            </w:pPr>
          </w:p>
        </w:tc>
        <w:tc>
          <w:tcPr>
            <w:tcW w:w="1357" w:type="dxa"/>
            <w:tcBorders>
              <w:top w:val="nil"/>
              <w:left w:val="single" w:sz="4" w:space="0" w:color="auto"/>
              <w:bottom w:val="single" w:sz="4" w:space="0" w:color="auto"/>
              <w:right w:val="single" w:sz="4" w:space="0" w:color="auto"/>
            </w:tcBorders>
            <w:shd w:val="clear" w:color="auto" w:fill="auto"/>
            <w:vAlign w:val="center"/>
          </w:tcPr>
          <w:p w:rsidR="00DD2F1C" w:rsidRPr="009B2DBA" w:rsidRDefault="00DD2F1C" w:rsidP="00063FD7">
            <w:pPr>
              <w:jc w:val="both"/>
              <w:rPr>
                <w:sz w:val="20"/>
                <w:szCs w:val="20"/>
              </w:rPr>
            </w:pPr>
          </w:p>
        </w:tc>
        <w:tc>
          <w:tcPr>
            <w:tcW w:w="1416" w:type="dxa"/>
            <w:tcBorders>
              <w:top w:val="nil"/>
              <w:left w:val="nil"/>
              <w:bottom w:val="single" w:sz="4" w:space="0" w:color="auto"/>
              <w:right w:val="single" w:sz="4" w:space="0" w:color="auto"/>
            </w:tcBorders>
            <w:shd w:val="clear" w:color="auto" w:fill="auto"/>
            <w:vAlign w:val="center"/>
          </w:tcPr>
          <w:p w:rsidR="00DD2F1C" w:rsidRPr="009B2DBA" w:rsidRDefault="00DD2F1C" w:rsidP="00063FD7">
            <w:pPr>
              <w:jc w:val="both"/>
              <w:rPr>
                <w:sz w:val="20"/>
                <w:szCs w:val="20"/>
              </w:rPr>
            </w:pPr>
          </w:p>
        </w:tc>
        <w:tc>
          <w:tcPr>
            <w:tcW w:w="1559" w:type="dxa"/>
            <w:tcBorders>
              <w:top w:val="nil"/>
              <w:left w:val="nil"/>
              <w:bottom w:val="single" w:sz="4" w:space="0" w:color="auto"/>
              <w:right w:val="single" w:sz="4" w:space="0" w:color="auto"/>
            </w:tcBorders>
            <w:shd w:val="clear" w:color="auto" w:fill="auto"/>
            <w:vAlign w:val="center"/>
          </w:tcPr>
          <w:p w:rsidR="00DD2F1C" w:rsidRPr="009B2DBA" w:rsidRDefault="00DD2F1C" w:rsidP="00063FD7">
            <w:pPr>
              <w:jc w:val="both"/>
              <w:rPr>
                <w:sz w:val="20"/>
                <w:szCs w:val="20"/>
              </w:rPr>
            </w:pPr>
          </w:p>
        </w:tc>
        <w:tc>
          <w:tcPr>
            <w:tcW w:w="1890" w:type="dxa"/>
            <w:tcBorders>
              <w:top w:val="nil"/>
              <w:left w:val="nil"/>
              <w:bottom w:val="single" w:sz="4" w:space="0" w:color="auto"/>
              <w:right w:val="single" w:sz="4" w:space="0" w:color="auto"/>
            </w:tcBorders>
            <w:shd w:val="clear" w:color="auto" w:fill="auto"/>
            <w:vAlign w:val="center"/>
          </w:tcPr>
          <w:p w:rsidR="00DD2F1C" w:rsidRPr="009B2DBA" w:rsidRDefault="00DD2F1C" w:rsidP="00063FD7">
            <w:pPr>
              <w:jc w:val="both"/>
              <w:rPr>
                <w:sz w:val="20"/>
                <w:szCs w:val="20"/>
              </w:rPr>
            </w:pPr>
          </w:p>
        </w:tc>
        <w:tc>
          <w:tcPr>
            <w:tcW w:w="1934" w:type="dxa"/>
            <w:tcBorders>
              <w:top w:val="nil"/>
              <w:left w:val="nil"/>
              <w:bottom w:val="single" w:sz="4" w:space="0" w:color="auto"/>
              <w:right w:val="single" w:sz="4" w:space="0" w:color="auto"/>
            </w:tcBorders>
            <w:shd w:val="clear" w:color="auto" w:fill="auto"/>
            <w:vAlign w:val="center"/>
          </w:tcPr>
          <w:p w:rsidR="00DD2F1C" w:rsidRPr="009B2DBA" w:rsidRDefault="00DD2F1C" w:rsidP="00063FD7">
            <w:pPr>
              <w:jc w:val="both"/>
              <w:rPr>
                <w:sz w:val="20"/>
                <w:szCs w:val="20"/>
              </w:rPr>
            </w:pPr>
          </w:p>
        </w:tc>
      </w:tr>
      <w:tr w:rsidR="00DD2F1C" w:rsidRPr="009B2DBA">
        <w:trPr>
          <w:trHeight w:val="259"/>
        </w:trPr>
        <w:tc>
          <w:tcPr>
            <w:tcW w:w="3492" w:type="dxa"/>
            <w:tcBorders>
              <w:top w:val="nil"/>
              <w:left w:val="single" w:sz="4" w:space="0" w:color="auto"/>
              <w:bottom w:val="single" w:sz="4" w:space="0" w:color="000000"/>
              <w:right w:val="single" w:sz="4" w:space="0" w:color="auto"/>
            </w:tcBorders>
            <w:vAlign w:val="center"/>
          </w:tcPr>
          <w:p w:rsidR="00DD2F1C" w:rsidRPr="009B2DBA" w:rsidRDefault="00DD2F1C" w:rsidP="00063FD7">
            <w:pPr>
              <w:jc w:val="both"/>
              <w:rPr>
                <w:sz w:val="18"/>
                <w:szCs w:val="18"/>
              </w:rPr>
            </w:pPr>
          </w:p>
        </w:tc>
        <w:tc>
          <w:tcPr>
            <w:tcW w:w="1357" w:type="dxa"/>
            <w:tcBorders>
              <w:top w:val="single" w:sz="4" w:space="0" w:color="auto"/>
              <w:left w:val="nil"/>
              <w:bottom w:val="single" w:sz="4" w:space="0" w:color="auto"/>
              <w:right w:val="single" w:sz="4" w:space="0" w:color="auto"/>
            </w:tcBorders>
          </w:tcPr>
          <w:p w:rsidR="00DD2F1C" w:rsidRPr="009B2DBA" w:rsidRDefault="00DD2F1C" w:rsidP="00063FD7">
            <w:pPr>
              <w:jc w:val="both"/>
              <w:rPr>
                <w:sz w:val="20"/>
                <w:szCs w:val="20"/>
              </w:rPr>
            </w:pPr>
          </w:p>
        </w:tc>
        <w:tc>
          <w:tcPr>
            <w:tcW w:w="1357" w:type="dxa"/>
            <w:tcBorders>
              <w:top w:val="nil"/>
              <w:left w:val="single" w:sz="4" w:space="0" w:color="auto"/>
              <w:bottom w:val="single" w:sz="4" w:space="0" w:color="auto"/>
              <w:right w:val="single" w:sz="4" w:space="0" w:color="auto"/>
            </w:tcBorders>
            <w:shd w:val="clear" w:color="auto" w:fill="auto"/>
            <w:vAlign w:val="center"/>
          </w:tcPr>
          <w:p w:rsidR="00DD2F1C" w:rsidRPr="009B2DBA" w:rsidRDefault="00DD2F1C" w:rsidP="00063FD7">
            <w:pPr>
              <w:jc w:val="both"/>
              <w:rPr>
                <w:sz w:val="20"/>
                <w:szCs w:val="20"/>
              </w:rPr>
            </w:pPr>
          </w:p>
        </w:tc>
        <w:tc>
          <w:tcPr>
            <w:tcW w:w="1416" w:type="dxa"/>
            <w:tcBorders>
              <w:top w:val="nil"/>
              <w:left w:val="nil"/>
              <w:bottom w:val="single" w:sz="4" w:space="0" w:color="auto"/>
              <w:right w:val="single" w:sz="4" w:space="0" w:color="auto"/>
            </w:tcBorders>
            <w:shd w:val="clear" w:color="auto" w:fill="auto"/>
            <w:vAlign w:val="center"/>
          </w:tcPr>
          <w:p w:rsidR="00DD2F1C" w:rsidRPr="009B2DBA" w:rsidRDefault="00DD2F1C" w:rsidP="00063FD7">
            <w:pPr>
              <w:jc w:val="both"/>
              <w:rPr>
                <w:sz w:val="20"/>
                <w:szCs w:val="20"/>
              </w:rPr>
            </w:pPr>
          </w:p>
        </w:tc>
        <w:tc>
          <w:tcPr>
            <w:tcW w:w="1559" w:type="dxa"/>
            <w:tcBorders>
              <w:top w:val="nil"/>
              <w:left w:val="nil"/>
              <w:bottom w:val="single" w:sz="4" w:space="0" w:color="auto"/>
              <w:right w:val="single" w:sz="4" w:space="0" w:color="auto"/>
            </w:tcBorders>
            <w:shd w:val="clear" w:color="auto" w:fill="auto"/>
            <w:vAlign w:val="center"/>
          </w:tcPr>
          <w:p w:rsidR="00DD2F1C" w:rsidRPr="009B2DBA" w:rsidRDefault="00DD2F1C" w:rsidP="00063FD7">
            <w:pPr>
              <w:jc w:val="both"/>
              <w:rPr>
                <w:sz w:val="20"/>
                <w:szCs w:val="20"/>
              </w:rPr>
            </w:pPr>
          </w:p>
        </w:tc>
        <w:tc>
          <w:tcPr>
            <w:tcW w:w="1890" w:type="dxa"/>
            <w:tcBorders>
              <w:top w:val="nil"/>
              <w:left w:val="nil"/>
              <w:bottom w:val="single" w:sz="4" w:space="0" w:color="auto"/>
              <w:right w:val="single" w:sz="4" w:space="0" w:color="auto"/>
            </w:tcBorders>
            <w:shd w:val="clear" w:color="auto" w:fill="auto"/>
            <w:vAlign w:val="center"/>
          </w:tcPr>
          <w:p w:rsidR="00DD2F1C" w:rsidRPr="009B2DBA" w:rsidRDefault="00DD2F1C" w:rsidP="00063FD7">
            <w:pPr>
              <w:jc w:val="both"/>
              <w:rPr>
                <w:sz w:val="20"/>
                <w:szCs w:val="20"/>
              </w:rPr>
            </w:pPr>
          </w:p>
        </w:tc>
        <w:tc>
          <w:tcPr>
            <w:tcW w:w="1934" w:type="dxa"/>
            <w:tcBorders>
              <w:top w:val="nil"/>
              <w:left w:val="nil"/>
              <w:bottom w:val="single" w:sz="4" w:space="0" w:color="auto"/>
              <w:right w:val="single" w:sz="4" w:space="0" w:color="auto"/>
            </w:tcBorders>
            <w:shd w:val="clear" w:color="auto" w:fill="auto"/>
            <w:vAlign w:val="center"/>
          </w:tcPr>
          <w:p w:rsidR="00DD2F1C" w:rsidRPr="009B2DBA" w:rsidRDefault="00DD2F1C" w:rsidP="00063FD7">
            <w:pPr>
              <w:jc w:val="both"/>
              <w:rPr>
                <w:sz w:val="20"/>
                <w:szCs w:val="20"/>
              </w:rPr>
            </w:pPr>
          </w:p>
        </w:tc>
      </w:tr>
      <w:tr w:rsidR="00DD2F1C" w:rsidRPr="009B2DBA">
        <w:trPr>
          <w:trHeight w:val="259"/>
        </w:trPr>
        <w:tc>
          <w:tcPr>
            <w:tcW w:w="3492" w:type="dxa"/>
            <w:tcBorders>
              <w:top w:val="nil"/>
              <w:left w:val="single" w:sz="4" w:space="0" w:color="auto"/>
              <w:bottom w:val="single" w:sz="4" w:space="0" w:color="auto"/>
              <w:right w:val="nil"/>
            </w:tcBorders>
            <w:vAlign w:val="center"/>
          </w:tcPr>
          <w:p w:rsidR="00DD2F1C" w:rsidRPr="009B2DBA" w:rsidRDefault="00DD2F1C" w:rsidP="00063FD7">
            <w:pPr>
              <w:jc w:val="both"/>
              <w:rPr>
                <w:sz w:val="18"/>
                <w:szCs w:val="18"/>
              </w:rPr>
            </w:pPr>
          </w:p>
        </w:tc>
        <w:tc>
          <w:tcPr>
            <w:tcW w:w="1357" w:type="dxa"/>
            <w:tcBorders>
              <w:top w:val="single" w:sz="4" w:space="0" w:color="auto"/>
              <w:left w:val="single" w:sz="4" w:space="0" w:color="auto"/>
              <w:bottom w:val="single" w:sz="4" w:space="0" w:color="auto"/>
              <w:right w:val="single" w:sz="4" w:space="0" w:color="auto"/>
            </w:tcBorders>
          </w:tcPr>
          <w:p w:rsidR="00DD2F1C" w:rsidRPr="009B2DBA" w:rsidRDefault="00DD2F1C" w:rsidP="00063FD7">
            <w:pPr>
              <w:jc w:val="both"/>
              <w:rPr>
                <w:sz w:val="20"/>
                <w:szCs w:val="20"/>
              </w:rPr>
            </w:pPr>
          </w:p>
        </w:tc>
        <w:tc>
          <w:tcPr>
            <w:tcW w:w="1357" w:type="dxa"/>
            <w:tcBorders>
              <w:top w:val="nil"/>
              <w:left w:val="single" w:sz="4" w:space="0" w:color="auto"/>
              <w:bottom w:val="single" w:sz="4" w:space="0" w:color="auto"/>
              <w:right w:val="single" w:sz="4" w:space="0" w:color="auto"/>
            </w:tcBorders>
            <w:shd w:val="clear" w:color="auto" w:fill="auto"/>
            <w:vAlign w:val="center"/>
          </w:tcPr>
          <w:p w:rsidR="00DD2F1C" w:rsidRPr="009B2DBA" w:rsidRDefault="00DD2F1C" w:rsidP="00063FD7">
            <w:pPr>
              <w:jc w:val="both"/>
              <w:rPr>
                <w:sz w:val="20"/>
                <w:szCs w:val="20"/>
              </w:rPr>
            </w:pPr>
          </w:p>
        </w:tc>
        <w:tc>
          <w:tcPr>
            <w:tcW w:w="1416" w:type="dxa"/>
            <w:tcBorders>
              <w:top w:val="nil"/>
              <w:left w:val="nil"/>
              <w:bottom w:val="single" w:sz="4" w:space="0" w:color="auto"/>
              <w:right w:val="single" w:sz="4" w:space="0" w:color="auto"/>
            </w:tcBorders>
            <w:shd w:val="clear" w:color="auto" w:fill="auto"/>
            <w:vAlign w:val="center"/>
          </w:tcPr>
          <w:p w:rsidR="00DD2F1C" w:rsidRPr="009B2DBA" w:rsidRDefault="00DD2F1C" w:rsidP="00063FD7">
            <w:pPr>
              <w:jc w:val="both"/>
              <w:rPr>
                <w:sz w:val="20"/>
                <w:szCs w:val="20"/>
              </w:rPr>
            </w:pPr>
          </w:p>
        </w:tc>
        <w:tc>
          <w:tcPr>
            <w:tcW w:w="1559" w:type="dxa"/>
            <w:tcBorders>
              <w:top w:val="nil"/>
              <w:left w:val="nil"/>
              <w:bottom w:val="single" w:sz="4" w:space="0" w:color="auto"/>
              <w:right w:val="single" w:sz="4" w:space="0" w:color="auto"/>
            </w:tcBorders>
            <w:shd w:val="clear" w:color="auto" w:fill="auto"/>
            <w:vAlign w:val="center"/>
          </w:tcPr>
          <w:p w:rsidR="00DD2F1C" w:rsidRPr="009B2DBA" w:rsidRDefault="00DD2F1C" w:rsidP="00063FD7">
            <w:pPr>
              <w:jc w:val="both"/>
              <w:rPr>
                <w:sz w:val="20"/>
                <w:szCs w:val="20"/>
              </w:rPr>
            </w:pPr>
          </w:p>
        </w:tc>
        <w:tc>
          <w:tcPr>
            <w:tcW w:w="1890" w:type="dxa"/>
            <w:tcBorders>
              <w:top w:val="nil"/>
              <w:left w:val="nil"/>
              <w:bottom w:val="single" w:sz="4" w:space="0" w:color="auto"/>
              <w:right w:val="single" w:sz="4" w:space="0" w:color="auto"/>
            </w:tcBorders>
            <w:shd w:val="clear" w:color="auto" w:fill="auto"/>
            <w:vAlign w:val="center"/>
          </w:tcPr>
          <w:p w:rsidR="00DD2F1C" w:rsidRPr="009B2DBA" w:rsidRDefault="00DD2F1C" w:rsidP="00063FD7">
            <w:pPr>
              <w:jc w:val="both"/>
              <w:rPr>
                <w:sz w:val="20"/>
                <w:szCs w:val="20"/>
              </w:rPr>
            </w:pPr>
          </w:p>
        </w:tc>
        <w:tc>
          <w:tcPr>
            <w:tcW w:w="1934" w:type="dxa"/>
            <w:tcBorders>
              <w:top w:val="nil"/>
              <w:left w:val="nil"/>
              <w:bottom w:val="single" w:sz="4" w:space="0" w:color="auto"/>
              <w:right w:val="single" w:sz="4" w:space="0" w:color="auto"/>
            </w:tcBorders>
            <w:shd w:val="clear" w:color="auto" w:fill="auto"/>
            <w:vAlign w:val="center"/>
          </w:tcPr>
          <w:p w:rsidR="00DD2F1C" w:rsidRPr="009B2DBA" w:rsidRDefault="00DD2F1C" w:rsidP="00063FD7">
            <w:pPr>
              <w:jc w:val="both"/>
              <w:rPr>
                <w:sz w:val="20"/>
                <w:szCs w:val="20"/>
              </w:rPr>
            </w:pPr>
          </w:p>
        </w:tc>
      </w:tr>
    </w:tbl>
    <w:p w:rsidR="00776F1F" w:rsidRPr="009B2DBA" w:rsidRDefault="00776F1F" w:rsidP="00063FD7">
      <w:pPr>
        <w:pStyle w:val="ConsPlusNormal"/>
        <w:widowControl/>
        <w:ind w:firstLine="540"/>
        <w:jc w:val="both"/>
        <w:rPr>
          <w:rFonts w:ascii="Times New Roman" w:hAnsi="Times New Roman" w:cs="Times New Roman"/>
        </w:rPr>
      </w:pPr>
    </w:p>
    <w:p w:rsidR="00542232" w:rsidRPr="009B2DBA" w:rsidRDefault="00542232" w:rsidP="00063FD7">
      <w:pPr>
        <w:pStyle w:val="ConsPlusNormal"/>
        <w:widowControl/>
        <w:ind w:firstLine="540"/>
        <w:jc w:val="both"/>
        <w:rPr>
          <w:rFonts w:ascii="Times New Roman" w:hAnsi="Times New Roman" w:cs="Times New Roman"/>
        </w:rPr>
      </w:pPr>
      <w:r w:rsidRPr="009B2DBA">
        <w:rPr>
          <w:rFonts w:ascii="Times New Roman" w:hAnsi="Times New Roman" w:cs="Times New Roman"/>
        </w:rPr>
        <w:t>Примечание:</w:t>
      </w:r>
      <w:r w:rsidR="00AC5357" w:rsidRPr="009B2DBA">
        <w:rPr>
          <w:rFonts w:ascii="Times New Roman" w:hAnsi="Times New Roman" w:cs="Times New Roman"/>
        </w:rPr>
        <w:t xml:space="preserve"> </w:t>
      </w:r>
      <w:r w:rsidRPr="009B2DBA">
        <w:rPr>
          <w:rFonts w:ascii="Times New Roman" w:hAnsi="Times New Roman" w:cs="Times New Roman"/>
        </w:rPr>
        <w:t xml:space="preserve">способ размещения заказа выбирается из следующих значений: ОК – открытый конкурс, ОА – открытый аукцион, </w:t>
      </w:r>
    </w:p>
    <w:p w:rsidR="00542232" w:rsidRPr="009B2DBA" w:rsidRDefault="00542232" w:rsidP="00063FD7">
      <w:pPr>
        <w:pStyle w:val="ConsPlusNormal"/>
        <w:widowControl/>
        <w:ind w:firstLine="540"/>
        <w:jc w:val="both"/>
        <w:rPr>
          <w:rFonts w:ascii="Times New Roman" w:hAnsi="Times New Roman" w:cs="Times New Roman"/>
        </w:rPr>
      </w:pPr>
      <w:r w:rsidRPr="009B2DBA">
        <w:rPr>
          <w:rFonts w:ascii="Times New Roman" w:hAnsi="Times New Roman" w:cs="Times New Roman"/>
        </w:rPr>
        <w:t>ЗК – запрос котировок, ЕИ – единственный источник.</w:t>
      </w:r>
    </w:p>
    <w:p w:rsidR="00E72C68" w:rsidRPr="009B2DBA" w:rsidRDefault="00E72C68" w:rsidP="00063FD7">
      <w:pPr>
        <w:ind w:firstLine="540"/>
        <w:jc w:val="both"/>
      </w:pPr>
    </w:p>
    <w:p w:rsidR="00E72C68" w:rsidRDefault="00E72C68" w:rsidP="00063FD7">
      <w:pPr>
        <w:ind w:firstLine="540"/>
        <w:jc w:val="both"/>
      </w:pPr>
    </w:p>
    <w:p w:rsidR="00111DF9" w:rsidRPr="00A83169" w:rsidRDefault="00111DF9" w:rsidP="00063FD7">
      <w:pPr>
        <w:pStyle w:val="ConsPlusNormal"/>
        <w:widowControl/>
        <w:ind w:firstLine="0"/>
        <w:jc w:val="both"/>
      </w:pPr>
    </w:p>
    <w:p w:rsidR="00CF1B82" w:rsidRPr="00A83169" w:rsidRDefault="00CF1B82" w:rsidP="00063FD7">
      <w:pPr>
        <w:pStyle w:val="ConsPlusNormal"/>
        <w:widowControl/>
        <w:ind w:firstLine="0"/>
        <w:jc w:val="both"/>
      </w:pPr>
    </w:p>
    <w:p w:rsidR="00CF1B82" w:rsidRPr="00A83169" w:rsidRDefault="00CF1B82" w:rsidP="00063FD7">
      <w:pPr>
        <w:pStyle w:val="ConsPlusNormal"/>
        <w:widowControl/>
        <w:ind w:firstLine="0"/>
        <w:jc w:val="both"/>
      </w:pPr>
    </w:p>
    <w:p w:rsidR="00CF1B82" w:rsidRPr="00A83169" w:rsidRDefault="00CF1B82" w:rsidP="00063FD7">
      <w:pPr>
        <w:pStyle w:val="ConsPlusNormal"/>
        <w:widowControl/>
        <w:ind w:firstLine="0"/>
        <w:jc w:val="both"/>
      </w:pPr>
    </w:p>
    <w:p w:rsidR="00CF1B82" w:rsidRPr="00A83169" w:rsidRDefault="00CF1B82" w:rsidP="00063FD7">
      <w:pPr>
        <w:pStyle w:val="ConsPlusNormal"/>
        <w:widowControl/>
        <w:ind w:firstLine="0"/>
        <w:jc w:val="both"/>
      </w:pPr>
    </w:p>
    <w:p w:rsidR="00804E19" w:rsidRPr="009B2DBA" w:rsidRDefault="00804E19" w:rsidP="00804E19">
      <w:pPr>
        <w:pStyle w:val="ConsPlusNonformat"/>
        <w:widowControl/>
        <w:rPr>
          <w:rFonts w:ascii="Times New Roman" w:hAnsi="Times New Roman" w:cs="Times New Roman"/>
        </w:rPr>
      </w:pPr>
      <w:r w:rsidRPr="009B2DBA">
        <w:rPr>
          <w:rFonts w:ascii="Times New Roman" w:hAnsi="Times New Roman" w:cs="Times New Roman"/>
        </w:rPr>
        <w:t>Должность руководителя ______________</w:t>
      </w:r>
      <w:r>
        <w:rPr>
          <w:rFonts w:ascii="Times New Roman" w:hAnsi="Times New Roman" w:cs="Times New Roman"/>
        </w:rPr>
        <w:t xml:space="preserve">________                     </w:t>
      </w:r>
      <w:r w:rsidRPr="009B2DBA">
        <w:rPr>
          <w:rFonts w:ascii="Times New Roman" w:hAnsi="Times New Roman" w:cs="Times New Roman"/>
        </w:rPr>
        <w:t xml:space="preserve">  ___________________________</w:t>
      </w:r>
      <w:r>
        <w:rPr>
          <w:rFonts w:ascii="Times New Roman" w:hAnsi="Times New Roman" w:cs="Times New Roman"/>
        </w:rPr>
        <w:t>_____</w:t>
      </w:r>
    </w:p>
    <w:p w:rsidR="00804E19" w:rsidRPr="009B2DBA" w:rsidRDefault="00804E19" w:rsidP="00804E19">
      <w:pPr>
        <w:pStyle w:val="ConsPlusNonformat"/>
        <w:widowControl/>
        <w:rPr>
          <w:rFonts w:ascii="Times New Roman" w:hAnsi="Times New Roman" w:cs="Times New Roman"/>
        </w:rPr>
      </w:pPr>
      <w:r w:rsidRPr="009B2DBA">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t xml:space="preserve">               </w:t>
      </w:r>
      <w:r w:rsidRPr="009B2DBA">
        <w:rPr>
          <w:rFonts w:ascii="Times New Roman" w:hAnsi="Times New Roman" w:cs="Times New Roman"/>
        </w:rPr>
        <w:t xml:space="preserve">(подпись)        </w:t>
      </w:r>
      <w:r>
        <w:rPr>
          <w:rFonts w:ascii="Times New Roman" w:hAnsi="Times New Roman" w:cs="Times New Roman"/>
        </w:rPr>
        <w:t xml:space="preserve">                                        </w:t>
      </w:r>
      <w:r w:rsidRPr="009B2DBA">
        <w:rPr>
          <w:rFonts w:ascii="Times New Roman" w:hAnsi="Times New Roman" w:cs="Times New Roman"/>
        </w:rPr>
        <w:t>(расшифровка подписи)</w:t>
      </w:r>
    </w:p>
    <w:p w:rsidR="00CF1B82" w:rsidRPr="00A83169" w:rsidRDefault="00CF1B82" w:rsidP="00063FD7">
      <w:pPr>
        <w:pStyle w:val="ConsPlusNormal"/>
        <w:widowControl/>
        <w:ind w:firstLine="0"/>
        <w:jc w:val="both"/>
      </w:pPr>
    </w:p>
    <w:p w:rsidR="00CF1B82" w:rsidRPr="00A83169" w:rsidRDefault="00CF1B82" w:rsidP="00063FD7">
      <w:pPr>
        <w:pStyle w:val="ConsPlusNormal"/>
        <w:widowControl/>
        <w:ind w:firstLine="0"/>
        <w:jc w:val="both"/>
      </w:pPr>
    </w:p>
    <w:p w:rsidR="00CF1B82" w:rsidRPr="00A83169" w:rsidRDefault="00CF1B82" w:rsidP="00063FD7">
      <w:pPr>
        <w:pStyle w:val="ConsPlusNormal"/>
        <w:widowControl/>
        <w:ind w:firstLine="0"/>
        <w:jc w:val="both"/>
      </w:pPr>
    </w:p>
    <w:p w:rsidR="00CF1B82" w:rsidRPr="00A83169" w:rsidRDefault="00CF1B82" w:rsidP="00063FD7">
      <w:pPr>
        <w:pStyle w:val="ConsPlusNormal"/>
        <w:widowControl/>
        <w:ind w:firstLine="0"/>
        <w:jc w:val="both"/>
      </w:pPr>
    </w:p>
    <w:p w:rsidR="00CF1B82" w:rsidRPr="00A83169" w:rsidRDefault="00CF1B82" w:rsidP="00063FD7">
      <w:pPr>
        <w:pStyle w:val="ConsPlusNormal"/>
        <w:widowControl/>
        <w:ind w:firstLine="0"/>
        <w:jc w:val="both"/>
      </w:pPr>
    </w:p>
    <w:p w:rsidR="00CF1B82" w:rsidRPr="00A83169" w:rsidRDefault="00CF1B82" w:rsidP="00063FD7">
      <w:pPr>
        <w:pStyle w:val="ConsPlusNormal"/>
        <w:widowControl/>
        <w:ind w:firstLine="0"/>
        <w:jc w:val="both"/>
      </w:pPr>
    </w:p>
    <w:p w:rsidR="00CF1B82" w:rsidRPr="00A83169" w:rsidRDefault="00CF1B82" w:rsidP="00063FD7">
      <w:pPr>
        <w:pStyle w:val="ConsPlusNormal"/>
        <w:widowControl/>
        <w:ind w:firstLine="0"/>
        <w:jc w:val="both"/>
      </w:pPr>
    </w:p>
    <w:p w:rsidR="00CF1B82" w:rsidRPr="00A83169" w:rsidRDefault="00CF1B82" w:rsidP="00063FD7">
      <w:pPr>
        <w:pStyle w:val="ConsPlusNormal"/>
        <w:widowControl/>
        <w:ind w:firstLine="0"/>
        <w:jc w:val="both"/>
      </w:pPr>
    </w:p>
    <w:p w:rsidR="00CF1B82" w:rsidRDefault="00CF1B82" w:rsidP="00063FD7">
      <w:pPr>
        <w:pStyle w:val="ConsPlusNormal"/>
        <w:widowControl/>
        <w:ind w:firstLine="0"/>
        <w:jc w:val="both"/>
      </w:pPr>
    </w:p>
    <w:p w:rsidR="007019A0" w:rsidRDefault="007019A0" w:rsidP="00063FD7">
      <w:pPr>
        <w:pStyle w:val="ConsPlusNormal"/>
        <w:widowControl/>
        <w:ind w:firstLine="0"/>
        <w:jc w:val="both"/>
      </w:pPr>
    </w:p>
    <w:p w:rsidR="007019A0" w:rsidRDefault="007019A0" w:rsidP="00063FD7">
      <w:pPr>
        <w:pStyle w:val="ConsPlusNormal"/>
        <w:widowControl/>
        <w:ind w:firstLine="0"/>
        <w:jc w:val="both"/>
      </w:pPr>
    </w:p>
    <w:p w:rsidR="006A2E2C" w:rsidRDefault="006A2E2C" w:rsidP="006A2E2C">
      <w:pPr>
        <w:pStyle w:val="ConsPlusTitle"/>
        <w:widowControl/>
        <w:ind w:left="11328" w:firstLine="708"/>
        <w:jc w:val="right"/>
        <w:rPr>
          <w:b w:val="0"/>
          <w:sz w:val="16"/>
          <w:szCs w:val="16"/>
        </w:rPr>
      </w:pPr>
    </w:p>
    <w:p w:rsidR="006A2E2C" w:rsidRPr="009B2DBA" w:rsidRDefault="006A2E2C" w:rsidP="00191CA4">
      <w:pPr>
        <w:pStyle w:val="ConsPlusTitle"/>
        <w:widowControl/>
        <w:ind w:left="11328" w:firstLine="708"/>
        <w:jc w:val="right"/>
        <w:rPr>
          <w:rFonts w:ascii="Times New Roman" w:hAnsi="Times New Roman" w:cs="Times New Roman"/>
          <w:b w:val="0"/>
          <w:sz w:val="16"/>
          <w:szCs w:val="16"/>
        </w:rPr>
      </w:pPr>
      <w:r w:rsidRPr="009B2DBA">
        <w:rPr>
          <w:rFonts w:ascii="Times New Roman" w:hAnsi="Times New Roman" w:cs="Times New Roman"/>
          <w:b w:val="0"/>
          <w:sz w:val="16"/>
          <w:szCs w:val="16"/>
        </w:rPr>
        <w:t xml:space="preserve">Приложение №2 </w:t>
      </w:r>
    </w:p>
    <w:p w:rsidR="006A2E2C" w:rsidRPr="009B2DBA" w:rsidRDefault="00191CA4" w:rsidP="00191CA4">
      <w:pPr>
        <w:pStyle w:val="ConsPlusTitle"/>
        <w:widowControl/>
        <w:ind w:left="10620" w:firstLine="708"/>
        <w:jc w:val="right"/>
        <w:rPr>
          <w:rFonts w:ascii="Times New Roman" w:hAnsi="Times New Roman" w:cs="Times New Roman"/>
          <w:b w:val="0"/>
          <w:sz w:val="16"/>
          <w:szCs w:val="16"/>
        </w:rPr>
      </w:pPr>
      <w:r>
        <w:rPr>
          <w:rFonts w:ascii="Times New Roman" w:hAnsi="Times New Roman" w:cs="Times New Roman"/>
          <w:b w:val="0"/>
          <w:sz w:val="16"/>
          <w:szCs w:val="16"/>
        </w:rPr>
        <w:t>к П</w:t>
      </w:r>
      <w:r w:rsidR="006A2E2C" w:rsidRPr="009B2DBA">
        <w:rPr>
          <w:rFonts w:ascii="Times New Roman" w:hAnsi="Times New Roman" w:cs="Times New Roman"/>
          <w:b w:val="0"/>
          <w:sz w:val="16"/>
          <w:szCs w:val="16"/>
        </w:rPr>
        <w:t xml:space="preserve">оложению о муниципальном заказе </w:t>
      </w:r>
    </w:p>
    <w:p w:rsidR="006A2E2C" w:rsidRPr="009B2DBA" w:rsidRDefault="006A2E2C" w:rsidP="00191CA4">
      <w:pPr>
        <w:pStyle w:val="ConsPlusTitle"/>
        <w:widowControl/>
        <w:ind w:left="10620" w:firstLine="708"/>
        <w:jc w:val="right"/>
        <w:rPr>
          <w:rFonts w:ascii="Times New Roman" w:hAnsi="Times New Roman" w:cs="Times New Roman"/>
          <w:b w:val="0"/>
          <w:sz w:val="16"/>
          <w:szCs w:val="16"/>
        </w:rPr>
      </w:pPr>
      <w:r w:rsidRPr="009B2DBA">
        <w:rPr>
          <w:rFonts w:ascii="Times New Roman" w:hAnsi="Times New Roman" w:cs="Times New Roman"/>
          <w:b w:val="0"/>
          <w:sz w:val="16"/>
          <w:szCs w:val="16"/>
        </w:rPr>
        <w:t>в Наволокском городском поселении</w:t>
      </w:r>
    </w:p>
    <w:p w:rsidR="006A2E2C" w:rsidRPr="009B2DBA" w:rsidRDefault="006A2E2C" w:rsidP="006A2E2C">
      <w:pPr>
        <w:pStyle w:val="ConsPlusNormal"/>
        <w:widowControl/>
        <w:ind w:firstLine="0"/>
        <w:jc w:val="both"/>
        <w:rPr>
          <w:rFonts w:ascii="Times New Roman" w:hAnsi="Times New Roman" w:cs="Times New Roman"/>
        </w:rPr>
      </w:pPr>
    </w:p>
    <w:p w:rsidR="007019A0" w:rsidRPr="009B2DBA" w:rsidRDefault="007019A0" w:rsidP="00063FD7">
      <w:pPr>
        <w:pStyle w:val="ConsPlusNormal"/>
        <w:widowControl/>
        <w:ind w:firstLine="0"/>
        <w:jc w:val="both"/>
        <w:rPr>
          <w:rFonts w:ascii="Times New Roman" w:hAnsi="Times New Roman" w:cs="Times New Roman"/>
        </w:rPr>
      </w:pPr>
    </w:p>
    <w:p w:rsidR="006A2E2C" w:rsidRPr="009B2DBA" w:rsidRDefault="006A2E2C" w:rsidP="006A2E2C">
      <w:pPr>
        <w:pStyle w:val="ConsPlusNormal"/>
        <w:widowControl/>
        <w:ind w:firstLine="0"/>
        <w:jc w:val="right"/>
        <w:rPr>
          <w:rFonts w:ascii="Times New Roman" w:hAnsi="Times New Roman" w:cs="Times New Roman"/>
        </w:rPr>
      </w:pPr>
    </w:p>
    <w:p w:rsidR="006A2E2C" w:rsidRPr="009B2DBA" w:rsidRDefault="006A2E2C" w:rsidP="006A2E2C">
      <w:pPr>
        <w:pStyle w:val="ConsPlusNormal"/>
        <w:widowControl/>
        <w:ind w:firstLine="0"/>
        <w:jc w:val="center"/>
        <w:rPr>
          <w:rFonts w:ascii="Times New Roman" w:hAnsi="Times New Roman" w:cs="Times New Roman"/>
          <w:b/>
          <w:sz w:val="24"/>
          <w:szCs w:val="24"/>
        </w:rPr>
      </w:pPr>
      <w:r w:rsidRPr="009B2DBA">
        <w:rPr>
          <w:rFonts w:ascii="Times New Roman" w:hAnsi="Times New Roman" w:cs="Times New Roman"/>
          <w:b/>
          <w:sz w:val="24"/>
          <w:szCs w:val="24"/>
        </w:rPr>
        <w:t>План закупок товаров, работ, услуг</w:t>
      </w:r>
    </w:p>
    <w:p w:rsidR="006A2E2C" w:rsidRPr="009B2DBA" w:rsidRDefault="006A2E2C" w:rsidP="006A2E2C">
      <w:pPr>
        <w:pStyle w:val="ConsPlusNormal"/>
        <w:widowControl/>
        <w:ind w:firstLine="0"/>
        <w:jc w:val="center"/>
        <w:rPr>
          <w:rFonts w:ascii="Times New Roman" w:hAnsi="Times New Roman" w:cs="Times New Roman"/>
        </w:rPr>
      </w:pPr>
    </w:p>
    <w:p w:rsidR="006A2E2C" w:rsidRPr="009B2DBA" w:rsidRDefault="006A2E2C" w:rsidP="006A2E2C">
      <w:pPr>
        <w:pStyle w:val="ConsPlusNormal"/>
        <w:widowControl/>
        <w:ind w:firstLine="0"/>
        <w:jc w:val="center"/>
        <w:rPr>
          <w:rFonts w:ascii="Times New Roman" w:hAnsi="Times New Roman" w:cs="Times New Roman"/>
        </w:rPr>
      </w:pPr>
      <w:r w:rsidRPr="009B2DBA">
        <w:rPr>
          <w:rFonts w:ascii="Times New Roman" w:hAnsi="Times New Roman" w:cs="Times New Roman"/>
        </w:rPr>
        <w:t>____________________________________________________________</w:t>
      </w:r>
    </w:p>
    <w:p w:rsidR="006A2E2C" w:rsidRPr="009B2DBA" w:rsidRDefault="006A2E2C" w:rsidP="006A2E2C">
      <w:pPr>
        <w:pStyle w:val="ConsPlusNormal"/>
        <w:widowControl/>
        <w:ind w:firstLine="0"/>
        <w:jc w:val="center"/>
        <w:rPr>
          <w:rFonts w:ascii="Times New Roman" w:hAnsi="Times New Roman" w:cs="Times New Roman"/>
        </w:rPr>
      </w:pPr>
      <w:r w:rsidRPr="009B2DBA">
        <w:rPr>
          <w:rFonts w:ascii="Times New Roman" w:hAnsi="Times New Roman" w:cs="Times New Roman"/>
        </w:rPr>
        <w:t>(наименование заказчика)</w:t>
      </w:r>
    </w:p>
    <w:p w:rsidR="006A2E2C" w:rsidRPr="009B2DBA" w:rsidRDefault="006A2E2C" w:rsidP="006A2E2C">
      <w:pPr>
        <w:pStyle w:val="ConsPlusNormal"/>
        <w:widowControl/>
        <w:ind w:firstLine="0"/>
        <w:jc w:val="center"/>
        <w:rPr>
          <w:rFonts w:ascii="Times New Roman" w:hAnsi="Times New Roman" w:cs="Times New Roman"/>
        </w:rPr>
      </w:pPr>
    </w:p>
    <w:p w:rsidR="006A2E2C" w:rsidRPr="009B2DBA" w:rsidRDefault="006A2E2C" w:rsidP="006A2E2C">
      <w:pPr>
        <w:pStyle w:val="ConsPlusNormal"/>
        <w:widowControl/>
        <w:ind w:firstLine="0"/>
        <w:jc w:val="center"/>
        <w:rPr>
          <w:rFonts w:ascii="Times New Roman" w:hAnsi="Times New Roman" w:cs="Times New Roman"/>
        </w:rPr>
      </w:pPr>
      <w:r w:rsidRPr="009B2DBA">
        <w:rPr>
          <w:rFonts w:ascii="Times New Roman" w:hAnsi="Times New Roman" w:cs="Times New Roman"/>
        </w:rPr>
        <w:t>в ______________________ году</w:t>
      </w:r>
    </w:p>
    <w:p w:rsidR="006A2E2C" w:rsidRPr="009B2DBA" w:rsidRDefault="006A2E2C" w:rsidP="006A2E2C">
      <w:pPr>
        <w:pStyle w:val="ConsPlusNormal"/>
        <w:widowControl/>
        <w:ind w:firstLine="0"/>
        <w:jc w:val="right"/>
        <w:rPr>
          <w:rFonts w:ascii="Times New Roman" w:hAnsi="Times New Roman" w:cs="Times New Roman"/>
        </w:rPr>
      </w:pPr>
    </w:p>
    <w:tbl>
      <w:tblPr>
        <w:tblW w:w="0" w:type="auto"/>
        <w:tblInd w:w="70" w:type="dxa"/>
        <w:tblLayout w:type="fixed"/>
        <w:tblCellMar>
          <w:left w:w="70" w:type="dxa"/>
          <w:right w:w="70" w:type="dxa"/>
        </w:tblCellMar>
        <w:tblLook w:val="0000"/>
      </w:tblPr>
      <w:tblGrid>
        <w:gridCol w:w="1293"/>
        <w:gridCol w:w="1587"/>
        <w:gridCol w:w="807"/>
        <w:gridCol w:w="807"/>
        <w:gridCol w:w="807"/>
        <w:gridCol w:w="807"/>
        <w:gridCol w:w="808"/>
        <w:gridCol w:w="807"/>
        <w:gridCol w:w="807"/>
        <w:gridCol w:w="807"/>
        <w:gridCol w:w="807"/>
        <w:gridCol w:w="808"/>
        <w:gridCol w:w="807"/>
        <w:gridCol w:w="807"/>
        <w:gridCol w:w="807"/>
        <w:gridCol w:w="807"/>
        <w:gridCol w:w="808"/>
      </w:tblGrid>
      <w:tr w:rsidR="006A2E2C" w:rsidRPr="009B2DBA">
        <w:tblPrEx>
          <w:tblCellMar>
            <w:top w:w="0" w:type="dxa"/>
            <w:bottom w:w="0" w:type="dxa"/>
          </w:tblCellMar>
        </w:tblPrEx>
        <w:trPr>
          <w:trHeight w:val="240"/>
        </w:trPr>
        <w:tc>
          <w:tcPr>
            <w:tcW w:w="1293" w:type="dxa"/>
            <w:vMerge w:val="restart"/>
            <w:tcBorders>
              <w:top w:val="single" w:sz="6" w:space="0" w:color="auto"/>
              <w:left w:val="single" w:sz="6" w:space="0" w:color="auto"/>
              <w:bottom w:val="nil"/>
              <w:right w:val="single" w:sz="6" w:space="0" w:color="auto"/>
            </w:tcBorders>
          </w:tcPr>
          <w:p w:rsidR="006A2E2C" w:rsidRPr="009B2DBA" w:rsidRDefault="006A2E2C" w:rsidP="000C2E7D">
            <w:pPr>
              <w:pStyle w:val="ConsPlusNormal"/>
              <w:widowControl/>
              <w:ind w:firstLine="0"/>
              <w:rPr>
                <w:rFonts w:ascii="Times New Roman" w:hAnsi="Times New Roman" w:cs="Times New Roman"/>
                <w:sz w:val="16"/>
                <w:szCs w:val="16"/>
              </w:rPr>
            </w:pPr>
            <w:r w:rsidRPr="009B2DBA">
              <w:rPr>
                <w:rFonts w:ascii="Times New Roman" w:hAnsi="Times New Roman" w:cs="Times New Roman"/>
                <w:sz w:val="16"/>
                <w:szCs w:val="16"/>
              </w:rPr>
              <w:t xml:space="preserve">Код     </w:t>
            </w:r>
            <w:r w:rsidRPr="009B2DBA">
              <w:rPr>
                <w:rFonts w:ascii="Times New Roman" w:hAnsi="Times New Roman" w:cs="Times New Roman"/>
                <w:sz w:val="16"/>
                <w:szCs w:val="16"/>
              </w:rPr>
              <w:br/>
              <w:t>экономической</w:t>
            </w:r>
            <w:r w:rsidRPr="009B2DBA">
              <w:rPr>
                <w:rFonts w:ascii="Times New Roman" w:hAnsi="Times New Roman" w:cs="Times New Roman"/>
                <w:sz w:val="16"/>
                <w:szCs w:val="16"/>
              </w:rPr>
              <w:br/>
              <w:t>классификации</w:t>
            </w:r>
          </w:p>
        </w:tc>
        <w:tc>
          <w:tcPr>
            <w:tcW w:w="1587" w:type="dxa"/>
            <w:vMerge w:val="restart"/>
            <w:tcBorders>
              <w:top w:val="single" w:sz="6" w:space="0" w:color="auto"/>
              <w:left w:val="single" w:sz="6" w:space="0" w:color="auto"/>
              <w:bottom w:val="nil"/>
              <w:right w:val="single" w:sz="6" w:space="0" w:color="auto"/>
            </w:tcBorders>
          </w:tcPr>
          <w:p w:rsidR="006A2E2C" w:rsidRPr="009B2DBA" w:rsidRDefault="006A2E2C" w:rsidP="000C2E7D">
            <w:pPr>
              <w:pStyle w:val="ConsPlusNormal"/>
              <w:widowControl/>
              <w:ind w:firstLine="0"/>
              <w:rPr>
                <w:rFonts w:ascii="Times New Roman" w:hAnsi="Times New Roman" w:cs="Times New Roman"/>
                <w:sz w:val="16"/>
                <w:szCs w:val="16"/>
              </w:rPr>
            </w:pPr>
            <w:r w:rsidRPr="009B2DBA">
              <w:rPr>
                <w:rFonts w:ascii="Times New Roman" w:hAnsi="Times New Roman" w:cs="Times New Roman"/>
                <w:sz w:val="16"/>
                <w:szCs w:val="16"/>
              </w:rPr>
              <w:t>Наименование</w:t>
            </w:r>
            <w:r w:rsidRPr="009B2DBA">
              <w:rPr>
                <w:rFonts w:ascii="Times New Roman" w:hAnsi="Times New Roman" w:cs="Times New Roman"/>
                <w:sz w:val="16"/>
                <w:szCs w:val="16"/>
              </w:rPr>
              <w:br/>
              <w:t xml:space="preserve">продукции  </w:t>
            </w:r>
          </w:p>
        </w:tc>
        <w:tc>
          <w:tcPr>
            <w:tcW w:w="12108" w:type="dxa"/>
            <w:gridSpan w:val="15"/>
            <w:tcBorders>
              <w:top w:val="single" w:sz="6" w:space="0" w:color="auto"/>
              <w:left w:val="single" w:sz="6" w:space="0" w:color="auto"/>
              <w:bottom w:val="single" w:sz="4" w:space="0" w:color="auto"/>
              <w:right w:val="single" w:sz="6" w:space="0" w:color="auto"/>
            </w:tcBorders>
          </w:tcPr>
          <w:p w:rsidR="006A2E2C" w:rsidRPr="009B2DBA" w:rsidRDefault="006A2E2C" w:rsidP="008A169E">
            <w:pPr>
              <w:pStyle w:val="ConsPlusNormal"/>
              <w:widowControl/>
              <w:ind w:firstLine="0"/>
              <w:jc w:val="center"/>
              <w:rPr>
                <w:rFonts w:ascii="Times New Roman" w:hAnsi="Times New Roman" w:cs="Times New Roman"/>
                <w:sz w:val="16"/>
                <w:szCs w:val="16"/>
              </w:rPr>
            </w:pPr>
            <w:r w:rsidRPr="009B2DBA">
              <w:rPr>
                <w:rFonts w:ascii="Times New Roman" w:hAnsi="Times New Roman" w:cs="Times New Roman"/>
                <w:sz w:val="16"/>
                <w:szCs w:val="16"/>
              </w:rPr>
              <w:t>Закупочные реквизиты</w:t>
            </w:r>
          </w:p>
        </w:tc>
      </w:tr>
      <w:tr w:rsidR="008A169E" w:rsidRPr="009B2DBA">
        <w:tblPrEx>
          <w:tblCellMar>
            <w:top w:w="0" w:type="dxa"/>
            <w:bottom w:w="0" w:type="dxa"/>
          </w:tblCellMar>
        </w:tblPrEx>
        <w:trPr>
          <w:cantSplit/>
          <w:trHeight w:val="1134"/>
        </w:trPr>
        <w:tc>
          <w:tcPr>
            <w:tcW w:w="1293" w:type="dxa"/>
            <w:vMerge/>
            <w:tcBorders>
              <w:top w:val="nil"/>
              <w:left w:val="single" w:sz="6" w:space="0" w:color="auto"/>
              <w:bottom w:val="nil"/>
              <w:right w:val="single" w:sz="6" w:space="0" w:color="auto"/>
            </w:tcBorders>
          </w:tcPr>
          <w:p w:rsidR="006A2E2C" w:rsidRPr="009B2DBA" w:rsidRDefault="006A2E2C" w:rsidP="000C2E7D">
            <w:pPr>
              <w:pStyle w:val="ConsPlusNormal"/>
              <w:widowControl/>
              <w:ind w:firstLine="0"/>
              <w:rPr>
                <w:rFonts w:ascii="Times New Roman" w:hAnsi="Times New Roman" w:cs="Times New Roman"/>
                <w:sz w:val="16"/>
                <w:szCs w:val="16"/>
              </w:rPr>
            </w:pPr>
          </w:p>
        </w:tc>
        <w:tc>
          <w:tcPr>
            <w:tcW w:w="1587" w:type="dxa"/>
            <w:vMerge/>
            <w:tcBorders>
              <w:top w:val="nil"/>
              <w:left w:val="single" w:sz="6" w:space="0" w:color="auto"/>
              <w:bottom w:val="nil"/>
              <w:right w:val="single" w:sz="4" w:space="0" w:color="auto"/>
            </w:tcBorders>
          </w:tcPr>
          <w:p w:rsidR="006A2E2C" w:rsidRPr="009B2DBA" w:rsidRDefault="006A2E2C" w:rsidP="000C2E7D">
            <w:pPr>
              <w:pStyle w:val="ConsPlusNormal"/>
              <w:widowControl/>
              <w:ind w:firstLine="0"/>
              <w:rPr>
                <w:rFonts w:ascii="Times New Roman" w:hAnsi="Times New Roman" w:cs="Times New Roman"/>
                <w:sz w:val="16"/>
                <w:szCs w:val="16"/>
              </w:rPr>
            </w:pPr>
          </w:p>
        </w:tc>
        <w:tc>
          <w:tcPr>
            <w:tcW w:w="807" w:type="dxa"/>
            <w:tcBorders>
              <w:top w:val="single" w:sz="4" w:space="0" w:color="auto"/>
              <w:left w:val="single" w:sz="4" w:space="0" w:color="auto"/>
              <w:bottom w:val="single" w:sz="4" w:space="0" w:color="auto"/>
              <w:right w:val="single" w:sz="4" w:space="0" w:color="auto"/>
            </w:tcBorders>
            <w:textDirection w:val="btLr"/>
          </w:tcPr>
          <w:p w:rsidR="006A2E2C" w:rsidRPr="009B2DBA" w:rsidRDefault="006A2E2C" w:rsidP="008A169E">
            <w:pPr>
              <w:pStyle w:val="ConsPlusNormal"/>
              <w:widowControl/>
              <w:ind w:left="113" w:right="113" w:firstLine="0"/>
              <w:rPr>
                <w:rFonts w:ascii="Times New Roman" w:hAnsi="Times New Roman" w:cs="Times New Roman"/>
                <w:sz w:val="16"/>
                <w:szCs w:val="16"/>
              </w:rPr>
            </w:pPr>
            <w:r w:rsidRPr="009B2DBA">
              <w:rPr>
                <w:rFonts w:ascii="Times New Roman" w:hAnsi="Times New Roman" w:cs="Times New Roman"/>
                <w:sz w:val="16"/>
                <w:szCs w:val="16"/>
              </w:rPr>
              <w:t xml:space="preserve">Единица </w:t>
            </w:r>
            <w:r w:rsidRPr="009B2DBA">
              <w:rPr>
                <w:rFonts w:ascii="Times New Roman" w:hAnsi="Times New Roman" w:cs="Times New Roman"/>
                <w:sz w:val="16"/>
                <w:szCs w:val="16"/>
              </w:rPr>
              <w:br/>
              <w:t>измерения</w:t>
            </w:r>
          </w:p>
        </w:tc>
        <w:tc>
          <w:tcPr>
            <w:tcW w:w="807" w:type="dxa"/>
            <w:tcBorders>
              <w:top w:val="single" w:sz="4" w:space="0" w:color="auto"/>
              <w:left w:val="single" w:sz="4" w:space="0" w:color="auto"/>
              <w:bottom w:val="single" w:sz="4" w:space="0" w:color="auto"/>
              <w:right w:val="single" w:sz="4" w:space="0" w:color="auto"/>
            </w:tcBorders>
            <w:textDirection w:val="btLr"/>
          </w:tcPr>
          <w:p w:rsidR="006A2E2C" w:rsidRPr="009B2DBA" w:rsidRDefault="006A2E2C" w:rsidP="008A169E">
            <w:pPr>
              <w:pStyle w:val="ConsPlusNormal"/>
              <w:widowControl/>
              <w:ind w:left="113" w:right="113" w:firstLine="0"/>
              <w:rPr>
                <w:rFonts w:ascii="Times New Roman" w:hAnsi="Times New Roman" w:cs="Times New Roman"/>
                <w:sz w:val="16"/>
                <w:szCs w:val="16"/>
              </w:rPr>
            </w:pPr>
            <w:r w:rsidRPr="009B2DBA">
              <w:rPr>
                <w:rFonts w:ascii="Times New Roman" w:hAnsi="Times New Roman" w:cs="Times New Roman"/>
                <w:sz w:val="16"/>
                <w:szCs w:val="16"/>
              </w:rPr>
              <w:t xml:space="preserve">Объем  </w:t>
            </w:r>
            <w:r w:rsidRPr="009B2DBA">
              <w:rPr>
                <w:rFonts w:ascii="Times New Roman" w:hAnsi="Times New Roman" w:cs="Times New Roman"/>
                <w:sz w:val="16"/>
                <w:szCs w:val="16"/>
              </w:rPr>
              <w:br/>
              <w:t>закупки,</w:t>
            </w:r>
            <w:r w:rsidRPr="009B2DBA">
              <w:rPr>
                <w:rFonts w:ascii="Times New Roman" w:hAnsi="Times New Roman" w:cs="Times New Roman"/>
                <w:sz w:val="16"/>
                <w:szCs w:val="16"/>
              </w:rPr>
              <w:br/>
              <w:t xml:space="preserve">ед.   </w:t>
            </w:r>
          </w:p>
        </w:tc>
        <w:tc>
          <w:tcPr>
            <w:tcW w:w="807" w:type="dxa"/>
            <w:tcBorders>
              <w:top w:val="single" w:sz="4" w:space="0" w:color="auto"/>
              <w:left w:val="single" w:sz="4" w:space="0" w:color="auto"/>
              <w:bottom w:val="single" w:sz="4" w:space="0" w:color="auto"/>
              <w:right w:val="single" w:sz="4" w:space="0" w:color="auto"/>
            </w:tcBorders>
            <w:textDirection w:val="btLr"/>
          </w:tcPr>
          <w:p w:rsidR="006A2E2C" w:rsidRPr="009B2DBA" w:rsidRDefault="006A2E2C" w:rsidP="008A169E">
            <w:pPr>
              <w:pStyle w:val="ConsPlusNormal"/>
              <w:widowControl/>
              <w:ind w:left="113" w:right="113" w:firstLine="0"/>
              <w:rPr>
                <w:rFonts w:ascii="Times New Roman" w:hAnsi="Times New Roman" w:cs="Times New Roman"/>
                <w:sz w:val="16"/>
                <w:szCs w:val="16"/>
              </w:rPr>
            </w:pPr>
            <w:r w:rsidRPr="009B2DBA">
              <w:rPr>
                <w:rFonts w:ascii="Times New Roman" w:hAnsi="Times New Roman" w:cs="Times New Roman"/>
                <w:sz w:val="16"/>
                <w:szCs w:val="16"/>
              </w:rPr>
              <w:t>Стоимость</w:t>
            </w:r>
            <w:r w:rsidRPr="009B2DBA">
              <w:rPr>
                <w:rFonts w:ascii="Times New Roman" w:hAnsi="Times New Roman" w:cs="Times New Roman"/>
                <w:sz w:val="16"/>
                <w:szCs w:val="16"/>
              </w:rPr>
              <w:br/>
              <w:t xml:space="preserve">закупки, </w:t>
            </w:r>
            <w:r w:rsidRPr="009B2DBA">
              <w:rPr>
                <w:rFonts w:ascii="Times New Roman" w:hAnsi="Times New Roman" w:cs="Times New Roman"/>
                <w:sz w:val="16"/>
                <w:szCs w:val="16"/>
              </w:rPr>
              <w:br/>
              <w:t xml:space="preserve">руб.   </w:t>
            </w:r>
          </w:p>
        </w:tc>
        <w:tc>
          <w:tcPr>
            <w:tcW w:w="807" w:type="dxa"/>
            <w:tcBorders>
              <w:top w:val="single" w:sz="4" w:space="0" w:color="auto"/>
              <w:left w:val="single" w:sz="4" w:space="0" w:color="auto"/>
              <w:bottom w:val="single" w:sz="4" w:space="0" w:color="auto"/>
              <w:right w:val="single" w:sz="4" w:space="0" w:color="auto"/>
            </w:tcBorders>
            <w:textDirection w:val="btLr"/>
          </w:tcPr>
          <w:p w:rsidR="006A2E2C" w:rsidRPr="009B2DBA" w:rsidRDefault="006A2E2C" w:rsidP="008A169E">
            <w:pPr>
              <w:pStyle w:val="ConsPlusNormal"/>
              <w:widowControl/>
              <w:ind w:left="113" w:right="113" w:firstLine="0"/>
              <w:rPr>
                <w:rFonts w:ascii="Times New Roman" w:hAnsi="Times New Roman" w:cs="Times New Roman"/>
                <w:sz w:val="16"/>
                <w:szCs w:val="16"/>
              </w:rPr>
            </w:pPr>
            <w:r w:rsidRPr="009B2DBA">
              <w:rPr>
                <w:rFonts w:ascii="Times New Roman" w:hAnsi="Times New Roman" w:cs="Times New Roman"/>
                <w:sz w:val="16"/>
                <w:szCs w:val="16"/>
              </w:rPr>
              <w:t xml:space="preserve">Единица </w:t>
            </w:r>
            <w:r w:rsidRPr="009B2DBA">
              <w:rPr>
                <w:rFonts w:ascii="Times New Roman" w:hAnsi="Times New Roman" w:cs="Times New Roman"/>
                <w:sz w:val="16"/>
                <w:szCs w:val="16"/>
              </w:rPr>
              <w:br/>
              <w:t>измерения</w:t>
            </w:r>
          </w:p>
        </w:tc>
        <w:tc>
          <w:tcPr>
            <w:tcW w:w="808" w:type="dxa"/>
            <w:tcBorders>
              <w:top w:val="single" w:sz="4" w:space="0" w:color="auto"/>
              <w:left w:val="single" w:sz="4" w:space="0" w:color="auto"/>
              <w:bottom w:val="single" w:sz="4" w:space="0" w:color="auto"/>
              <w:right w:val="single" w:sz="4" w:space="0" w:color="auto"/>
            </w:tcBorders>
            <w:textDirection w:val="btLr"/>
          </w:tcPr>
          <w:p w:rsidR="006A2E2C" w:rsidRPr="009B2DBA" w:rsidRDefault="006A2E2C" w:rsidP="008A169E">
            <w:pPr>
              <w:pStyle w:val="ConsPlusNormal"/>
              <w:widowControl/>
              <w:ind w:left="113" w:right="113" w:firstLine="0"/>
              <w:rPr>
                <w:rFonts w:ascii="Times New Roman" w:hAnsi="Times New Roman" w:cs="Times New Roman"/>
                <w:sz w:val="16"/>
                <w:szCs w:val="16"/>
              </w:rPr>
            </w:pPr>
            <w:r w:rsidRPr="009B2DBA">
              <w:rPr>
                <w:rFonts w:ascii="Times New Roman" w:hAnsi="Times New Roman" w:cs="Times New Roman"/>
                <w:sz w:val="16"/>
                <w:szCs w:val="16"/>
              </w:rPr>
              <w:t xml:space="preserve">Объем  </w:t>
            </w:r>
            <w:r w:rsidRPr="009B2DBA">
              <w:rPr>
                <w:rFonts w:ascii="Times New Roman" w:hAnsi="Times New Roman" w:cs="Times New Roman"/>
                <w:sz w:val="16"/>
                <w:szCs w:val="16"/>
              </w:rPr>
              <w:br/>
              <w:t>закупки,</w:t>
            </w:r>
            <w:r w:rsidRPr="009B2DBA">
              <w:rPr>
                <w:rFonts w:ascii="Times New Roman" w:hAnsi="Times New Roman" w:cs="Times New Roman"/>
                <w:sz w:val="16"/>
                <w:szCs w:val="16"/>
              </w:rPr>
              <w:br/>
              <w:t xml:space="preserve">ед.   </w:t>
            </w:r>
          </w:p>
        </w:tc>
        <w:tc>
          <w:tcPr>
            <w:tcW w:w="807" w:type="dxa"/>
            <w:tcBorders>
              <w:top w:val="single" w:sz="4" w:space="0" w:color="auto"/>
              <w:left w:val="single" w:sz="4" w:space="0" w:color="auto"/>
              <w:bottom w:val="single" w:sz="4" w:space="0" w:color="auto"/>
              <w:right w:val="single" w:sz="4" w:space="0" w:color="auto"/>
            </w:tcBorders>
            <w:textDirection w:val="btLr"/>
          </w:tcPr>
          <w:p w:rsidR="006A2E2C" w:rsidRPr="009B2DBA" w:rsidRDefault="006A2E2C" w:rsidP="008A169E">
            <w:pPr>
              <w:pStyle w:val="ConsPlusNormal"/>
              <w:widowControl/>
              <w:ind w:left="113" w:right="113" w:firstLine="0"/>
              <w:rPr>
                <w:rFonts w:ascii="Times New Roman" w:hAnsi="Times New Roman" w:cs="Times New Roman"/>
                <w:sz w:val="16"/>
                <w:szCs w:val="16"/>
              </w:rPr>
            </w:pPr>
            <w:r w:rsidRPr="009B2DBA">
              <w:rPr>
                <w:rFonts w:ascii="Times New Roman" w:hAnsi="Times New Roman" w:cs="Times New Roman"/>
                <w:sz w:val="16"/>
                <w:szCs w:val="16"/>
              </w:rPr>
              <w:t>Стоимость</w:t>
            </w:r>
            <w:r w:rsidRPr="009B2DBA">
              <w:rPr>
                <w:rFonts w:ascii="Times New Roman" w:hAnsi="Times New Roman" w:cs="Times New Roman"/>
                <w:sz w:val="16"/>
                <w:szCs w:val="16"/>
              </w:rPr>
              <w:br/>
              <w:t xml:space="preserve">закупки, </w:t>
            </w:r>
            <w:r w:rsidRPr="009B2DBA">
              <w:rPr>
                <w:rFonts w:ascii="Times New Roman" w:hAnsi="Times New Roman" w:cs="Times New Roman"/>
                <w:sz w:val="16"/>
                <w:szCs w:val="16"/>
              </w:rPr>
              <w:br/>
              <w:t xml:space="preserve">руб.   </w:t>
            </w:r>
          </w:p>
        </w:tc>
        <w:tc>
          <w:tcPr>
            <w:tcW w:w="807" w:type="dxa"/>
            <w:tcBorders>
              <w:top w:val="single" w:sz="4" w:space="0" w:color="auto"/>
              <w:left w:val="single" w:sz="4" w:space="0" w:color="auto"/>
              <w:bottom w:val="single" w:sz="4" w:space="0" w:color="auto"/>
              <w:right w:val="single" w:sz="4" w:space="0" w:color="auto"/>
            </w:tcBorders>
            <w:textDirection w:val="btLr"/>
          </w:tcPr>
          <w:p w:rsidR="006A2E2C" w:rsidRPr="009B2DBA" w:rsidRDefault="006A2E2C" w:rsidP="008A169E">
            <w:pPr>
              <w:pStyle w:val="ConsPlusNormal"/>
              <w:widowControl/>
              <w:ind w:left="113" w:right="113" w:firstLine="0"/>
              <w:rPr>
                <w:rFonts w:ascii="Times New Roman" w:hAnsi="Times New Roman" w:cs="Times New Roman"/>
                <w:sz w:val="16"/>
                <w:szCs w:val="16"/>
              </w:rPr>
            </w:pPr>
            <w:r w:rsidRPr="009B2DBA">
              <w:rPr>
                <w:rFonts w:ascii="Times New Roman" w:hAnsi="Times New Roman" w:cs="Times New Roman"/>
                <w:sz w:val="16"/>
                <w:szCs w:val="16"/>
              </w:rPr>
              <w:t xml:space="preserve">Единица </w:t>
            </w:r>
            <w:r w:rsidRPr="009B2DBA">
              <w:rPr>
                <w:rFonts w:ascii="Times New Roman" w:hAnsi="Times New Roman" w:cs="Times New Roman"/>
                <w:sz w:val="16"/>
                <w:szCs w:val="16"/>
              </w:rPr>
              <w:br/>
              <w:t>измерения</w:t>
            </w:r>
          </w:p>
        </w:tc>
        <w:tc>
          <w:tcPr>
            <w:tcW w:w="807" w:type="dxa"/>
            <w:tcBorders>
              <w:top w:val="single" w:sz="4" w:space="0" w:color="auto"/>
              <w:left w:val="single" w:sz="4" w:space="0" w:color="auto"/>
              <w:bottom w:val="single" w:sz="4" w:space="0" w:color="auto"/>
              <w:right w:val="single" w:sz="4" w:space="0" w:color="auto"/>
            </w:tcBorders>
            <w:textDirection w:val="btLr"/>
          </w:tcPr>
          <w:p w:rsidR="006A2E2C" w:rsidRPr="009B2DBA" w:rsidRDefault="006A2E2C" w:rsidP="008A169E">
            <w:pPr>
              <w:pStyle w:val="ConsPlusNormal"/>
              <w:widowControl/>
              <w:ind w:left="113" w:right="113" w:firstLine="0"/>
              <w:rPr>
                <w:rFonts w:ascii="Times New Roman" w:hAnsi="Times New Roman" w:cs="Times New Roman"/>
                <w:sz w:val="16"/>
                <w:szCs w:val="16"/>
              </w:rPr>
            </w:pPr>
            <w:r w:rsidRPr="009B2DBA">
              <w:rPr>
                <w:rFonts w:ascii="Times New Roman" w:hAnsi="Times New Roman" w:cs="Times New Roman"/>
                <w:sz w:val="16"/>
                <w:szCs w:val="16"/>
              </w:rPr>
              <w:t xml:space="preserve">Объем  </w:t>
            </w:r>
            <w:r w:rsidRPr="009B2DBA">
              <w:rPr>
                <w:rFonts w:ascii="Times New Roman" w:hAnsi="Times New Roman" w:cs="Times New Roman"/>
                <w:sz w:val="16"/>
                <w:szCs w:val="16"/>
              </w:rPr>
              <w:br/>
              <w:t>закупки,</w:t>
            </w:r>
            <w:r w:rsidRPr="009B2DBA">
              <w:rPr>
                <w:rFonts w:ascii="Times New Roman" w:hAnsi="Times New Roman" w:cs="Times New Roman"/>
                <w:sz w:val="16"/>
                <w:szCs w:val="16"/>
              </w:rPr>
              <w:br/>
              <w:t xml:space="preserve">ед.   </w:t>
            </w:r>
          </w:p>
        </w:tc>
        <w:tc>
          <w:tcPr>
            <w:tcW w:w="807" w:type="dxa"/>
            <w:tcBorders>
              <w:top w:val="single" w:sz="4" w:space="0" w:color="auto"/>
              <w:left w:val="single" w:sz="4" w:space="0" w:color="auto"/>
              <w:bottom w:val="single" w:sz="4" w:space="0" w:color="auto"/>
              <w:right w:val="single" w:sz="4" w:space="0" w:color="auto"/>
            </w:tcBorders>
            <w:textDirection w:val="btLr"/>
          </w:tcPr>
          <w:p w:rsidR="006A2E2C" w:rsidRPr="009B2DBA" w:rsidRDefault="006A2E2C" w:rsidP="008A169E">
            <w:pPr>
              <w:pStyle w:val="ConsPlusNormal"/>
              <w:widowControl/>
              <w:ind w:left="113" w:right="113" w:firstLine="0"/>
              <w:rPr>
                <w:rFonts w:ascii="Times New Roman" w:hAnsi="Times New Roman" w:cs="Times New Roman"/>
                <w:sz w:val="16"/>
                <w:szCs w:val="16"/>
              </w:rPr>
            </w:pPr>
            <w:r w:rsidRPr="009B2DBA">
              <w:rPr>
                <w:rFonts w:ascii="Times New Roman" w:hAnsi="Times New Roman" w:cs="Times New Roman"/>
                <w:sz w:val="16"/>
                <w:szCs w:val="16"/>
              </w:rPr>
              <w:t>Стоимость</w:t>
            </w:r>
            <w:r w:rsidRPr="009B2DBA">
              <w:rPr>
                <w:rFonts w:ascii="Times New Roman" w:hAnsi="Times New Roman" w:cs="Times New Roman"/>
                <w:sz w:val="16"/>
                <w:szCs w:val="16"/>
              </w:rPr>
              <w:br/>
              <w:t xml:space="preserve">закупки, </w:t>
            </w:r>
            <w:r w:rsidRPr="009B2DBA">
              <w:rPr>
                <w:rFonts w:ascii="Times New Roman" w:hAnsi="Times New Roman" w:cs="Times New Roman"/>
                <w:sz w:val="16"/>
                <w:szCs w:val="16"/>
              </w:rPr>
              <w:br/>
              <w:t xml:space="preserve">руб.   </w:t>
            </w:r>
          </w:p>
        </w:tc>
        <w:tc>
          <w:tcPr>
            <w:tcW w:w="808" w:type="dxa"/>
            <w:tcBorders>
              <w:top w:val="single" w:sz="4" w:space="0" w:color="auto"/>
              <w:left w:val="single" w:sz="4" w:space="0" w:color="auto"/>
              <w:bottom w:val="single" w:sz="4" w:space="0" w:color="auto"/>
              <w:right w:val="single" w:sz="4" w:space="0" w:color="auto"/>
            </w:tcBorders>
            <w:textDirection w:val="btLr"/>
          </w:tcPr>
          <w:p w:rsidR="006A2E2C" w:rsidRPr="009B2DBA" w:rsidRDefault="006A2E2C" w:rsidP="008A169E">
            <w:pPr>
              <w:pStyle w:val="ConsPlusNormal"/>
              <w:widowControl/>
              <w:ind w:left="113" w:right="113" w:firstLine="0"/>
              <w:rPr>
                <w:rFonts w:ascii="Times New Roman" w:hAnsi="Times New Roman" w:cs="Times New Roman"/>
                <w:sz w:val="16"/>
                <w:szCs w:val="16"/>
              </w:rPr>
            </w:pPr>
            <w:r w:rsidRPr="009B2DBA">
              <w:rPr>
                <w:rFonts w:ascii="Times New Roman" w:hAnsi="Times New Roman" w:cs="Times New Roman"/>
                <w:sz w:val="16"/>
                <w:szCs w:val="16"/>
              </w:rPr>
              <w:t xml:space="preserve">Единица </w:t>
            </w:r>
            <w:r w:rsidRPr="009B2DBA">
              <w:rPr>
                <w:rFonts w:ascii="Times New Roman" w:hAnsi="Times New Roman" w:cs="Times New Roman"/>
                <w:sz w:val="16"/>
                <w:szCs w:val="16"/>
              </w:rPr>
              <w:br/>
              <w:t>измерения</w:t>
            </w:r>
          </w:p>
        </w:tc>
        <w:tc>
          <w:tcPr>
            <w:tcW w:w="807" w:type="dxa"/>
            <w:tcBorders>
              <w:top w:val="single" w:sz="4" w:space="0" w:color="auto"/>
              <w:left w:val="single" w:sz="4" w:space="0" w:color="auto"/>
              <w:bottom w:val="single" w:sz="4" w:space="0" w:color="auto"/>
              <w:right w:val="single" w:sz="4" w:space="0" w:color="auto"/>
            </w:tcBorders>
            <w:textDirection w:val="btLr"/>
          </w:tcPr>
          <w:p w:rsidR="006A2E2C" w:rsidRPr="009B2DBA" w:rsidRDefault="006A2E2C" w:rsidP="008A169E">
            <w:pPr>
              <w:pStyle w:val="ConsPlusNormal"/>
              <w:widowControl/>
              <w:ind w:left="113" w:right="113" w:firstLine="0"/>
              <w:rPr>
                <w:rFonts w:ascii="Times New Roman" w:hAnsi="Times New Roman" w:cs="Times New Roman"/>
                <w:sz w:val="16"/>
                <w:szCs w:val="16"/>
              </w:rPr>
            </w:pPr>
            <w:r w:rsidRPr="009B2DBA">
              <w:rPr>
                <w:rFonts w:ascii="Times New Roman" w:hAnsi="Times New Roman" w:cs="Times New Roman"/>
                <w:sz w:val="16"/>
                <w:szCs w:val="16"/>
              </w:rPr>
              <w:t xml:space="preserve">Объем  </w:t>
            </w:r>
            <w:r w:rsidRPr="009B2DBA">
              <w:rPr>
                <w:rFonts w:ascii="Times New Roman" w:hAnsi="Times New Roman" w:cs="Times New Roman"/>
                <w:sz w:val="16"/>
                <w:szCs w:val="16"/>
              </w:rPr>
              <w:br/>
              <w:t>закупки,</w:t>
            </w:r>
            <w:r w:rsidRPr="009B2DBA">
              <w:rPr>
                <w:rFonts w:ascii="Times New Roman" w:hAnsi="Times New Roman" w:cs="Times New Roman"/>
                <w:sz w:val="16"/>
                <w:szCs w:val="16"/>
              </w:rPr>
              <w:br/>
              <w:t xml:space="preserve">ед.   </w:t>
            </w:r>
          </w:p>
        </w:tc>
        <w:tc>
          <w:tcPr>
            <w:tcW w:w="807" w:type="dxa"/>
            <w:tcBorders>
              <w:top w:val="single" w:sz="4" w:space="0" w:color="auto"/>
              <w:left w:val="single" w:sz="4" w:space="0" w:color="auto"/>
              <w:bottom w:val="single" w:sz="4" w:space="0" w:color="auto"/>
              <w:right w:val="single" w:sz="4" w:space="0" w:color="auto"/>
            </w:tcBorders>
            <w:textDirection w:val="btLr"/>
          </w:tcPr>
          <w:p w:rsidR="006A2E2C" w:rsidRPr="009B2DBA" w:rsidRDefault="006A2E2C" w:rsidP="008A169E">
            <w:pPr>
              <w:pStyle w:val="ConsPlusNormal"/>
              <w:widowControl/>
              <w:ind w:left="113" w:right="113" w:firstLine="0"/>
              <w:rPr>
                <w:rFonts w:ascii="Times New Roman" w:hAnsi="Times New Roman" w:cs="Times New Roman"/>
                <w:sz w:val="16"/>
                <w:szCs w:val="16"/>
              </w:rPr>
            </w:pPr>
            <w:r w:rsidRPr="009B2DBA">
              <w:rPr>
                <w:rFonts w:ascii="Times New Roman" w:hAnsi="Times New Roman" w:cs="Times New Roman"/>
                <w:sz w:val="16"/>
                <w:szCs w:val="16"/>
              </w:rPr>
              <w:t>Стоимость</w:t>
            </w:r>
            <w:r w:rsidRPr="009B2DBA">
              <w:rPr>
                <w:rFonts w:ascii="Times New Roman" w:hAnsi="Times New Roman" w:cs="Times New Roman"/>
                <w:sz w:val="16"/>
                <w:szCs w:val="16"/>
              </w:rPr>
              <w:br/>
              <w:t xml:space="preserve">закупки, </w:t>
            </w:r>
            <w:r w:rsidRPr="009B2DBA">
              <w:rPr>
                <w:rFonts w:ascii="Times New Roman" w:hAnsi="Times New Roman" w:cs="Times New Roman"/>
                <w:sz w:val="16"/>
                <w:szCs w:val="16"/>
              </w:rPr>
              <w:br/>
              <w:t xml:space="preserve">руб.   </w:t>
            </w:r>
          </w:p>
        </w:tc>
        <w:tc>
          <w:tcPr>
            <w:tcW w:w="807" w:type="dxa"/>
            <w:tcBorders>
              <w:top w:val="single" w:sz="4" w:space="0" w:color="auto"/>
              <w:left w:val="single" w:sz="4" w:space="0" w:color="auto"/>
              <w:bottom w:val="single" w:sz="4" w:space="0" w:color="auto"/>
              <w:right w:val="single" w:sz="4" w:space="0" w:color="auto"/>
            </w:tcBorders>
            <w:textDirection w:val="btLr"/>
          </w:tcPr>
          <w:p w:rsidR="006A2E2C" w:rsidRPr="009B2DBA" w:rsidRDefault="006A2E2C" w:rsidP="008A169E">
            <w:pPr>
              <w:pStyle w:val="ConsPlusNormal"/>
              <w:widowControl/>
              <w:ind w:left="113" w:right="113" w:firstLine="0"/>
              <w:rPr>
                <w:rFonts w:ascii="Times New Roman" w:hAnsi="Times New Roman" w:cs="Times New Roman"/>
                <w:sz w:val="16"/>
                <w:szCs w:val="16"/>
              </w:rPr>
            </w:pPr>
            <w:r w:rsidRPr="009B2DBA">
              <w:rPr>
                <w:rFonts w:ascii="Times New Roman" w:hAnsi="Times New Roman" w:cs="Times New Roman"/>
                <w:sz w:val="16"/>
                <w:szCs w:val="16"/>
              </w:rPr>
              <w:t xml:space="preserve">Единица </w:t>
            </w:r>
            <w:r w:rsidRPr="009B2DBA">
              <w:rPr>
                <w:rFonts w:ascii="Times New Roman" w:hAnsi="Times New Roman" w:cs="Times New Roman"/>
                <w:sz w:val="16"/>
                <w:szCs w:val="16"/>
              </w:rPr>
              <w:br/>
              <w:t>измерения</w:t>
            </w:r>
          </w:p>
        </w:tc>
        <w:tc>
          <w:tcPr>
            <w:tcW w:w="807" w:type="dxa"/>
            <w:tcBorders>
              <w:top w:val="single" w:sz="4" w:space="0" w:color="auto"/>
              <w:left w:val="single" w:sz="4" w:space="0" w:color="auto"/>
              <w:bottom w:val="single" w:sz="4" w:space="0" w:color="auto"/>
              <w:right w:val="single" w:sz="4" w:space="0" w:color="auto"/>
            </w:tcBorders>
            <w:textDirection w:val="btLr"/>
          </w:tcPr>
          <w:p w:rsidR="006A2E2C" w:rsidRPr="009B2DBA" w:rsidRDefault="006A2E2C" w:rsidP="008A169E">
            <w:pPr>
              <w:pStyle w:val="ConsPlusNormal"/>
              <w:widowControl/>
              <w:ind w:left="113" w:right="113" w:firstLine="0"/>
              <w:rPr>
                <w:rFonts w:ascii="Times New Roman" w:hAnsi="Times New Roman" w:cs="Times New Roman"/>
                <w:sz w:val="16"/>
                <w:szCs w:val="16"/>
              </w:rPr>
            </w:pPr>
            <w:r w:rsidRPr="009B2DBA">
              <w:rPr>
                <w:rFonts w:ascii="Times New Roman" w:hAnsi="Times New Roman" w:cs="Times New Roman"/>
                <w:sz w:val="16"/>
                <w:szCs w:val="16"/>
              </w:rPr>
              <w:t xml:space="preserve">Объем  </w:t>
            </w:r>
            <w:r w:rsidRPr="009B2DBA">
              <w:rPr>
                <w:rFonts w:ascii="Times New Roman" w:hAnsi="Times New Roman" w:cs="Times New Roman"/>
                <w:sz w:val="16"/>
                <w:szCs w:val="16"/>
              </w:rPr>
              <w:br/>
              <w:t>закупки,</w:t>
            </w:r>
            <w:r w:rsidRPr="009B2DBA">
              <w:rPr>
                <w:rFonts w:ascii="Times New Roman" w:hAnsi="Times New Roman" w:cs="Times New Roman"/>
                <w:sz w:val="16"/>
                <w:szCs w:val="16"/>
              </w:rPr>
              <w:br/>
              <w:t xml:space="preserve">ед.   </w:t>
            </w:r>
          </w:p>
        </w:tc>
        <w:tc>
          <w:tcPr>
            <w:tcW w:w="808" w:type="dxa"/>
            <w:tcBorders>
              <w:top w:val="single" w:sz="4" w:space="0" w:color="auto"/>
              <w:left w:val="single" w:sz="4" w:space="0" w:color="auto"/>
              <w:bottom w:val="single" w:sz="4" w:space="0" w:color="auto"/>
              <w:right w:val="single" w:sz="4" w:space="0" w:color="auto"/>
            </w:tcBorders>
            <w:textDirection w:val="btLr"/>
          </w:tcPr>
          <w:p w:rsidR="006A2E2C" w:rsidRPr="009B2DBA" w:rsidRDefault="006A2E2C" w:rsidP="008A169E">
            <w:pPr>
              <w:pStyle w:val="ConsPlusNormal"/>
              <w:widowControl/>
              <w:ind w:left="113" w:right="113" w:firstLine="0"/>
              <w:rPr>
                <w:rFonts w:ascii="Times New Roman" w:hAnsi="Times New Roman" w:cs="Times New Roman"/>
                <w:sz w:val="16"/>
                <w:szCs w:val="16"/>
              </w:rPr>
            </w:pPr>
            <w:r w:rsidRPr="009B2DBA">
              <w:rPr>
                <w:rFonts w:ascii="Times New Roman" w:hAnsi="Times New Roman" w:cs="Times New Roman"/>
                <w:sz w:val="16"/>
                <w:szCs w:val="16"/>
              </w:rPr>
              <w:t>Стоимость</w:t>
            </w:r>
            <w:r w:rsidRPr="009B2DBA">
              <w:rPr>
                <w:rFonts w:ascii="Times New Roman" w:hAnsi="Times New Roman" w:cs="Times New Roman"/>
                <w:sz w:val="16"/>
                <w:szCs w:val="16"/>
              </w:rPr>
              <w:br/>
              <w:t xml:space="preserve">закупки, </w:t>
            </w:r>
            <w:r w:rsidRPr="009B2DBA">
              <w:rPr>
                <w:rFonts w:ascii="Times New Roman" w:hAnsi="Times New Roman" w:cs="Times New Roman"/>
                <w:sz w:val="16"/>
                <w:szCs w:val="16"/>
              </w:rPr>
              <w:br/>
              <w:t xml:space="preserve">руб.   </w:t>
            </w:r>
          </w:p>
        </w:tc>
      </w:tr>
      <w:tr w:rsidR="008A169E" w:rsidRPr="009B2DBA">
        <w:tblPrEx>
          <w:tblCellMar>
            <w:top w:w="0" w:type="dxa"/>
            <w:bottom w:w="0" w:type="dxa"/>
          </w:tblCellMar>
        </w:tblPrEx>
        <w:trPr>
          <w:trHeight w:val="240"/>
        </w:trPr>
        <w:tc>
          <w:tcPr>
            <w:tcW w:w="1293" w:type="dxa"/>
            <w:vMerge/>
            <w:tcBorders>
              <w:top w:val="nil"/>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sz w:val="16"/>
                <w:szCs w:val="16"/>
              </w:rPr>
            </w:pPr>
          </w:p>
        </w:tc>
        <w:tc>
          <w:tcPr>
            <w:tcW w:w="1587" w:type="dxa"/>
            <w:vMerge/>
            <w:tcBorders>
              <w:top w:val="nil"/>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sz w:val="16"/>
                <w:szCs w:val="16"/>
              </w:rPr>
            </w:pPr>
          </w:p>
        </w:tc>
        <w:tc>
          <w:tcPr>
            <w:tcW w:w="2421" w:type="dxa"/>
            <w:gridSpan w:val="3"/>
            <w:tcBorders>
              <w:top w:val="single" w:sz="4"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sz w:val="16"/>
                <w:szCs w:val="16"/>
              </w:rPr>
            </w:pPr>
            <w:r w:rsidRPr="009B2DBA">
              <w:rPr>
                <w:rFonts w:ascii="Times New Roman" w:hAnsi="Times New Roman" w:cs="Times New Roman"/>
                <w:sz w:val="16"/>
                <w:szCs w:val="16"/>
              </w:rPr>
              <w:t xml:space="preserve">год             </w:t>
            </w:r>
          </w:p>
        </w:tc>
        <w:tc>
          <w:tcPr>
            <w:tcW w:w="2422" w:type="dxa"/>
            <w:gridSpan w:val="3"/>
            <w:tcBorders>
              <w:top w:val="single" w:sz="4"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sz w:val="16"/>
                <w:szCs w:val="16"/>
              </w:rPr>
            </w:pPr>
            <w:r w:rsidRPr="009B2DBA">
              <w:rPr>
                <w:rFonts w:ascii="Times New Roman" w:hAnsi="Times New Roman" w:cs="Times New Roman"/>
                <w:sz w:val="16"/>
                <w:szCs w:val="16"/>
              </w:rPr>
              <w:t xml:space="preserve">I кв.            </w:t>
            </w:r>
          </w:p>
        </w:tc>
        <w:tc>
          <w:tcPr>
            <w:tcW w:w="2421" w:type="dxa"/>
            <w:gridSpan w:val="3"/>
            <w:tcBorders>
              <w:top w:val="single" w:sz="4"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sz w:val="16"/>
                <w:szCs w:val="16"/>
              </w:rPr>
            </w:pPr>
            <w:r w:rsidRPr="009B2DBA">
              <w:rPr>
                <w:rFonts w:ascii="Times New Roman" w:hAnsi="Times New Roman" w:cs="Times New Roman"/>
                <w:sz w:val="16"/>
                <w:szCs w:val="16"/>
              </w:rPr>
              <w:t xml:space="preserve">II кв.           </w:t>
            </w:r>
          </w:p>
        </w:tc>
        <w:tc>
          <w:tcPr>
            <w:tcW w:w="2422" w:type="dxa"/>
            <w:gridSpan w:val="3"/>
            <w:tcBorders>
              <w:top w:val="single" w:sz="4"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sz w:val="16"/>
                <w:szCs w:val="16"/>
              </w:rPr>
            </w:pPr>
            <w:r w:rsidRPr="009B2DBA">
              <w:rPr>
                <w:rFonts w:ascii="Times New Roman" w:hAnsi="Times New Roman" w:cs="Times New Roman"/>
                <w:sz w:val="16"/>
                <w:szCs w:val="16"/>
              </w:rPr>
              <w:t xml:space="preserve">III кв.           </w:t>
            </w:r>
          </w:p>
        </w:tc>
        <w:tc>
          <w:tcPr>
            <w:tcW w:w="2422" w:type="dxa"/>
            <w:gridSpan w:val="3"/>
            <w:tcBorders>
              <w:top w:val="single" w:sz="4"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sz w:val="16"/>
                <w:szCs w:val="16"/>
              </w:rPr>
            </w:pPr>
            <w:r w:rsidRPr="009B2DBA">
              <w:rPr>
                <w:rFonts w:ascii="Times New Roman" w:hAnsi="Times New Roman" w:cs="Times New Roman"/>
                <w:sz w:val="16"/>
                <w:szCs w:val="16"/>
              </w:rPr>
              <w:t xml:space="preserve">IV кв.           </w:t>
            </w:r>
          </w:p>
        </w:tc>
      </w:tr>
      <w:tr w:rsidR="00941A54" w:rsidRPr="009B2DBA">
        <w:tblPrEx>
          <w:tblCellMar>
            <w:top w:w="0" w:type="dxa"/>
            <w:bottom w:w="0" w:type="dxa"/>
          </w:tblCellMar>
        </w:tblPrEx>
        <w:trPr>
          <w:trHeight w:val="240"/>
        </w:trPr>
        <w:tc>
          <w:tcPr>
            <w:tcW w:w="1293"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158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8"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8"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8"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r>
      <w:tr w:rsidR="00941A54" w:rsidRPr="009B2DBA">
        <w:tblPrEx>
          <w:tblCellMar>
            <w:top w:w="0" w:type="dxa"/>
            <w:bottom w:w="0" w:type="dxa"/>
          </w:tblCellMar>
        </w:tblPrEx>
        <w:trPr>
          <w:trHeight w:val="240"/>
        </w:trPr>
        <w:tc>
          <w:tcPr>
            <w:tcW w:w="1293"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158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8"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8"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8"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r>
      <w:tr w:rsidR="00941A54" w:rsidRPr="009B2DBA">
        <w:tblPrEx>
          <w:tblCellMar>
            <w:top w:w="0" w:type="dxa"/>
            <w:bottom w:w="0" w:type="dxa"/>
          </w:tblCellMar>
        </w:tblPrEx>
        <w:trPr>
          <w:trHeight w:val="240"/>
        </w:trPr>
        <w:tc>
          <w:tcPr>
            <w:tcW w:w="1293"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158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8"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8"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8"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r>
      <w:tr w:rsidR="00941A54" w:rsidRPr="009B2DBA">
        <w:tblPrEx>
          <w:tblCellMar>
            <w:top w:w="0" w:type="dxa"/>
            <w:bottom w:w="0" w:type="dxa"/>
          </w:tblCellMar>
        </w:tblPrEx>
        <w:trPr>
          <w:trHeight w:val="240"/>
        </w:trPr>
        <w:tc>
          <w:tcPr>
            <w:tcW w:w="1293"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158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8"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8"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8"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r>
      <w:tr w:rsidR="00941A54" w:rsidRPr="009B2DBA">
        <w:tblPrEx>
          <w:tblCellMar>
            <w:top w:w="0" w:type="dxa"/>
            <w:bottom w:w="0" w:type="dxa"/>
          </w:tblCellMar>
        </w:tblPrEx>
        <w:trPr>
          <w:trHeight w:val="240"/>
        </w:trPr>
        <w:tc>
          <w:tcPr>
            <w:tcW w:w="1293"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158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8"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8"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8"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r>
      <w:tr w:rsidR="00941A54" w:rsidRPr="009B2DBA">
        <w:tblPrEx>
          <w:tblCellMar>
            <w:top w:w="0" w:type="dxa"/>
            <w:bottom w:w="0" w:type="dxa"/>
          </w:tblCellMar>
        </w:tblPrEx>
        <w:trPr>
          <w:trHeight w:val="240"/>
        </w:trPr>
        <w:tc>
          <w:tcPr>
            <w:tcW w:w="1293"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158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8"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8"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7"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c>
          <w:tcPr>
            <w:tcW w:w="808" w:type="dxa"/>
            <w:tcBorders>
              <w:top w:val="single" w:sz="6" w:space="0" w:color="auto"/>
              <w:left w:val="single" w:sz="6" w:space="0" w:color="auto"/>
              <w:bottom w:val="single" w:sz="6" w:space="0" w:color="auto"/>
              <w:right w:val="single" w:sz="6" w:space="0" w:color="auto"/>
            </w:tcBorders>
          </w:tcPr>
          <w:p w:rsidR="006A2E2C" w:rsidRPr="009B2DBA" w:rsidRDefault="006A2E2C" w:rsidP="000C2E7D">
            <w:pPr>
              <w:pStyle w:val="ConsPlusNormal"/>
              <w:widowControl/>
              <w:ind w:firstLine="0"/>
              <w:rPr>
                <w:rFonts w:ascii="Times New Roman" w:hAnsi="Times New Roman" w:cs="Times New Roman"/>
              </w:rPr>
            </w:pPr>
          </w:p>
        </w:tc>
      </w:tr>
    </w:tbl>
    <w:p w:rsidR="006A2E2C" w:rsidRPr="009B2DBA" w:rsidRDefault="006A2E2C" w:rsidP="006A2E2C">
      <w:pPr>
        <w:pStyle w:val="ConsPlusNormal"/>
        <w:widowControl/>
        <w:ind w:firstLine="0"/>
        <w:jc w:val="right"/>
        <w:rPr>
          <w:rFonts w:ascii="Times New Roman" w:hAnsi="Times New Roman" w:cs="Times New Roman"/>
        </w:rPr>
      </w:pPr>
    </w:p>
    <w:p w:rsidR="006A2E2C" w:rsidRPr="009B2DBA" w:rsidRDefault="006A2E2C" w:rsidP="006A2E2C">
      <w:pPr>
        <w:pStyle w:val="ConsPlusNormal"/>
        <w:widowControl/>
        <w:ind w:firstLine="0"/>
        <w:jc w:val="right"/>
        <w:rPr>
          <w:rFonts w:ascii="Times New Roman" w:hAnsi="Times New Roman" w:cs="Times New Roman"/>
        </w:rPr>
      </w:pPr>
    </w:p>
    <w:p w:rsidR="006A2E2C" w:rsidRPr="009B2DBA" w:rsidRDefault="006A2E2C" w:rsidP="006A2E2C">
      <w:pPr>
        <w:pStyle w:val="ConsPlusNormal"/>
        <w:widowControl/>
        <w:ind w:firstLine="0"/>
        <w:jc w:val="right"/>
        <w:rPr>
          <w:rFonts w:ascii="Times New Roman" w:hAnsi="Times New Roman" w:cs="Times New Roman"/>
        </w:rPr>
      </w:pPr>
    </w:p>
    <w:p w:rsidR="00804E19" w:rsidRPr="009B2DBA" w:rsidRDefault="00804E19" w:rsidP="00804E19">
      <w:pPr>
        <w:pStyle w:val="ConsPlusNonformat"/>
        <w:widowControl/>
        <w:rPr>
          <w:rFonts w:ascii="Times New Roman" w:hAnsi="Times New Roman" w:cs="Times New Roman"/>
        </w:rPr>
      </w:pPr>
      <w:r w:rsidRPr="009B2DBA">
        <w:rPr>
          <w:rFonts w:ascii="Times New Roman" w:hAnsi="Times New Roman" w:cs="Times New Roman"/>
        </w:rPr>
        <w:t>Должность руководителя ______________</w:t>
      </w:r>
      <w:r>
        <w:rPr>
          <w:rFonts w:ascii="Times New Roman" w:hAnsi="Times New Roman" w:cs="Times New Roman"/>
        </w:rPr>
        <w:t xml:space="preserve">________                     </w:t>
      </w:r>
      <w:r w:rsidRPr="009B2DBA">
        <w:rPr>
          <w:rFonts w:ascii="Times New Roman" w:hAnsi="Times New Roman" w:cs="Times New Roman"/>
        </w:rPr>
        <w:t xml:space="preserve">  ___________________________</w:t>
      </w:r>
      <w:r>
        <w:rPr>
          <w:rFonts w:ascii="Times New Roman" w:hAnsi="Times New Roman" w:cs="Times New Roman"/>
        </w:rPr>
        <w:t>_____</w:t>
      </w:r>
    </w:p>
    <w:p w:rsidR="00804E19" w:rsidRPr="009B2DBA" w:rsidRDefault="00804E19" w:rsidP="00804E19">
      <w:pPr>
        <w:pStyle w:val="ConsPlusNonformat"/>
        <w:widowControl/>
        <w:rPr>
          <w:rFonts w:ascii="Times New Roman" w:hAnsi="Times New Roman" w:cs="Times New Roman"/>
        </w:rPr>
      </w:pPr>
      <w:r w:rsidRPr="009B2DBA">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t xml:space="preserve">               </w:t>
      </w:r>
      <w:r w:rsidRPr="009B2DBA">
        <w:rPr>
          <w:rFonts w:ascii="Times New Roman" w:hAnsi="Times New Roman" w:cs="Times New Roman"/>
        </w:rPr>
        <w:t xml:space="preserve">(подпись)        </w:t>
      </w:r>
      <w:r>
        <w:rPr>
          <w:rFonts w:ascii="Times New Roman" w:hAnsi="Times New Roman" w:cs="Times New Roman"/>
        </w:rPr>
        <w:t xml:space="preserve">                                        </w:t>
      </w:r>
      <w:r w:rsidRPr="009B2DBA">
        <w:rPr>
          <w:rFonts w:ascii="Times New Roman" w:hAnsi="Times New Roman" w:cs="Times New Roman"/>
        </w:rPr>
        <w:t>(расшифровка подписи)</w:t>
      </w:r>
    </w:p>
    <w:p w:rsidR="006A2E2C" w:rsidRPr="009B2DBA" w:rsidRDefault="006A2E2C" w:rsidP="006A2E2C">
      <w:pPr>
        <w:pStyle w:val="ConsPlusNonformat"/>
        <w:widowControl/>
        <w:rPr>
          <w:rFonts w:ascii="Times New Roman" w:hAnsi="Times New Roman" w:cs="Times New Roman"/>
        </w:rPr>
      </w:pPr>
    </w:p>
    <w:p w:rsidR="006A2E2C" w:rsidRPr="009B2DBA" w:rsidRDefault="006A2E2C" w:rsidP="006A2E2C">
      <w:pPr>
        <w:pStyle w:val="ConsPlusNonformat"/>
        <w:widowControl/>
        <w:rPr>
          <w:rFonts w:ascii="Times New Roman" w:hAnsi="Times New Roman" w:cs="Times New Roman"/>
        </w:rPr>
      </w:pPr>
    </w:p>
    <w:p w:rsidR="006A2E2C" w:rsidRPr="009B2DBA" w:rsidRDefault="006A2E2C" w:rsidP="006A2E2C">
      <w:pPr>
        <w:pStyle w:val="ConsPlusNonformat"/>
        <w:widowControl/>
        <w:rPr>
          <w:rFonts w:ascii="Times New Roman" w:hAnsi="Times New Roman" w:cs="Times New Roman"/>
        </w:rPr>
      </w:pPr>
      <w:r w:rsidRPr="009B2DBA">
        <w:rPr>
          <w:rFonts w:ascii="Times New Roman" w:hAnsi="Times New Roman" w:cs="Times New Roman"/>
        </w:rPr>
        <w:t xml:space="preserve">Главный бухгалтер      </w:t>
      </w:r>
      <w:r w:rsidR="00804E19">
        <w:rPr>
          <w:rFonts w:ascii="Times New Roman" w:hAnsi="Times New Roman" w:cs="Times New Roman"/>
        </w:rPr>
        <w:t xml:space="preserve">    </w:t>
      </w:r>
      <w:r w:rsidRPr="009B2DBA">
        <w:rPr>
          <w:rFonts w:ascii="Times New Roman" w:hAnsi="Times New Roman" w:cs="Times New Roman"/>
        </w:rPr>
        <w:t>______________</w:t>
      </w:r>
      <w:r w:rsidR="00804E19">
        <w:rPr>
          <w:rFonts w:ascii="Times New Roman" w:hAnsi="Times New Roman" w:cs="Times New Roman"/>
        </w:rPr>
        <w:t xml:space="preserve">_________                    </w:t>
      </w:r>
      <w:r w:rsidRPr="009B2DBA">
        <w:rPr>
          <w:rFonts w:ascii="Times New Roman" w:hAnsi="Times New Roman" w:cs="Times New Roman"/>
        </w:rPr>
        <w:t xml:space="preserve">  __________________________</w:t>
      </w:r>
      <w:r w:rsidR="00804E19">
        <w:rPr>
          <w:rFonts w:ascii="Times New Roman" w:hAnsi="Times New Roman" w:cs="Times New Roman"/>
        </w:rPr>
        <w:t>______</w:t>
      </w:r>
    </w:p>
    <w:p w:rsidR="006A2E2C" w:rsidRPr="009B2DBA" w:rsidRDefault="006A2E2C" w:rsidP="006A2E2C">
      <w:pPr>
        <w:pStyle w:val="ConsPlusNonformat"/>
        <w:widowControl/>
        <w:rPr>
          <w:rFonts w:ascii="Times New Roman" w:hAnsi="Times New Roman" w:cs="Times New Roman"/>
        </w:rPr>
      </w:pPr>
      <w:r w:rsidRPr="009B2DBA">
        <w:rPr>
          <w:rFonts w:ascii="Times New Roman" w:hAnsi="Times New Roman" w:cs="Times New Roman"/>
        </w:rPr>
        <w:t xml:space="preserve">                         </w:t>
      </w:r>
      <w:r w:rsidR="00804E19">
        <w:rPr>
          <w:rFonts w:ascii="Times New Roman" w:hAnsi="Times New Roman" w:cs="Times New Roman"/>
        </w:rPr>
        <w:t xml:space="preserve">                                 </w:t>
      </w:r>
      <w:r w:rsidRPr="009B2DBA">
        <w:rPr>
          <w:rFonts w:ascii="Times New Roman" w:hAnsi="Times New Roman" w:cs="Times New Roman"/>
        </w:rPr>
        <w:t xml:space="preserve">(подпись)       </w:t>
      </w:r>
      <w:r w:rsidR="00804E19">
        <w:rPr>
          <w:rFonts w:ascii="Times New Roman" w:hAnsi="Times New Roman" w:cs="Times New Roman"/>
        </w:rPr>
        <w:t xml:space="preserve">                                       </w:t>
      </w:r>
      <w:r w:rsidRPr="009B2DBA">
        <w:rPr>
          <w:rFonts w:ascii="Times New Roman" w:hAnsi="Times New Roman" w:cs="Times New Roman"/>
        </w:rPr>
        <w:t xml:space="preserve"> (расшифровка подписи)</w:t>
      </w:r>
    </w:p>
    <w:p w:rsidR="006A2E2C" w:rsidRPr="009B2DBA" w:rsidRDefault="006A2E2C" w:rsidP="006A2E2C">
      <w:pPr>
        <w:pStyle w:val="ConsPlusNormal"/>
        <w:widowControl/>
        <w:ind w:firstLine="0"/>
        <w:jc w:val="both"/>
        <w:rPr>
          <w:rFonts w:ascii="Times New Roman" w:hAnsi="Times New Roman" w:cs="Times New Roman"/>
        </w:rPr>
      </w:pPr>
    </w:p>
    <w:p w:rsidR="00B16A28" w:rsidRDefault="00B16A28" w:rsidP="006A2E2C">
      <w:pPr>
        <w:pStyle w:val="ConsPlusNormal"/>
        <w:widowControl/>
        <w:ind w:firstLine="0"/>
        <w:jc w:val="both"/>
        <w:sectPr w:rsidR="00B16A28" w:rsidSect="00941A54">
          <w:pgSz w:w="16838" w:h="11906" w:orient="landscape" w:code="9"/>
          <w:pgMar w:top="1701" w:right="284" w:bottom="851" w:left="1134" w:header="709" w:footer="709" w:gutter="0"/>
          <w:cols w:space="708"/>
          <w:docGrid w:linePitch="360"/>
        </w:sectPr>
      </w:pPr>
    </w:p>
    <w:p w:rsidR="007019A0" w:rsidRPr="009B2DBA" w:rsidRDefault="00191CA4" w:rsidP="00191CA4">
      <w:pPr>
        <w:pStyle w:val="ConsPlusTitle"/>
        <w:widowControl/>
        <w:ind w:left="10620" w:firstLine="708"/>
        <w:jc w:val="right"/>
        <w:rPr>
          <w:rFonts w:ascii="Times New Roman" w:hAnsi="Times New Roman" w:cs="Times New Roman"/>
          <w:b w:val="0"/>
          <w:sz w:val="16"/>
          <w:szCs w:val="16"/>
        </w:rPr>
      </w:pPr>
      <w:r>
        <w:rPr>
          <w:rFonts w:ascii="Times New Roman" w:hAnsi="Times New Roman" w:cs="Times New Roman"/>
          <w:b w:val="0"/>
          <w:sz w:val="16"/>
          <w:szCs w:val="16"/>
        </w:rPr>
        <w:lastRenderedPageBreak/>
        <w:t>и</w:t>
      </w:r>
    </w:p>
    <w:p w:rsidR="007019A0" w:rsidRPr="009B2DBA" w:rsidRDefault="007019A0" w:rsidP="00063FD7">
      <w:pPr>
        <w:pStyle w:val="ConsPlusNormal"/>
        <w:widowControl/>
        <w:ind w:firstLine="0"/>
        <w:jc w:val="both"/>
        <w:rPr>
          <w:rFonts w:ascii="Times New Roman" w:hAnsi="Times New Roman" w:cs="Times New Roman"/>
        </w:rPr>
      </w:pPr>
    </w:p>
    <w:p w:rsidR="00584D08" w:rsidRPr="009B2DBA" w:rsidRDefault="00584D08" w:rsidP="00063FD7">
      <w:pPr>
        <w:pStyle w:val="ConsPlusNormal"/>
        <w:widowControl/>
        <w:ind w:firstLine="0"/>
        <w:jc w:val="both"/>
        <w:rPr>
          <w:rFonts w:ascii="Times New Roman" w:hAnsi="Times New Roman" w:cs="Times New Roman"/>
        </w:rPr>
      </w:pPr>
    </w:p>
    <w:p w:rsidR="00584D08" w:rsidRPr="007208E7" w:rsidRDefault="007208E7" w:rsidP="007208E7">
      <w:pPr>
        <w:pStyle w:val="ConsPlusNormal"/>
        <w:widowControl/>
        <w:ind w:firstLine="0"/>
        <w:jc w:val="right"/>
        <w:rPr>
          <w:rFonts w:ascii="Times New Roman" w:hAnsi="Times New Roman" w:cs="Times New Roman"/>
          <w:sz w:val="16"/>
          <w:szCs w:val="16"/>
        </w:rPr>
      </w:pPr>
      <w:r w:rsidRPr="007208E7">
        <w:rPr>
          <w:rFonts w:ascii="Times New Roman" w:hAnsi="Times New Roman" w:cs="Times New Roman"/>
          <w:sz w:val="16"/>
          <w:szCs w:val="16"/>
        </w:rPr>
        <w:t xml:space="preserve">Приложение № 4 </w:t>
      </w:r>
    </w:p>
    <w:p w:rsidR="007208E7" w:rsidRPr="007208E7" w:rsidRDefault="007208E7" w:rsidP="007208E7">
      <w:pPr>
        <w:pStyle w:val="ConsPlusNormal"/>
        <w:widowControl/>
        <w:ind w:firstLine="0"/>
        <w:jc w:val="right"/>
        <w:rPr>
          <w:rFonts w:ascii="Times New Roman" w:hAnsi="Times New Roman" w:cs="Times New Roman"/>
          <w:sz w:val="16"/>
          <w:szCs w:val="16"/>
        </w:rPr>
      </w:pPr>
      <w:r w:rsidRPr="007208E7">
        <w:rPr>
          <w:rFonts w:ascii="Times New Roman" w:hAnsi="Times New Roman" w:cs="Times New Roman"/>
          <w:sz w:val="16"/>
          <w:szCs w:val="16"/>
        </w:rPr>
        <w:t xml:space="preserve">к Положению о муниципальном заказе </w:t>
      </w:r>
    </w:p>
    <w:p w:rsidR="007208E7" w:rsidRPr="007208E7" w:rsidRDefault="007208E7" w:rsidP="007208E7">
      <w:pPr>
        <w:pStyle w:val="ConsPlusNormal"/>
        <w:widowControl/>
        <w:ind w:firstLine="0"/>
        <w:jc w:val="right"/>
        <w:rPr>
          <w:rFonts w:ascii="Times New Roman" w:hAnsi="Times New Roman" w:cs="Times New Roman"/>
          <w:sz w:val="16"/>
          <w:szCs w:val="16"/>
        </w:rPr>
      </w:pPr>
      <w:r w:rsidRPr="007208E7">
        <w:rPr>
          <w:rFonts w:ascii="Times New Roman" w:hAnsi="Times New Roman" w:cs="Times New Roman"/>
          <w:sz w:val="16"/>
          <w:szCs w:val="16"/>
        </w:rPr>
        <w:t>В Наволокском городском поселении</w:t>
      </w:r>
    </w:p>
    <w:p w:rsidR="00CF1B82" w:rsidRPr="009B2DBA" w:rsidRDefault="00CF1B82" w:rsidP="00063FD7">
      <w:pPr>
        <w:pStyle w:val="ConsPlusNormal"/>
        <w:widowControl/>
        <w:ind w:firstLine="0"/>
        <w:jc w:val="both"/>
        <w:rPr>
          <w:rFonts w:ascii="Times New Roman" w:hAnsi="Times New Roman" w:cs="Times New Roman"/>
        </w:rPr>
      </w:pPr>
    </w:p>
    <w:p w:rsidR="00B16A28" w:rsidRPr="006B201D" w:rsidRDefault="00B16A28" w:rsidP="00B16A28">
      <w:pPr>
        <w:pStyle w:val="ConsPlusNonformat"/>
        <w:jc w:val="center"/>
        <w:rPr>
          <w:rFonts w:ascii="Times New Roman" w:hAnsi="Times New Roman" w:cs="Times New Roman"/>
          <w:sz w:val="28"/>
          <w:szCs w:val="28"/>
        </w:rPr>
      </w:pPr>
      <w:r w:rsidRPr="006B201D">
        <w:rPr>
          <w:rFonts w:ascii="Times New Roman" w:hAnsi="Times New Roman" w:cs="Times New Roman"/>
          <w:b/>
          <w:sz w:val="28"/>
          <w:szCs w:val="28"/>
        </w:rPr>
        <w:t>Сведения</w:t>
      </w:r>
      <w:r w:rsidRPr="006B201D">
        <w:rPr>
          <w:rFonts w:ascii="Times New Roman" w:hAnsi="Times New Roman" w:cs="Times New Roman"/>
          <w:b/>
          <w:sz w:val="28"/>
          <w:szCs w:val="28"/>
          <w:lang w:val="uk-UA"/>
        </w:rPr>
        <w:t xml:space="preserve"> </w:t>
      </w:r>
      <w:r w:rsidRPr="006B201D">
        <w:rPr>
          <w:rFonts w:ascii="Times New Roman" w:hAnsi="Times New Roman" w:cs="Times New Roman"/>
          <w:b/>
          <w:sz w:val="28"/>
          <w:szCs w:val="28"/>
        </w:rPr>
        <w:t>об исполнении (о расторжении)</w:t>
      </w:r>
      <w:r w:rsidRPr="006B201D">
        <w:rPr>
          <w:rFonts w:ascii="Times New Roman" w:hAnsi="Times New Roman" w:cs="Times New Roman"/>
          <w:b/>
          <w:sz w:val="28"/>
          <w:szCs w:val="28"/>
          <w:lang w:val="uk-UA"/>
        </w:rPr>
        <w:t xml:space="preserve"> </w:t>
      </w:r>
      <w:r w:rsidRPr="006B201D">
        <w:rPr>
          <w:rFonts w:ascii="Times New Roman" w:hAnsi="Times New Roman" w:cs="Times New Roman"/>
          <w:b/>
          <w:sz w:val="28"/>
          <w:szCs w:val="28"/>
        </w:rPr>
        <w:t>муниципального контракта</w:t>
      </w:r>
      <w:r w:rsidRPr="006B201D">
        <w:rPr>
          <w:rFonts w:ascii="Times New Roman" w:hAnsi="Times New Roman" w:cs="Times New Roman"/>
          <w:b/>
          <w:sz w:val="28"/>
          <w:szCs w:val="28"/>
          <w:lang w:val="uk-UA"/>
        </w:rPr>
        <w:t xml:space="preserve"> </w:t>
      </w:r>
      <w:r w:rsidRPr="006B201D">
        <w:rPr>
          <w:rFonts w:ascii="Times New Roman" w:hAnsi="Times New Roman" w:cs="Times New Roman"/>
          <w:b/>
          <w:sz w:val="28"/>
          <w:szCs w:val="28"/>
        </w:rPr>
        <w:t>либо гражданско-правового договора бюджетного</w:t>
      </w:r>
      <w:r w:rsidRPr="006B201D">
        <w:rPr>
          <w:rFonts w:ascii="Times New Roman" w:hAnsi="Times New Roman" w:cs="Times New Roman"/>
          <w:b/>
          <w:sz w:val="28"/>
          <w:szCs w:val="28"/>
          <w:lang w:val="uk-UA"/>
        </w:rPr>
        <w:t xml:space="preserve"> </w:t>
      </w:r>
      <w:r w:rsidRPr="006B201D">
        <w:rPr>
          <w:rFonts w:ascii="Times New Roman" w:hAnsi="Times New Roman" w:cs="Times New Roman"/>
          <w:b/>
          <w:sz w:val="28"/>
          <w:szCs w:val="28"/>
        </w:rPr>
        <w:t>учреждения на поставки товаров, выполнение работ,</w:t>
      </w:r>
      <w:r>
        <w:rPr>
          <w:rFonts w:ascii="Times New Roman" w:hAnsi="Times New Roman" w:cs="Times New Roman"/>
          <w:b/>
          <w:sz w:val="28"/>
          <w:szCs w:val="28"/>
          <w:lang w:val="uk-UA"/>
        </w:rPr>
        <w:t xml:space="preserve"> </w:t>
      </w:r>
      <w:r w:rsidRPr="006B201D">
        <w:rPr>
          <w:rFonts w:ascii="Times New Roman" w:hAnsi="Times New Roman" w:cs="Times New Roman"/>
          <w:b/>
          <w:sz w:val="28"/>
          <w:szCs w:val="28"/>
        </w:rPr>
        <w:t>оказание услуг, заключенного по итогам</w:t>
      </w:r>
      <w:r w:rsidRPr="006B201D">
        <w:rPr>
          <w:rFonts w:ascii="Times New Roman" w:hAnsi="Times New Roman" w:cs="Times New Roman"/>
          <w:b/>
          <w:sz w:val="28"/>
          <w:szCs w:val="28"/>
          <w:lang w:val="uk-UA"/>
        </w:rPr>
        <w:t xml:space="preserve"> </w:t>
      </w:r>
      <w:r w:rsidRPr="006B201D">
        <w:rPr>
          <w:rFonts w:ascii="Times New Roman" w:hAnsi="Times New Roman" w:cs="Times New Roman"/>
          <w:b/>
          <w:sz w:val="28"/>
          <w:szCs w:val="28"/>
        </w:rPr>
        <w:t>размещения заказа</w:t>
      </w:r>
    </w:p>
    <w:p w:rsidR="00B16A28" w:rsidRPr="00614C4D" w:rsidRDefault="00B16A28" w:rsidP="00B16A28">
      <w:pPr>
        <w:pStyle w:val="ConsPlusNonformat"/>
        <w:jc w:val="center"/>
        <w:rPr>
          <w:rFonts w:ascii="Times New Roman" w:hAnsi="Times New Roman" w:cs="Times New Roman"/>
          <w:sz w:val="22"/>
          <w:szCs w:val="22"/>
        </w:rPr>
      </w:pPr>
    </w:p>
    <w:tbl>
      <w:tblPr>
        <w:tblW w:w="0" w:type="auto"/>
        <w:tblLayout w:type="fixed"/>
        <w:tblCellMar>
          <w:left w:w="28" w:type="dxa"/>
          <w:right w:w="28" w:type="dxa"/>
        </w:tblCellMar>
        <w:tblLook w:val="0000"/>
      </w:tblPr>
      <w:tblGrid>
        <w:gridCol w:w="2726"/>
        <w:gridCol w:w="704"/>
        <w:gridCol w:w="397"/>
        <w:gridCol w:w="255"/>
        <w:gridCol w:w="1701"/>
        <w:gridCol w:w="397"/>
        <w:gridCol w:w="340"/>
        <w:gridCol w:w="883"/>
        <w:gridCol w:w="279"/>
        <w:gridCol w:w="714"/>
        <w:gridCol w:w="1842"/>
      </w:tblGrid>
      <w:tr w:rsidR="00B16A28" w:rsidRPr="00614C4D" w:rsidTr="00DF7407">
        <w:trPr>
          <w:trHeight w:val="265"/>
        </w:trPr>
        <w:tc>
          <w:tcPr>
            <w:tcW w:w="8392" w:type="dxa"/>
            <w:gridSpan w:val="10"/>
            <w:tcBorders>
              <w:top w:val="nil"/>
              <w:left w:val="nil"/>
              <w:bottom w:val="nil"/>
              <w:right w:val="nil"/>
            </w:tcBorders>
            <w:vAlign w:val="bottom"/>
          </w:tcPr>
          <w:p w:rsidR="00B16A28" w:rsidRPr="00614C4D" w:rsidRDefault="00B16A28" w:rsidP="00DF7407">
            <w:pPr>
              <w:pStyle w:val="a4"/>
              <w:rPr>
                <w:rFonts w:ascii="Times New Roman" w:hAnsi="Times New Roman"/>
              </w:rPr>
            </w:pPr>
          </w:p>
        </w:tc>
        <w:tc>
          <w:tcPr>
            <w:tcW w:w="1842" w:type="dxa"/>
            <w:tcBorders>
              <w:top w:val="single" w:sz="4" w:space="0" w:color="auto"/>
              <w:left w:val="single" w:sz="4" w:space="0" w:color="auto"/>
              <w:bottom w:val="nil"/>
              <w:right w:val="single" w:sz="4" w:space="0" w:color="auto"/>
            </w:tcBorders>
            <w:vAlign w:val="center"/>
          </w:tcPr>
          <w:p w:rsidR="00B16A28" w:rsidRPr="00614C4D" w:rsidRDefault="00B16A28" w:rsidP="00DF7407">
            <w:pPr>
              <w:jc w:val="center"/>
            </w:pPr>
            <w:r w:rsidRPr="00614C4D">
              <w:t>Коды</w:t>
            </w:r>
          </w:p>
        </w:tc>
      </w:tr>
      <w:tr w:rsidR="00B16A28" w:rsidRPr="00614C4D" w:rsidTr="00DF7407">
        <w:trPr>
          <w:trHeight w:val="244"/>
        </w:trPr>
        <w:tc>
          <w:tcPr>
            <w:tcW w:w="8392" w:type="dxa"/>
            <w:gridSpan w:val="10"/>
            <w:tcBorders>
              <w:top w:val="nil"/>
              <w:left w:val="nil"/>
              <w:bottom w:val="nil"/>
              <w:right w:val="nil"/>
            </w:tcBorders>
            <w:vAlign w:val="center"/>
          </w:tcPr>
          <w:p w:rsidR="00B16A28" w:rsidRPr="00614C4D" w:rsidRDefault="00B16A28" w:rsidP="00DF7407">
            <w:pPr>
              <w:pStyle w:val="a4"/>
              <w:rPr>
                <w:rFonts w:ascii="Times New Roman" w:hAnsi="Times New Roman"/>
              </w:rPr>
            </w:pPr>
            <w:r w:rsidRPr="00614C4D">
              <w:rPr>
                <w:rFonts w:ascii="Times New Roman" w:hAnsi="Times New Roman"/>
                <w:lang w:val="uk-UA"/>
              </w:rPr>
              <w:t xml:space="preserve">                                                                                                                          </w:t>
            </w:r>
            <w:r w:rsidRPr="00614C4D">
              <w:rPr>
                <w:rFonts w:ascii="Times New Roman" w:hAnsi="Times New Roman"/>
              </w:rPr>
              <w:t>Форма по ОКУД</w:t>
            </w:r>
          </w:p>
        </w:tc>
        <w:tc>
          <w:tcPr>
            <w:tcW w:w="1842" w:type="dxa"/>
            <w:tcBorders>
              <w:top w:val="single" w:sz="4" w:space="0" w:color="auto"/>
              <w:left w:val="single" w:sz="4" w:space="0" w:color="auto"/>
              <w:bottom w:val="single" w:sz="4" w:space="0" w:color="auto"/>
              <w:right w:val="single" w:sz="4" w:space="0" w:color="auto"/>
            </w:tcBorders>
            <w:vAlign w:val="center"/>
          </w:tcPr>
          <w:p w:rsidR="00B16A28" w:rsidRPr="00614C4D" w:rsidRDefault="00B16A28" w:rsidP="00DF7407">
            <w:pPr>
              <w:jc w:val="center"/>
            </w:pPr>
          </w:p>
        </w:tc>
      </w:tr>
      <w:tr w:rsidR="00B16A28" w:rsidRPr="00614C4D" w:rsidTr="00DF7407">
        <w:tc>
          <w:tcPr>
            <w:tcW w:w="3430" w:type="dxa"/>
            <w:gridSpan w:val="2"/>
            <w:tcBorders>
              <w:top w:val="nil"/>
              <w:left w:val="nil"/>
              <w:bottom w:val="nil"/>
              <w:right w:val="nil"/>
            </w:tcBorders>
            <w:vAlign w:val="bottom"/>
          </w:tcPr>
          <w:p w:rsidR="00B16A28" w:rsidRPr="00614C4D" w:rsidRDefault="00B16A28" w:rsidP="00DF7407">
            <w:pPr>
              <w:pStyle w:val="a4"/>
              <w:jc w:val="right"/>
              <w:rPr>
                <w:rFonts w:ascii="Times New Roman" w:hAnsi="Times New Roman"/>
              </w:rPr>
            </w:pPr>
            <w:r w:rsidRPr="00614C4D">
              <w:rPr>
                <w:rFonts w:ascii="Times New Roman" w:hAnsi="Times New Roman"/>
              </w:rPr>
              <w:t>от “</w:t>
            </w:r>
          </w:p>
        </w:tc>
        <w:tc>
          <w:tcPr>
            <w:tcW w:w="397" w:type="dxa"/>
            <w:tcBorders>
              <w:top w:val="nil"/>
              <w:left w:val="nil"/>
              <w:bottom w:val="single" w:sz="4" w:space="0" w:color="auto"/>
              <w:right w:val="nil"/>
            </w:tcBorders>
            <w:vAlign w:val="bottom"/>
          </w:tcPr>
          <w:p w:rsidR="00B16A28" w:rsidRPr="00614C4D" w:rsidRDefault="00B16A28" w:rsidP="00DF7407">
            <w:pPr>
              <w:pStyle w:val="a4"/>
              <w:jc w:val="right"/>
              <w:rPr>
                <w:rFonts w:ascii="Times New Roman" w:hAnsi="Times New Roman"/>
              </w:rPr>
            </w:pPr>
          </w:p>
        </w:tc>
        <w:tc>
          <w:tcPr>
            <w:tcW w:w="255" w:type="dxa"/>
            <w:tcBorders>
              <w:top w:val="nil"/>
              <w:left w:val="nil"/>
              <w:bottom w:val="nil"/>
              <w:right w:val="nil"/>
            </w:tcBorders>
            <w:vAlign w:val="bottom"/>
          </w:tcPr>
          <w:p w:rsidR="00B16A28" w:rsidRPr="00614C4D" w:rsidRDefault="00B16A28" w:rsidP="00DF7407">
            <w:pPr>
              <w:pStyle w:val="a4"/>
              <w:jc w:val="right"/>
              <w:rPr>
                <w:rFonts w:ascii="Times New Roman" w:hAnsi="Times New Roman"/>
              </w:rPr>
            </w:pPr>
            <w:r w:rsidRPr="00614C4D">
              <w:rPr>
                <w:rFonts w:ascii="Times New Roman" w:hAnsi="Times New Roman"/>
              </w:rPr>
              <w:t>”</w:t>
            </w:r>
          </w:p>
        </w:tc>
        <w:tc>
          <w:tcPr>
            <w:tcW w:w="1701" w:type="dxa"/>
            <w:tcBorders>
              <w:top w:val="nil"/>
              <w:left w:val="nil"/>
              <w:bottom w:val="single" w:sz="4" w:space="0" w:color="auto"/>
              <w:right w:val="nil"/>
            </w:tcBorders>
            <w:vAlign w:val="bottom"/>
          </w:tcPr>
          <w:p w:rsidR="00B16A28" w:rsidRPr="00614C4D" w:rsidRDefault="00B16A28" w:rsidP="00DF7407">
            <w:pPr>
              <w:pStyle w:val="a4"/>
              <w:jc w:val="right"/>
              <w:rPr>
                <w:rFonts w:ascii="Times New Roman" w:hAnsi="Times New Roman"/>
              </w:rPr>
            </w:pPr>
          </w:p>
        </w:tc>
        <w:tc>
          <w:tcPr>
            <w:tcW w:w="397" w:type="dxa"/>
            <w:tcBorders>
              <w:top w:val="nil"/>
              <w:left w:val="nil"/>
              <w:bottom w:val="nil"/>
              <w:right w:val="nil"/>
            </w:tcBorders>
            <w:vAlign w:val="bottom"/>
          </w:tcPr>
          <w:p w:rsidR="00B16A28" w:rsidRPr="00614C4D" w:rsidRDefault="00B16A28" w:rsidP="00DF7407">
            <w:pPr>
              <w:pStyle w:val="a4"/>
              <w:jc w:val="right"/>
              <w:rPr>
                <w:rFonts w:ascii="Times New Roman" w:hAnsi="Times New Roman"/>
              </w:rPr>
            </w:pPr>
            <w:r w:rsidRPr="00614C4D">
              <w:rPr>
                <w:rFonts w:ascii="Times New Roman" w:hAnsi="Times New Roman"/>
              </w:rPr>
              <w:t>20</w:t>
            </w:r>
          </w:p>
        </w:tc>
        <w:tc>
          <w:tcPr>
            <w:tcW w:w="340" w:type="dxa"/>
            <w:tcBorders>
              <w:top w:val="nil"/>
              <w:left w:val="nil"/>
              <w:bottom w:val="single" w:sz="4" w:space="0" w:color="auto"/>
              <w:right w:val="nil"/>
            </w:tcBorders>
            <w:vAlign w:val="bottom"/>
          </w:tcPr>
          <w:p w:rsidR="00B16A28" w:rsidRPr="00614C4D" w:rsidRDefault="00B16A28" w:rsidP="00DF7407">
            <w:pPr>
              <w:pStyle w:val="a4"/>
              <w:jc w:val="right"/>
              <w:rPr>
                <w:rFonts w:ascii="Times New Roman" w:hAnsi="Times New Roman"/>
              </w:rPr>
            </w:pPr>
          </w:p>
        </w:tc>
        <w:tc>
          <w:tcPr>
            <w:tcW w:w="1162" w:type="dxa"/>
            <w:gridSpan w:val="2"/>
            <w:tcBorders>
              <w:top w:val="nil"/>
              <w:left w:val="nil"/>
              <w:bottom w:val="nil"/>
              <w:right w:val="nil"/>
            </w:tcBorders>
            <w:vAlign w:val="bottom"/>
          </w:tcPr>
          <w:p w:rsidR="00B16A28" w:rsidRPr="00614C4D" w:rsidRDefault="00B16A28" w:rsidP="00DF7407">
            <w:pPr>
              <w:pStyle w:val="a4"/>
              <w:jc w:val="right"/>
              <w:rPr>
                <w:rFonts w:ascii="Times New Roman" w:hAnsi="Times New Roman"/>
              </w:rPr>
            </w:pPr>
            <w:proofErr w:type="gramStart"/>
            <w:r w:rsidRPr="00614C4D">
              <w:rPr>
                <w:rFonts w:ascii="Times New Roman" w:hAnsi="Times New Roman"/>
              </w:rPr>
              <w:t>г</w:t>
            </w:r>
            <w:proofErr w:type="gramEnd"/>
            <w:r w:rsidRPr="00614C4D">
              <w:rPr>
                <w:rFonts w:ascii="Times New Roman" w:hAnsi="Times New Roman"/>
              </w:rPr>
              <w:t>.</w:t>
            </w:r>
          </w:p>
        </w:tc>
        <w:tc>
          <w:tcPr>
            <w:tcW w:w="709" w:type="dxa"/>
            <w:tcBorders>
              <w:top w:val="nil"/>
              <w:left w:val="nil"/>
              <w:bottom w:val="nil"/>
              <w:right w:val="nil"/>
            </w:tcBorders>
            <w:vAlign w:val="bottom"/>
          </w:tcPr>
          <w:p w:rsidR="00B16A28" w:rsidRPr="00614C4D" w:rsidRDefault="00B16A28" w:rsidP="00DF7407">
            <w:pPr>
              <w:pStyle w:val="a4"/>
              <w:jc w:val="right"/>
              <w:rPr>
                <w:rFonts w:ascii="Times New Roman" w:hAnsi="Times New Roman"/>
              </w:rPr>
            </w:pPr>
            <w:r w:rsidRPr="00614C4D">
              <w:rPr>
                <w:rFonts w:ascii="Times New Roman" w:hAnsi="Times New Roman"/>
              </w:rPr>
              <w:t>Дата</w:t>
            </w:r>
          </w:p>
        </w:tc>
        <w:tc>
          <w:tcPr>
            <w:tcW w:w="1842" w:type="dxa"/>
            <w:tcBorders>
              <w:top w:val="single" w:sz="4" w:space="0" w:color="auto"/>
              <w:left w:val="single" w:sz="4" w:space="0" w:color="auto"/>
              <w:bottom w:val="single" w:sz="4" w:space="0" w:color="auto"/>
              <w:right w:val="single" w:sz="4" w:space="0" w:color="auto"/>
            </w:tcBorders>
            <w:vAlign w:val="bottom"/>
          </w:tcPr>
          <w:p w:rsidR="00B16A28" w:rsidRPr="00614C4D" w:rsidRDefault="00B16A28" w:rsidP="00DF7407">
            <w:pPr>
              <w:jc w:val="right"/>
            </w:pPr>
          </w:p>
        </w:tc>
      </w:tr>
      <w:tr w:rsidR="00B16A28" w:rsidRPr="00614C4D" w:rsidTr="00DF7407">
        <w:tc>
          <w:tcPr>
            <w:tcW w:w="2726" w:type="dxa"/>
            <w:tcBorders>
              <w:top w:val="nil"/>
              <w:left w:val="nil"/>
              <w:bottom w:val="nil"/>
              <w:right w:val="nil"/>
            </w:tcBorders>
            <w:vAlign w:val="bottom"/>
          </w:tcPr>
          <w:p w:rsidR="00B16A28" w:rsidRPr="00614C4D" w:rsidRDefault="00B16A28" w:rsidP="00DF7407">
            <w:pPr>
              <w:pStyle w:val="a4"/>
              <w:jc w:val="right"/>
              <w:rPr>
                <w:rFonts w:ascii="Times New Roman" w:hAnsi="Times New Roman"/>
              </w:rPr>
            </w:pPr>
            <w:r w:rsidRPr="00614C4D">
              <w:rPr>
                <w:rFonts w:ascii="Times New Roman" w:hAnsi="Times New Roman"/>
              </w:rPr>
              <w:t>Наименование заказчика</w:t>
            </w:r>
          </w:p>
        </w:tc>
        <w:tc>
          <w:tcPr>
            <w:tcW w:w="4673" w:type="dxa"/>
            <w:gridSpan w:val="7"/>
            <w:tcBorders>
              <w:top w:val="nil"/>
              <w:left w:val="nil"/>
              <w:bottom w:val="single" w:sz="4" w:space="0" w:color="auto"/>
              <w:right w:val="nil"/>
            </w:tcBorders>
            <w:vAlign w:val="bottom"/>
          </w:tcPr>
          <w:p w:rsidR="00B16A28" w:rsidRPr="00614C4D" w:rsidRDefault="00B16A28" w:rsidP="00DF7407">
            <w:pPr>
              <w:pStyle w:val="a4"/>
              <w:jc w:val="right"/>
              <w:rPr>
                <w:rFonts w:ascii="Times New Roman" w:hAnsi="Times New Roman"/>
              </w:rPr>
            </w:pPr>
          </w:p>
        </w:tc>
        <w:tc>
          <w:tcPr>
            <w:tcW w:w="993" w:type="dxa"/>
            <w:gridSpan w:val="2"/>
            <w:tcBorders>
              <w:top w:val="nil"/>
              <w:left w:val="nil"/>
              <w:bottom w:val="nil"/>
              <w:right w:val="nil"/>
            </w:tcBorders>
            <w:vAlign w:val="bottom"/>
          </w:tcPr>
          <w:p w:rsidR="00B16A28" w:rsidRPr="00614C4D" w:rsidRDefault="00B16A28" w:rsidP="00DF7407">
            <w:pPr>
              <w:pStyle w:val="a4"/>
              <w:jc w:val="right"/>
              <w:rPr>
                <w:rFonts w:ascii="Times New Roman" w:hAnsi="Times New Roman"/>
              </w:rPr>
            </w:pPr>
          </w:p>
        </w:tc>
        <w:tc>
          <w:tcPr>
            <w:tcW w:w="1842" w:type="dxa"/>
            <w:tcBorders>
              <w:top w:val="single" w:sz="4" w:space="0" w:color="auto"/>
              <w:left w:val="single" w:sz="4" w:space="0" w:color="auto"/>
              <w:bottom w:val="single" w:sz="4" w:space="0" w:color="auto"/>
              <w:right w:val="single" w:sz="4" w:space="0" w:color="auto"/>
            </w:tcBorders>
            <w:vAlign w:val="bottom"/>
          </w:tcPr>
          <w:p w:rsidR="00B16A28" w:rsidRPr="00614C4D" w:rsidRDefault="00B16A28" w:rsidP="00DF7407">
            <w:pPr>
              <w:jc w:val="right"/>
            </w:pPr>
          </w:p>
        </w:tc>
      </w:tr>
      <w:tr w:rsidR="00B16A28" w:rsidRPr="00614C4D" w:rsidTr="00DF7407">
        <w:tc>
          <w:tcPr>
            <w:tcW w:w="2722" w:type="dxa"/>
            <w:tcBorders>
              <w:top w:val="nil"/>
              <w:left w:val="nil"/>
              <w:bottom w:val="nil"/>
              <w:right w:val="nil"/>
            </w:tcBorders>
            <w:vAlign w:val="bottom"/>
          </w:tcPr>
          <w:p w:rsidR="00B16A28" w:rsidRPr="00614C4D" w:rsidRDefault="00B16A28" w:rsidP="00DF7407">
            <w:pPr>
              <w:pStyle w:val="a4"/>
              <w:jc w:val="right"/>
              <w:rPr>
                <w:rFonts w:ascii="Times New Roman" w:hAnsi="Times New Roman"/>
              </w:rPr>
            </w:pPr>
          </w:p>
        </w:tc>
        <w:tc>
          <w:tcPr>
            <w:tcW w:w="4677" w:type="dxa"/>
            <w:gridSpan w:val="7"/>
            <w:tcBorders>
              <w:top w:val="nil"/>
              <w:left w:val="nil"/>
              <w:bottom w:val="single" w:sz="4" w:space="0" w:color="auto"/>
              <w:right w:val="nil"/>
            </w:tcBorders>
            <w:vAlign w:val="bottom"/>
          </w:tcPr>
          <w:p w:rsidR="00B16A28" w:rsidRPr="00614C4D" w:rsidRDefault="00B16A28" w:rsidP="00DF7407">
            <w:pPr>
              <w:pStyle w:val="a4"/>
              <w:jc w:val="right"/>
              <w:rPr>
                <w:rFonts w:ascii="Times New Roman" w:hAnsi="Times New Roman"/>
              </w:rPr>
            </w:pPr>
          </w:p>
        </w:tc>
        <w:tc>
          <w:tcPr>
            <w:tcW w:w="993" w:type="dxa"/>
            <w:gridSpan w:val="2"/>
            <w:tcBorders>
              <w:top w:val="nil"/>
              <w:left w:val="nil"/>
              <w:bottom w:val="nil"/>
              <w:right w:val="nil"/>
            </w:tcBorders>
            <w:vAlign w:val="bottom"/>
          </w:tcPr>
          <w:p w:rsidR="00B16A28" w:rsidRPr="00614C4D" w:rsidRDefault="00B16A28" w:rsidP="00DF7407">
            <w:pPr>
              <w:pStyle w:val="a4"/>
              <w:jc w:val="right"/>
              <w:rPr>
                <w:rFonts w:ascii="Times New Roman" w:hAnsi="Times New Roman"/>
              </w:rPr>
            </w:pPr>
            <w:r w:rsidRPr="00614C4D">
              <w:rPr>
                <w:rFonts w:ascii="Times New Roman" w:hAnsi="Times New Roman"/>
              </w:rPr>
              <w:t>ИНН</w:t>
            </w:r>
          </w:p>
        </w:tc>
        <w:tc>
          <w:tcPr>
            <w:tcW w:w="1842" w:type="dxa"/>
            <w:tcBorders>
              <w:top w:val="single" w:sz="4" w:space="0" w:color="auto"/>
              <w:left w:val="single" w:sz="4" w:space="0" w:color="auto"/>
              <w:bottom w:val="single" w:sz="4" w:space="0" w:color="auto"/>
              <w:right w:val="single" w:sz="4" w:space="0" w:color="auto"/>
            </w:tcBorders>
            <w:vAlign w:val="bottom"/>
          </w:tcPr>
          <w:p w:rsidR="00B16A28" w:rsidRPr="00614C4D" w:rsidRDefault="00B16A28" w:rsidP="00DF7407">
            <w:pPr>
              <w:jc w:val="right"/>
            </w:pPr>
          </w:p>
        </w:tc>
      </w:tr>
      <w:tr w:rsidR="00B16A28" w:rsidRPr="00614C4D" w:rsidTr="00DF7407">
        <w:tc>
          <w:tcPr>
            <w:tcW w:w="8392" w:type="dxa"/>
            <w:gridSpan w:val="10"/>
            <w:tcBorders>
              <w:top w:val="nil"/>
              <w:left w:val="nil"/>
              <w:bottom w:val="nil"/>
              <w:right w:val="nil"/>
            </w:tcBorders>
            <w:vAlign w:val="bottom"/>
          </w:tcPr>
          <w:p w:rsidR="00B16A28" w:rsidRPr="00614C4D" w:rsidRDefault="00B16A28" w:rsidP="00DF7407">
            <w:pPr>
              <w:pStyle w:val="a4"/>
              <w:jc w:val="right"/>
              <w:rPr>
                <w:rFonts w:ascii="Times New Roman" w:hAnsi="Times New Roman"/>
              </w:rPr>
            </w:pPr>
            <w:r w:rsidRPr="00614C4D">
              <w:rPr>
                <w:rFonts w:ascii="Times New Roman" w:hAnsi="Times New Roman"/>
              </w:rPr>
              <w:t>КПП</w:t>
            </w:r>
          </w:p>
        </w:tc>
        <w:tc>
          <w:tcPr>
            <w:tcW w:w="1842" w:type="dxa"/>
            <w:tcBorders>
              <w:top w:val="single" w:sz="4" w:space="0" w:color="auto"/>
              <w:left w:val="single" w:sz="4" w:space="0" w:color="auto"/>
              <w:bottom w:val="single" w:sz="4" w:space="0" w:color="auto"/>
              <w:right w:val="single" w:sz="4" w:space="0" w:color="auto"/>
            </w:tcBorders>
            <w:vAlign w:val="bottom"/>
          </w:tcPr>
          <w:p w:rsidR="00B16A28" w:rsidRPr="00614C4D" w:rsidRDefault="00B16A28" w:rsidP="00DF7407">
            <w:pPr>
              <w:jc w:val="right"/>
            </w:pPr>
          </w:p>
        </w:tc>
      </w:tr>
      <w:tr w:rsidR="00B16A28" w:rsidRPr="00614C4D" w:rsidTr="00DF7407">
        <w:tc>
          <w:tcPr>
            <w:tcW w:w="8392" w:type="dxa"/>
            <w:gridSpan w:val="10"/>
            <w:tcBorders>
              <w:top w:val="nil"/>
              <w:left w:val="nil"/>
              <w:bottom w:val="nil"/>
              <w:right w:val="nil"/>
            </w:tcBorders>
            <w:vAlign w:val="bottom"/>
          </w:tcPr>
          <w:p w:rsidR="00B16A28" w:rsidRPr="00614C4D" w:rsidRDefault="00B16A28" w:rsidP="00DF7407">
            <w:pPr>
              <w:pStyle w:val="a4"/>
              <w:jc w:val="right"/>
              <w:rPr>
                <w:rFonts w:ascii="Times New Roman" w:hAnsi="Times New Roman"/>
              </w:rPr>
            </w:pPr>
            <w:r w:rsidRPr="00614C4D">
              <w:rPr>
                <w:rFonts w:ascii="Times New Roman" w:hAnsi="Times New Roman"/>
              </w:rPr>
              <w:t>Дата заключения контракта</w:t>
            </w:r>
          </w:p>
        </w:tc>
        <w:tc>
          <w:tcPr>
            <w:tcW w:w="1842" w:type="dxa"/>
            <w:tcBorders>
              <w:top w:val="single" w:sz="4" w:space="0" w:color="auto"/>
              <w:left w:val="single" w:sz="4" w:space="0" w:color="auto"/>
              <w:bottom w:val="single" w:sz="4" w:space="0" w:color="auto"/>
              <w:right w:val="single" w:sz="4" w:space="0" w:color="auto"/>
            </w:tcBorders>
            <w:vAlign w:val="bottom"/>
          </w:tcPr>
          <w:p w:rsidR="00B16A28" w:rsidRPr="00614C4D" w:rsidRDefault="00B16A28" w:rsidP="00DF7407">
            <w:pPr>
              <w:jc w:val="right"/>
            </w:pPr>
          </w:p>
        </w:tc>
      </w:tr>
      <w:tr w:rsidR="00B16A28" w:rsidRPr="00614C4D" w:rsidTr="00DF7407">
        <w:tc>
          <w:tcPr>
            <w:tcW w:w="8392" w:type="dxa"/>
            <w:gridSpan w:val="10"/>
            <w:tcBorders>
              <w:top w:val="nil"/>
              <w:left w:val="nil"/>
              <w:bottom w:val="nil"/>
              <w:right w:val="nil"/>
            </w:tcBorders>
            <w:vAlign w:val="bottom"/>
          </w:tcPr>
          <w:p w:rsidR="00B16A28" w:rsidRPr="00614C4D" w:rsidRDefault="00B16A28" w:rsidP="00DF7407">
            <w:pPr>
              <w:pStyle w:val="a4"/>
              <w:jc w:val="right"/>
              <w:rPr>
                <w:rFonts w:ascii="Times New Roman" w:hAnsi="Times New Roman"/>
              </w:rPr>
            </w:pPr>
            <w:r w:rsidRPr="00614C4D">
              <w:rPr>
                <w:rFonts w:ascii="Times New Roman" w:hAnsi="Times New Roman"/>
              </w:rPr>
              <w:t>Номер контракта</w:t>
            </w:r>
          </w:p>
        </w:tc>
        <w:tc>
          <w:tcPr>
            <w:tcW w:w="1842" w:type="dxa"/>
            <w:tcBorders>
              <w:top w:val="single" w:sz="4" w:space="0" w:color="auto"/>
              <w:left w:val="single" w:sz="4" w:space="0" w:color="auto"/>
              <w:bottom w:val="single" w:sz="4" w:space="0" w:color="auto"/>
              <w:right w:val="single" w:sz="4" w:space="0" w:color="auto"/>
            </w:tcBorders>
            <w:vAlign w:val="bottom"/>
          </w:tcPr>
          <w:p w:rsidR="00B16A28" w:rsidRPr="00614C4D" w:rsidRDefault="00B16A28" w:rsidP="00DF7407">
            <w:pPr>
              <w:jc w:val="right"/>
            </w:pPr>
          </w:p>
        </w:tc>
      </w:tr>
    </w:tbl>
    <w:p w:rsidR="00B16A28" w:rsidRPr="00614C4D" w:rsidRDefault="00B16A28" w:rsidP="00B16A28">
      <w:pPr>
        <w:autoSpaceDE w:val="0"/>
        <w:autoSpaceDN w:val="0"/>
        <w:adjustRightInd w:val="0"/>
        <w:jc w:val="right"/>
        <w:outlineLvl w:val="2"/>
        <w:rPr>
          <w:lang w:val="uk-UA"/>
        </w:rPr>
      </w:pPr>
    </w:p>
    <w:p w:rsidR="00B16A28" w:rsidRPr="00614C4D" w:rsidRDefault="00B16A28" w:rsidP="00B16A28">
      <w:pPr>
        <w:autoSpaceDE w:val="0"/>
        <w:autoSpaceDN w:val="0"/>
        <w:adjustRightInd w:val="0"/>
        <w:jc w:val="both"/>
        <w:outlineLvl w:val="2"/>
        <w:rPr>
          <w:lang w:val="uk-UA"/>
        </w:rPr>
      </w:pPr>
      <w:r w:rsidRPr="00614C4D">
        <w:rPr>
          <w:lang w:val="uk-UA"/>
        </w:rPr>
        <w:t xml:space="preserve"> </w:t>
      </w:r>
    </w:p>
    <w:tbl>
      <w:tblPr>
        <w:tblW w:w="0" w:type="auto"/>
        <w:tblLayout w:type="fixed"/>
        <w:tblCellMar>
          <w:left w:w="28" w:type="dxa"/>
          <w:right w:w="28" w:type="dxa"/>
        </w:tblCellMar>
        <w:tblLook w:val="0000"/>
      </w:tblPr>
      <w:tblGrid>
        <w:gridCol w:w="7825"/>
        <w:gridCol w:w="2228"/>
      </w:tblGrid>
      <w:tr w:rsidR="00B16A28" w:rsidRPr="00614C4D" w:rsidTr="00DF7407">
        <w:trPr>
          <w:trHeight w:val="181"/>
        </w:trPr>
        <w:tc>
          <w:tcPr>
            <w:tcW w:w="7825" w:type="dxa"/>
            <w:tcBorders>
              <w:top w:val="nil"/>
              <w:left w:val="nil"/>
              <w:bottom w:val="nil"/>
              <w:right w:val="nil"/>
            </w:tcBorders>
            <w:vAlign w:val="center"/>
          </w:tcPr>
          <w:p w:rsidR="00B16A28" w:rsidRPr="00614C4D" w:rsidRDefault="00B16A28" w:rsidP="00DF7407">
            <w:pPr>
              <w:ind w:right="57"/>
              <w:jc w:val="right"/>
            </w:pPr>
            <w:r w:rsidRPr="00614C4D">
              <w:t>Номер реестровой записи</w:t>
            </w:r>
          </w:p>
        </w:tc>
        <w:tc>
          <w:tcPr>
            <w:tcW w:w="2228" w:type="dxa"/>
            <w:tcBorders>
              <w:top w:val="single" w:sz="4" w:space="0" w:color="auto"/>
              <w:left w:val="single" w:sz="4" w:space="0" w:color="auto"/>
              <w:bottom w:val="single" w:sz="4" w:space="0" w:color="auto"/>
              <w:right w:val="single" w:sz="4" w:space="0" w:color="auto"/>
            </w:tcBorders>
            <w:vAlign w:val="center"/>
          </w:tcPr>
          <w:p w:rsidR="00B16A28" w:rsidRPr="00614C4D" w:rsidRDefault="00B16A28" w:rsidP="00DF7407">
            <w:pPr>
              <w:jc w:val="center"/>
            </w:pPr>
          </w:p>
        </w:tc>
      </w:tr>
    </w:tbl>
    <w:p w:rsidR="00B16A28" w:rsidRPr="00614C4D" w:rsidRDefault="00B16A28" w:rsidP="00B16A28">
      <w:pPr>
        <w:autoSpaceDE w:val="0"/>
        <w:autoSpaceDN w:val="0"/>
        <w:adjustRightInd w:val="0"/>
        <w:jc w:val="both"/>
        <w:outlineLvl w:val="2"/>
        <w:rPr>
          <w:lang w:val="uk-UA"/>
        </w:rPr>
      </w:pPr>
    </w:p>
    <w:p w:rsidR="00B16A28" w:rsidRPr="00614C4D" w:rsidRDefault="00B16A28" w:rsidP="00B16A28">
      <w:pPr>
        <w:pStyle w:val="a4"/>
        <w:jc w:val="center"/>
        <w:rPr>
          <w:rFonts w:ascii="Times New Roman" w:hAnsi="Times New Roman"/>
          <w:lang w:val="uk-UA"/>
        </w:rPr>
      </w:pPr>
      <w:r w:rsidRPr="00614C4D">
        <w:rPr>
          <w:rFonts w:ascii="Times New Roman" w:hAnsi="Times New Roman"/>
        </w:rPr>
        <w:t xml:space="preserve">Раздел </w:t>
      </w:r>
      <w:r w:rsidRPr="00614C4D">
        <w:rPr>
          <w:rFonts w:ascii="Times New Roman" w:hAnsi="Times New Roman"/>
          <w:lang w:val="en-US"/>
        </w:rPr>
        <w:t>I</w:t>
      </w:r>
      <w:r w:rsidRPr="00614C4D">
        <w:rPr>
          <w:rFonts w:ascii="Times New Roman" w:hAnsi="Times New Roman"/>
        </w:rPr>
        <w:t>. Исполнение контракта</w:t>
      </w:r>
    </w:p>
    <w:tbl>
      <w:tblPr>
        <w:tblW w:w="0" w:type="auto"/>
        <w:tblInd w:w="70" w:type="dxa"/>
        <w:tblLayout w:type="fixed"/>
        <w:tblCellMar>
          <w:left w:w="70" w:type="dxa"/>
          <w:right w:w="70" w:type="dxa"/>
        </w:tblCellMar>
        <w:tblLook w:val="0000"/>
      </w:tblPr>
      <w:tblGrid>
        <w:gridCol w:w="2160"/>
        <w:gridCol w:w="7830"/>
      </w:tblGrid>
      <w:tr w:rsidR="00B16A28" w:rsidRPr="00614C4D" w:rsidTr="00DF7407">
        <w:trPr>
          <w:cantSplit/>
          <w:trHeight w:val="240"/>
        </w:trPr>
        <w:tc>
          <w:tcPr>
            <w:tcW w:w="2160" w:type="dxa"/>
            <w:tcBorders>
              <w:top w:val="single" w:sz="6" w:space="0" w:color="auto"/>
              <w:left w:val="single" w:sz="6" w:space="0" w:color="auto"/>
              <w:bottom w:val="single" w:sz="6" w:space="0" w:color="auto"/>
              <w:right w:val="single" w:sz="6" w:space="0" w:color="auto"/>
            </w:tcBorders>
          </w:tcPr>
          <w:p w:rsidR="00B16A28" w:rsidRPr="00614C4D" w:rsidRDefault="00B16A28" w:rsidP="00DF7407">
            <w:pPr>
              <w:pStyle w:val="a4"/>
              <w:jc w:val="center"/>
              <w:rPr>
                <w:rFonts w:ascii="Times New Roman" w:hAnsi="Times New Roman"/>
              </w:rPr>
            </w:pPr>
            <w:r w:rsidRPr="00614C4D">
              <w:rPr>
                <w:rFonts w:ascii="Times New Roman" w:hAnsi="Times New Roman"/>
              </w:rPr>
              <w:t>Дата</w:t>
            </w:r>
          </w:p>
        </w:tc>
        <w:tc>
          <w:tcPr>
            <w:tcW w:w="7830" w:type="dxa"/>
            <w:tcBorders>
              <w:top w:val="single" w:sz="6" w:space="0" w:color="auto"/>
              <w:left w:val="single" w:sz="6" w:space="0" w:color="auto"/>
              <w:bottom w:val="single" w:sz="6" w:space="0" w:color="auto"/>
              <w:right w:val="single" w:sz="6" w:space="0" w:color="auto"/>
            </w:tcBorders>
          </w:tcPr>
          <w:p w:rsidR="00B16A28" w:rsidRPr="00614C4D" w:rsidRDefault="00B16A28" w:rsidP="00DF7407">
            <w:pPr>
              <w:pStyle w:val="a4"/>
              <w:jc w:val="center"/>
              <w:rPr>
                <w:rFonts w:ascii="Times New Roman" w:hAnsi="Times New Roman"/>
              </w:rPr>
            </w:pPr>
            <w:r w:rsidRPr="00614C4D">
              <w:rPr>
                <w:rFonts w:ascii="Times New Roman" w:hAnsi="Times New Roman"/>
              </w:rPr>
              <w:t>Основание</w:t>
            </w:r>
          </w:p>
        </w:tc>
      </w:tr>
      <w:tr w:rsidR="00B16A28" w:rsidRPr="00614C4D" w:rsidTr="00DF7407">
        <w:trPr>
          <w:cantSplit/>
          <w:trHeight w:val="240"/>
        </w:trPr>
        <w:tc>
          <w:tcPr>
            <w:tcW w:w="2160" w:type="dxa"/>
            <w:tcBorders>
              <w:top w:val="single" w:sz="6" w:space="0" w:color="auto"/>
              <w:left w:val="single" w:sz="6" w:space="0" w:color="auto"/>
              <w:bottom w:val="single" w:sz="6" w:space="0" w:color="auto"/>
              <w:right w:val="single" w:sz="6" w:space="0" w:color="auto"/>
            </w:tcBorders>
          </w:tcPr>
          <w:p w:rsidR="00B16A28" w:rsidRPr="00614C4D" w:rsidRDefault="00B16A28" w:rsidP="00DF7407">
            <w:pPr>
              <w:pStyle w:val="ConsPlusCell"/>
              <w:jc w:val="center"/>
              <w:rPr>
                <w:rFonts w:ascii="Times New Roman" w:hAnsi="Times New Roman" w:cs="Times New Roman"/>
                <w:sz w:val="22"/>
                <w:szCs w:val="22"/>
              </w:rPr>
            </w:pPr>
            <w:r w:rsidRPr="00614C4D">
              <w:rPr>
                <w:rFonts w:ascii="Times New Roman" w:hAnsi="Times New Roman" w:cs="Times New Roman"/>
                <w:sz w:val="22"/>
                <w:szCs w:val="22"/>
              </w:rPr>
              <w:t>1</w:t>
            </w:r>
          </w:p>
        </w:tc>
        <w:tc>
          <w:tcPr>
            <w:tcW w:w="7830" w:type="dxa"/>
            <w:tcBorders>
              <w:top w:val="single" w:sz="6" w:space="0" w:color="auto"/>
              <w:left w:val="single" w:sz="6" w:space="0" w:color="auto"/>
              <w:bottom w:val="single" w:sz="6" w:space="0" w:color="auto"/>
              <w:right w:val="single" w:sz="6" w:space="0" w:color="auto"/>
            </w:tcBorders>
          </w:tcPr>
          <w:p w:rsidR="00B16A28" w:rsidRPr="00614C4D" w:rsidRDefault="00B16A28" w:rsidP="00DF7407">
            <w:pPr>
              <w:pStyle w:val="ConsPlusCell"/>
              <w:jc w:val="center"/>
              <w:rPr>
                <w:rFonts w:ascii="Times New Roman" w:hAnsi="Times New Roman" w:cs="Times New Roman"/>
                <w:sz w:val="22"/>
                <w:szCs w:val="22"/>
              </w:rPr>
            </w:pPr>
            <w:r w:rsidRPr="00614C4D">
              <w:rPr>
                <w:rFonts w:ascii="Times New Roman" w:hAnsi="Times New Roman" w:cs="Times New Roman"/>
                <w:sz w:val="22"/>
                <w:szCs w:val="22"/>
              </w:rPr>
              <w:t>2</w:t>
            </w:r>
          </w:p>
        </w:tc>
      </w:tr>
      <w:tr w:rsidR="00B16A28" w:rsidRPr="00614C4D" w:rsidTr="00DF7407">
        <w:trPr>
          <w:cantSplit/>
          <w:trHeight w:val="240"/>
        </w:trPr>
        <w:tc>
          <w:tcPr>
            <w:tcW w:w="2160" w:type="dxa"/>
            <w:tcBorders>
              <w:top w:val="single" w:sz="6" w:space="0" w:color="auto"/>
              <w:left w:val="single" w:sz="6" w:space="0" w:color="auto"/>
              <w:bottom w:val="single" w:sz="6" w:space="0" w:color="auto"/>
              <w:right w:val="single" w:sz="6" w:space="0" w:color="auto"/>
            </w:tcBorders>
          </w:tcPr>
          <w:p w:rsidR="00B16A28" w:rsidRPr="00614C4D" w:rsidRDefault="00B16A28" w:rsidP="00DF7407">
            <w:pPr>
              <w:pStyle w:val="ConsPlusCell"/>
              <w:rPr>
                <w:rFonts w:ascii="Times New Roman" w:hAnsi="Times New Roman" w:cs="Times New Roman"/>
                <w:sz w:val="22"/>
                <w:szCs w:val="22"/>
              </w:rPr>
            </w:pPr>
          </w:p>
        </w:tc>
        <w:tc>
          <w:tcPr>
            <w:tcW w:w="7830" w:type="dxa"/>
            <w:tcBorders>
              <w:top w:val="single" w:sz="6" w:space="0" w:color="auto"/>
              <w:left w:val="single" w:sz="6" w:space="0" w:color="auto"/>
              <w:bottom w:val="single" w:sz="6" w:space="0" w:color="auto"/>
              <w:right w:val="single" w:sz="6" w:space="0" w:color="auto"/>
            </w:tcBorders>
          </w:tcPr>
          <w:p w:rsidR="00B16A28" w:rsidRPr="00614C4D" w:rsidRDefault="00B16A28" w:rsidP="00DF7407">
            <w:pPr>
              <w:pStyle w:val="ConsPlusCell"/>
              <w:rPr>
                <w:rFonts w:ascii="Times New Roman" w:hAnsi="Times New Roman" w:cs="Times New Roman"/>
                <w:sz w:val="22"/>
                <w:szCs w:val="22"/>
              </w:rPr>
            </w:pPr>
          </w:p>
        </w:tc>
      </w:tr>
      <w:tr w:rsidR="00B16A28" w:rsidRPr="00614C4D" w:rsidTr="00DF7407">
        <w:trPr>
          <w:cantSplit/>
          <w:trHeight w:val="240"/>
        </w:trPr>
        <w:tc>
          <w:tcPr>
            <w:tcW w:w="2160" w:type="dxa"/>
            <w:tcBorders>
              <w:top w:val="single" w:sz="6" w:space="0" w:color="auto"/>
              <w:left w:val="single" w:sz="6" w:space="0" w:color="auto"/>
              <w:bottom w:val="single" w:sz="6" w:space="0" w:color="auto"/>
              <w:right w:val="single" w:sz="6" w:space="0" w:color="auto"/>
            </w:tcBorders>
          </w:tcPr>
          <w:p w:rsidR="00B16A28" w:rsidRPr="00614C4D" w:rsidRDefault="00B16A28" w:rsidP="00DF7407">
            <w:pPr>
              <w:pStyle w:val="ConsPlusCell"/>
              <w:rPr>
                <w:rFonts w:ascii="Times New Roman" w:hAnsi="Times New Roman" w:cs="Times New Roman"/>
                <w:sz w:val="22"/>
                <w:szCs w:val="22"/>
              </w:rPr>
            </w:pPr>
          </w:p>
        </w:tc>
        <w:tc>
          <w:tcPr>
            <w:tcW w:w="7830" w:type="dxa"/>
            <w:tcBorders>
              <w:top w:val="single" w:sz="6" w:space="0" w:color="auto"/>
              <w:left w:val="single" w:sz="6" w:space="0" w:color="auto"/>
              <w:bottom w:val="single" w:sz="6" w:space="0" w:color="auto"/>
              <w:right w:val="single" w:sz="6" w:space="0" w:color="auto"/>
            </w:tcBorders>
          </w:tcPr>
          <w:p w:rsidR="00B16A28" w:rsidRPr="00614C4D" w:rsidRDefault="00B16A28" w:rsidP="00DF7407">
            <w:pPr>
              <w:pStyle w:val="ConsPlusCell"/>
              <w:rPr>
                <w:rFonts w:ascii="Times New Roman" w:hAnsi="Times New Roman" w:cs="Times New Roman"/>
                <w:sz w:val="22"/>
                <w:szCs w:val="22"/>
              </w:rPr>
            </w:pPr>
          </w:p>
        </w:tc>
      </w:tr>
      <w:tr w:rsidR="00B16A28" w:rsidRPr="00614C4D" w:rsidTr="00DF7407">
        <w:trPr>
          <w:cantSplit/>
          <w:trHeight w:val="240"/>
        </w:trPr>
        <w:tc>
          <w:tcPr>
            <w:tcW w:w="2160" w:type="dxa"/>
            <w:tcBorders>
              <w:top w:val="single" w:sz="6" w:space="0" w:color="auto"/>
              <w:left w:val="single" w:sz="6" w:space="0" w:color="auto"/>
              <w:bottom w:val="single" w:sz="6" w:space="0" w:color="auto"/>
              <w:right w:val="single" w:sz="6" w:space="0" w:color="auto"/>
            </w:tcBorders>
          </w:tcPr>
          <w:p w:rsidR="00B16A28" w:rsidRPr="00614C4D" w:rsidRDefault="00B16A28" w:rsidP="00DF7407">
            <w:pPr>
              <w:pStyle w:val="ConsPlusCell"/>
              <w:rPr>
                <w:rFonts w:ascii="Times New Roman" w:hAnsi="Times New Roman" w:cs="Times New Roman"/>
                <w:sz w:val="22"/>
                <w:szCs w:val="22"/>
              </w:rPr>
            </w:pPr>
          </w:p>
        </w:tc>
        <w:tc>
          <w:tcPr>
            <w:tcW w:w="7830" w:type="dxa"/>
            <w:tcBorders>
              <w:top w:val="single" w:sz="6" w:space="0" w:color="auto"/>
              <w:left w:val="single" w:sz="6" w:space="0" w:color="auto"/>
              <w:bottom w:val="single" w:sz="6" w:space="0" w:color="auto"/>
              <w:right w:val="single" w:sz="6" w:space="0" w:color="auto"/>
            </w:tcBorders>
          </w:tcPr>
          <w:p w:rsidR="00B16A28" w:rsidRPr="00614C4D" w:rsidRDefault="00B16A28" w:rsidP="00DF7407">
            <w:pPr>
              <w:pStyle w:val="ConsPlusCell"/>
              <w:rPr>
                <w:rFonts w:ascii="Times New Roman" w:hAnsi="Times New Roman" w:cs="Times New Roman"/>
                <w:sz w:val="22"/>
                <w:szCs w:val="22"/>
              </w:rPr>
            </w:pPr>
          </w:p>
        </w:tc>
      </w:tr>
    </w:tbl>
    <w:p w:rsidR="00B16A28" w:rsidRPr="00614C4D" w:rsidRDefault="00B16A28" w:rsidP="00B16A28">
      <w:pPr>
        <w:autoSpaceDE w:val="0"/>
        <w:autoSpaceDN w:val="0"/>
        <w:adjustRightInd w:val="0"/>
        <w:jc w:val="both"/>
        <w:outlineLvl w:val="2"/>
      </w:pPr>
    </w:p>
    <w:p w:rsidR="00B16A28" w:rsidRPr="00614C4D" w:rsidRDefault="00B16A28" w:rsidP="00B16A28">
      <w:pPr>
        <w:pStyle w:val="a4"/>
        <w:jc w:val="center"/>
        <w:rPr>
          <w:rFonts w:ascii="Times New Roman" w:hAnsi="Times New Roman"/>
        </w:rPr>
      </w:pPr>
      <w:r w:rsidRPr="00614C4D">
        <w:rPr>
          <w:rFonts w:ascii="Times New Roman" w:hAnsi="Times New Roman"/>
        </w:rPr>
        <w:t>Раздел II. Расторжение контракта</w:t>
      </w:r>
    </w:p>
    <w:tbl>
      <w:tblPr>
        <w:tblW w:w="0" w:type="auto"/>
        <w:tblInd w:w="70" w:type="dxa"/>
        <w:tblLayout w:type="fixed"/>
        <w:tblCellMar>
          <w:left w:w="70" w:type="dxa"/>
          <w:right w:w="70" w:type="dxa"/>
        </w:tblCellMar>
        <w:tblLook w:val="0000"/>
      </w:tblPr>
      <w:tblGrid>
        <w:gridCol w:w="2835"/>
        <w:gridCol w:w="2700"/>
        <w:gridCol w:w="4455"/>
      </w:tblGrid>
      <w:tr w:rsidR="00B16A28" w:rsidRPr="00614C4D" w:rsidTr="00DF7407">
        <w:trPr>
          <w:cantSplit/>
          <w:trHeight w:val="360"/>
        </w:trPr>
        <w:tc>
          <w:tcPr>
            <w:tcW w:w="2835" w:type="dxa"/>
            <w:tcBorders>
              <w:top w:val="single" w:sz="6" w:space="0" w:color="auto"/>
              <w:left w:val="single" w:sz="6" w:space="0" w:color="auto"/>
              <w:bottom w:val="single" w:sz="6" w:space="0" w:color="auto"/>
              <w:right w:val="single" w:sz="6" w:space="0" w:color="auto"/>
            </w:tcBorders>
          </w:tcPr>
          <w:p w:rsidR="00B16A28" w:rsidRPr="00614C4D" w:rsidRDefault="00B16A28" w:rsidP="00DF7407">
            <w:pPr>
              <w:pStyle w:val="ConsPlusCell"/>
              <w:jc w:val="center"/>
              <w:rPr>
                <w:rFonts w:ascii="Times New Roman" w:hAnsi="Times New Roman" w:cs="Times New Roman"/>
                <w:sz w:val="22"/>
                <w:szCs w:val="22"/>
              </w:rPr>
            </w:pPr>
            <w:r w:rsidRPr="00614C4D">
              <w:rPr>
                <w:rFonts w:ascii="Times New Roman" w:hAnsi="Times New Roman" w:cs="Times New Roman"/>
                <w:sz w:val="22"/>
                <w:szCs w:val="22"/>
              </w:rPr>
              <w:t>Фактически оплачено</w:t>
            </w:r>
            <w:r w:rsidRPr="00614C4D">
              <w:rPr>
                <w:rFonts w:ascii="Times New Roman" w:hAnsi="Times New Roman" w:cs="Times New Roman"/>
                <w:sz w:val="22"/>
                <w:szCs w:val="22"/>
              </w:rPr>
              <w:br/>
              <w:t>заказчиком, рублей</w:t>
            </w:r>
          </w:p>
        </w:tc>
        <w:tc>
          <w:tcPr>
            <w:tcW w:w="2700" w:type="dxa"/>
            <w:tcBorders>
              <w:top w:val="single" w:sz="6" w:space="0" w:color="auto"/>
              <w:left w:val="single" w:sz="6" w:space="0" w:color="auto"/>
              <w:bottom w:val="single" w:sz="6" w:space="0" w:color="auto"/>
              <w:right w:val="single" w:sz="6" w:space="0" w:color="auto"/>
            </w:tcBorders>
          </w:tcPr>
          <w:p w:rsidR="00B16A28" w:rsidRPr="00614C4D" w:rsidRDefault="00B16A28" w:rsidP="00DF7407">
            <w:pPr>
              <w:pStyle w:val="ConsPlusCell"/>
              <w:jc w:val="center"/>
              <w:rPr>
                <w:rFonts w:ascii="Times New Roman" w:hAnsi="Times New Roman" w:cs="Times New Roman"/>
                <w:sz w:val="22"/>
                <w:szCs w:val="22"/>
              </w:rPr>
            </w:pPr>
            <w:r w:rsidRPr="00614C4D">
              <w:rPr>
                <w:rFonts w:ascii="Times New Roman" w:hAnsi="Times New Roman" w:cs="Times New Roman"/>
                <w:sz w:val="22"/>
                <w:szCs w:val="22"/>
              </w:rPr>
              <w:t>Дата</w:t>
            </w:r>
          </w:p>
        </w:tc>
        <w:tc>
          <w:tcPr>
            <w:tcW w:w="4455" w:type="dxa"/>
            <w:tcBorders>
              <w:top w:val="single" w:sz="6" w:space="0" w:color="auto"/>
              <w:left w:val="single" w:sz="6" w:space="0" w:color="auto"/>
              <w:bottom w:val="single" w:sz="6" w:space="0" w:color="auto"/>
              <w:right w:val="single" w:sz="6" w:space="0" w:color="auto"/>
            </w:tcBorders>
          </w:tcPr>
          <w:p w:rsidR="00B16A28" w:rsidRPr="00614C4D" w:rsidRDefault="00B16A28" w:rsidP="00DF7407">
            <w:pPr>
              <w:pStyle w:val="ConsPlusCell"/>
              <w:jc w:val="center"/>
              <w:rPr>
                <w:rFonts w:ascii="Times New Roman" w:hAnsi="Times New Roman" w:cs="Times New Roman"/>
                <w:sz w:val="22"/>
                <w:szCs w:val="22"/>
              </w:rPr>
            </w:pPr>
            <w:r w:rsidRPr="00614C4D">
              <w:rPr>
                <w:rFonts w:ascii="Times New Roman" w:hAnsi="Times New Roman" w:cs="Times New Roman"/>
                <w:sz w:val="22"/>
                <w:szCs w:val="22"/>
              </w:rPr>
              <w:t>Основание и причина</w:t>
            </w:r>
          </w:p>
        </w:tc>
      </w:tr>
      <w:tr w:rsidR="00B16A28" w:rsidRPr="00614C4D" w:rsidTr="00DF7407">
        <w:trPr>
          <w:cantSplit/>
          <w:trHeight w:val="240"/>
        </w:trPr>
        <w:tc>
          <w:tcPr>
            <w:tcW w:w="2835" w:type="dxa"/>
            <w:tcBorders>
              <w:top w:val="single" w:sz="6" w:space="0" w:color="auto"/>
              <w:left w:val="single" w:sz="6" w:space="0" w:color="auto"/>
              <w:bottom w:val="single" w:sz="6" w:space="0" w:color="auto"/>
              <w:right w:val="single" w:sz="6" w:space="0" w:color="auto"/>
            </w:tcBorders>
          </w:tcPr>
          <w:p w:rsidR="00B16A28" w:rsidRPr="00614C4D" w:rsidRDefault="00B16A28" w:rsidP="00DF7407">
            <w:pPr>
              <w:pStyle w:val="ConsPlusCell"/>
              <w:jc w:val="center"/>
              <w:rPr>
                <w:rFonts w:ascii="Times New Roman" w:hAnsi="Times New Roman" w:cs="Times New Roman"/>
                <w:sz w:val="22"/>
                <w:szCs w:val="22"/>
              </w:rPr>
            </w:pPr>
            <w:r w:rsidRPr="00614C4D">
              <w:rPr>
                <w:rFonts w:ascii="Times New Roman" w:hAnsi="Times New Roman" w:cs="Times New Roman"/>
                <w:sz w:val="22"/>
                <w:szCs w:val="22"/>
              </w:rPr>
              <w:t>1</w:t>
            </w:r>
          </w:p>
        </w:tc>
        <w:tc>
          <w:tcPr>
            <w:tcW w:w="2700" w:type="dxa"/>
            <w:tcBorders>
              <w:top w:val="single" w:sz="6" w:space="0" w:color="auto"/>
              <w:left w:val="single" w:sz="6" w:space="0" w:color="auto"/>
              <w:bottom w:val="single" w:sz="6" w:space="0" w:color="auto"/>
              <w:right w:val="single" w:sz="6" w:space="0" w:color="auto"/>
            </w:tcBorders>
          </w:tcPr>
          <w:p w:rsidR="00B16A28" w:rsidRPr="00614C4D" w:rsidRDefault="00B16A28" w:rsidP="00DF7407">
            <w:pPr>
              <w:pStyle w:val="ConsPlusCell"/>
              <w:jc w:val="center"/>
              <w:rPr>
                <w:rFonts w:ascii="Times New Roman" w:hAnsi="Times New Roman" w:cs="Times New Roman"/>
                <w:sz w:val="22"/>
                <w:szCs w:val="22"/>
              </w:rPr>
            </w:pPr>
            <w:r w:rsidRPr="00614C4D">
              <w:rPr>
                <w:rFonts w:ascii="Times New Roman" w:hAnsi="Times New Roman" w:cs="Times New Roman"/>
                <w:sz w:val="22"/>
                <w:szCs w:val="22"/>
              </w:rPr>
              <w:t>2</w:t>
            </w:r>
          </w:p>
        </w:tc>
        <w:tc>
          <w:tcPr>
            <w:tcW w:w="4455" w:type="dxa"/>
            <w:tcBorders>
              <w:top w:val="single" w:sz="6" w:space="0" w:color="auto"/>
              <w:left w:val="single" w:sz="6" w:space="0" w:color="auto"/>
              <w:bottom w:val="single" w:sz="6" w:space="0" w:color="auto"/>
              <w:right w:val="single" w:sz="6" w:space="0" w:color="auto"/>
            </w:tcBorders>
          </w:tcPr>
          <w:p w:rsidR="00B16A28" w:rsidRPr="00614C4D" w:rsidRDefault="00B16A28" w:rsidP="00DF7407">
            <w:pPr>
              <w:pStyle w:val="ConsPlusCell"/>
              <w:jc w:val="center"/>
              <w:rPr>
                <w:rFonts w:ascii="Times New Roman" w:hAnsi="Times New Roman" w:cs="Times New Roman"/>
                <w:sz w:val="22"/>
                <w:szCs w:val="22"/>
              </w:rPr>
            </w:pPr>
            <w:r w:rsidRPr="00614C4D">
              <w:rPr>
                <w:rFonts w:ascii="Times New Roman" w:hAnsi="Times New Roman" w:cs="Times New Roman"/>
                <w:sz w:val="22"/>
                <w:szCs w:val="22"/>
              </w:rPr>
              <w:t>3</w:t>
            </w:r>
          </w:p>
        </w:tc>
      </w:tr>
      <w:tr w:rsidR="00B16A28" w:rsidRPr="00614C4D" w:rsidTr="00DF7407">
        <w:trPr>
          <w:cantSplit/>
          <w:trHeight w:val="240"/>
        </w:trPr>
        <w:tc>
          <w:tcPr>
            <w:tcW w:w="2835" w:type="dxa"/>
            <w:tcBorders>
              <w:top w:val="single" w:sz="6" w:space="0" w:color="auto"/>
              <w:left w:val="single" w:sz="6" w:space="0" w:color="auto"/>
              <w:bottom w:val="single" w:sz="6" w:space="0" w:color="auto"/>
              <w:right w:val="single" w:sz="6" w:space="0" w:color="auto"/>
            </w:tcBorders>
          </w:tcPr>
          <w:p w:rsidR="00B16A28" w:rsidRPr="00614C4D" w:rsidRDefault="00B16A28" w:rsidP="00DF7407">
            <w:pPr>
              <w:pStyle w:val="ConsPlusCell"/>
              <w:rPr>
                <w:rFonts w:ascii="Times New Roman" w:hAnsi="Times New Roman" w:cs="Times New Roman"/>
                <w:sz w:val="22"/>
                <w:szCs w:val="22"/>
              </w:rPr>
            </w:pPr>
          </w:p>
        </w:tc>
        <w:tc>
          <w:tcPr>
            <w:tcW w:w="2700" w:type="dxa"/>
            <w:tcBorders>
              <w:top w:val="single" w:sz="6" w:space="0" w:color="auto"/>
              <w:left w:val="single" w:sz="6" w:space="0" w:color="auto"/>
              <w:bottom w:val="single" w:sz="6" w:space="0" w:color="auto"/>
              <w:right w:val="single" w:sz="6" w:space="0" w:color="auto"/>
            </w:tcBorders>
          </w:tcPr>
          <w:p w:rsidR="00B16A28" w:rsidRPr="00614C4D" w:rsidRDefault="00B16A28" w:rsidP="00DF7407">
            <w:pPr>
              <w:pStyle w:val="ConsPlusCell"/>
              <w:rPr>
                <w:rFonts w:ascii="Times New Roman" w:hAnsi="Times New Roman" w:cs="Times New Roman"/>
                <w:sz w:val="22"/>
                <w:szCs w:val="22"/>
              </w:rPr>
            </w:pPr>
          </w:p>
        </w:tc>
        <w:tc>
          <w:tcPr>
            <w:tcW w:w="4455" w:type="dxa"/>
            <w:tcBorders>
              <w:top w:val="single" w:sz="6" w:space="0" w:color="auto"/>
              <w:left w:val="single" w:sz="6" w:space="0" w:color="auto"/>
              <w:bottom w:val="single" w:sz="6" w:space="0" w:color="auto"/>
              <w:right w:val="single" w:sz="6" w:space="0" w:color="auto"/>
            </w:tcBorders>
          </w:tcPr>
          <w:p w:rsidR="00B16A28" w:rsidRPr="00614C4D" w:rsidRDefault="00B16A28" w:rsidP="00DF7407">
            <w:pPr>
              <w:pStyle w:val="ConsPlusCell"/>
              <w:rPr>
                <w:rFonts w:ascii="Times New Roman" w:hAnsi="Times New Roman" w:cs="Times New Roman"/>
                <w:sz w:val="22"/>
                <w:szCs w:val="22"/>
              </w:rPr>
            </w:pPr>
          </w:p>
        </w:tc>
      </w:tr>
    </w:tbl>
    <w:p w:rsidR="00B16A28" w:rsidRPr="00614C4D" w:rsidRDefault="00B16A28" w:rsidP="00B16A28">
      <w:pPr>
        <w:pStyle w:val="a4"/>
        <w:rPr>
          <w:rFonts w:ascii="Times New Roman" w:hAnsi="Times New Roman"/>
        </w:rPr>
      </w:pPr>
    </w:p>
    <w:p w:rsidR="00B16A28" w:rsidRPr="00614C4D" w:rsidRDefault="00B16A28" w:rsidP="00B16A28">
      <w:pPr>
        <w:pStyle w:val="a4"/>
        <w:rPr>
          <w:rFonts w:ascii="Times New Roman" w:hAnsi="Times New Roman"/>
        </w:rPr>
      </w:pPr>
      <w:r w:rsidRPr="00614C4D">
        <w:rPr>
          <w:rFonts w:ascii="Times New Roman" w:hAnsi="Times New Roman"/>
        </w:rPr>
        <w:t>Руководитель</w:t>
      </w:r>
    </w:p>
    <w:p w:rsidR="00B16A28" w:rsidRPr="00614C4D" w:rsidRDefault="00B16A28" w:rsidP="00B16A28">
      <w:pPr>
        <w:pStyle w:val="a4"/>
        <w:rPr>
          <w:rFonts w:ascii="Times New Roman" w:hAnsi="Times New Roman"/>
        </w:rPr>
      </w:pPr>
      <w:r w:rsidRPr="00614C4D">
        <w:rPr>
          <w:rFonts w:ascii="Times New Roman" w:hAnsi="Times New Roman"/>
        </w:rPr>
        <w:t>или иное уполномоченное лицо ___________ _______________________</w:t>
      </w:r>
    </w:p>
    <w:p w:rsidR="00B16A28" w:rsidRPr="00614C4D" w:rsidRDefault="00B16A28" w:rsidP="00B16A28">
      <w:pPr>
        <w:pStyle w:val="a4"/>
        <w:rPr>
          <w:rFonts w:ascii="Times New Roman" w:hAnsi="Times New Roman"/>
        </w:rPr>
      </w:pPr>
      <w:r w:rsidRPr="00614C4D">
        <w:rPr>
          <w:rFonts w:ascii="Times New Roman" w:hAnsi="Times New Roman"/>
        </w:rPr>
        <w:t xml:space="preserve">                                                           (подпись)   (расшифровка подписи)</w:t>
      </w:r>
    </w:p>
    <w:p w:rsidR="00B16A28" w:rsidRPr="00614C4D" w:rsidRDefault="00B16A28" w:rsidP="00B16A28">
      <w:pPr>
        <w:pStyle w:val="a4"/>
        <w:rPr>
          <w:rFonts w:ascii="Times New Roman" w:hAnsi="Times New Roman"/>
        </w:rPr>
      </w:pPr>
    </w:p>
    <w:p w:rsidR="00B16A28" w:rsidRDefault="00B16A28" w:rsidP="00B16A28">
      <w:pPr>
        <w:pStyle w:val="a4"/>
        <w:rPr>
          <w:rFonts w:ascii="Times New Roman" w:hAnsi="Times New Roman"/>
        </w:rPr>
      </w:pPr>
      <w:r w:rsidRPr="00614C4D">
        <w:rPr>
          <w:rFonts w:ascii="Times New Roman" w:hAnsi="Times New Roman"/>
        </w:rPr>
        <w:t>"__" _____________ 20__ г.</w:t>
      </w:r>
    </w:p>
    <w:p w:rsidR="00B16A28" w:rsidRDefault="00B16A28" w:rsidP="00B16A28">
      <w:pPr>
        <w:pStyle w:val="a4"/>
        <w:rPr>
          <w:rFonts w:ascii="Times New Roman" w:hAnsi="Times New Roman"/>
        </w:rPr>
      </w:pPr>
    </w:p>
    <w:p w:rsidR="00B16A28" w:rsidRDefault="00B16A28" w:rsidP="00B16A28">
      <w:pPr>
        <w:pStyle w:val="a4"/>
        <w:rPr>
          <w:rFonts w:ascii="Times New Roman" w:hAnsi="Times New Roman"/>
        </w:rPr>
      </w:pPr>
    </w:p>
    <w:p w:rsidR="00B16A28" w:rsidRDefault="00B16A28" w:rsidP="00B16A28">
      <w:pPr>
        <w:pStyle w:val="a4"/>
        <w:rPr>
          <w:rFonts w:ascii="Times New Roman" w:hAnsi="Times New Roman"/>
        </w:rPr>
      </w:pPr>
    </w:p>
    <w:p w:rsidR="00B16A28" w:rsidRDefault="00B16A28" w:rsidP="00B16A28">
      <w:pPr>
        <w:pStyle w:val="a4"/>
        <w:rPr>
          <w:rFonts w:ascii="Times New Roman" w:hAnsi="Times New Roman"/>
        </w:rPr>
      </w:pPr>
    </w:p>
    <w:p w:rsidR="00B16A28" w:rsidRDefault="00B16A28" w:rsidP="00B16A28">
      <w:pPr>
        <w:pStyle w:val="a4"/>
        <w:rPr>
          <w:rFonts w:ascii="Times New Roman" w:hAnsi="Times New Roman"/>
        </w:rPr>
      </w:pPr>
    </w:p>
    <w:p w:rsidR="00B16A28" w:rsidRDefault="00B16A28" w:rsidP="00B16A28">
      <w:pPr>
        <w:pStyle w:val="a4"/>
        <w:rPr>
          <w:rFonts w:ascii="Times New Roman" w:hAnsi="Times New Roman"/>
        </w:rPr>
      </w:pPr>
    </w:p>
    <w:p w:rsidR="00B16A28" w:rsidRDefault="00B16A28" w:rsidP="00B16A28">
      <w:pPr>
        <w:pStyle w:val="a4"/>
        <w:rPr>
          <w:rFonts w:ascii="Times New Roman" w:hAnsi="Times New Roman"/>
        </w:rPr>
      </w:pPr>
    </w:p>
    <w:p w:rsidR="00B16A28" w:rsidRDefault="00B16A28" w:rsidP="00B16A28">
      <w:pPr>
        <w:pStyle w:val="a4"/>
        <w:rPr>
          <w:rFonts w:ascii="Times New Roman" w:hAnsi="Times New Roman"/>
        </w:rPr>
        <w:sectPr w:rsidR="00B16A28" w:rsidSect="00B16A28">
          <w:pgSz w:w="11906" w:h="16838" w:code="9"/>
          <w:pgMar w:top="284" w:right="851" w:bottom="1134" w:left="709" w:header="709" w:footer="709" w:gutter="0"/>
          <w:cols w:space="708"/>
          <w:docGrid w:linePitch="360"/>
        </w:sectPr>
      </w:pPr>
    </w:p>
    <w:p w:rsidR="00B16A28" w:rsidRPr="00614C4D" w:rsidRDefault="00B16A28" w:rsidP="00B16A28">
      <w:pPr>
        <w:pStyle w:val="a4"/>
        <w:rPr>
          <w:rFonts w:ascii="Times New Roman" w:hAnsi="Times New Roman"/>
        </w:rPr>
      </w:pPr>
    </w:p>
    <w:p w:rsidR="009B2DBA" w:rsidRPr="009B2DBA" w:rsidRDefault="009B2DBA" w:rsidP="00191CA4">
      <w:pPr>
        <w:pStyle w:val="ConsPlusTitle"/>
        <w:widowControl/>
        <w:ind w:left="11328" w:firstLine="708"/>
        <w:jc w:val="right"/>
        <w:rPr>
          <w:rFonts w:ascii="Times New Roman" w:hAnsi="Times New Roman" w:cs="Times New Roman"/>
          <w:b w:val="0"/>
          <w:sz w:val="16"/>
          <w:szCs w:val="16"/>
        </w:rPr>
      </w:pPr>
      <w:r w:rsidRPr="009B2DBA">
        <w:rPr>
          <w:rFonts w:ascii="Times New Roman" w:hAnsi="Times New Roman" w:cs="Times New Roman"/>
          <w:b w:val="0"/>
          <w:sz w:val="16"/>
          <w:szCs w:val="16"/>
        </w:rPr>
        <w:t>Приложение №</w:t>
      </w:r>
      <w:r>
        <w:rPr>
          <w:rFonts w:ascii="Times New Roman" w:hAnsi="Times New Roman" w:cs="Times New Roman"/>
          <w:b w:val="0"/>
          <w:sz w:val="16"/>
          <w:szCs w:val="16"/>
        </w:rPr>
        <w:t>5</w:t>
      </w:r>
      <w:r w:rsidRPr="009B2DBA">
        <w:rPr>
          <w:rFonts w:ascii="Times New Roman" w:hAnsi="Times New Roman" w:cs="Times New Roman"/>
          <w:b w:val="0"/>
          <w:sz w:val="16"/>
          <w:szCs w:val="16"/>
        </w:rPr>
        <w:t xml:space="preserve"> </w:t>
      </w:r>
    </w:p>
    <w:p w:rsidR="009B2DBA" w:rsidRPr="009B2DBA" w:rsidRDefault="00191CA4" w:rsidP="00191CA4">
      <w:pPr>
        <w:pStyle w:val="ConsPlusTitle"/>
        <w:widowControl/>
        <w:ind w:left="10620" w:firstLine="708"/>
        <w:jc w:val="right"/>
        <w:rPr>
          <w:rFonts w:ascii="Times New Roman" w:hAnsi="Times New Roman" w:cs="Times New Roman"/>
          <w:b w:val="0"/>
          <w:sz w:val="16"/>
          <w:szCs w:val="16"/>
        </w:rPr>
      </w:pPr>
      <w:r>
        <w:rPr>
          <w:rFonts w:ascii="Times New Roman" w:hAnsi="Times New Roman" w:cs="Times New Roman"/>
          <w:b w:val="0"/>
          <w:sz w:val="16"/>
          <w:szCs w:val="16"/>
        </w:rPr>
        <w:t>к П</w:t>
      </w:r>
      <w:r w:rsidR="009B2DBA" w:rsidRPr="009B2DBA">
        <w:rPr>
          <w:rFonts w:ascii="Times New Roman" w:hAnsi="Times New Roman" w:cs="Times New Roman"/>
          <w:b w:val="0"/>
          <w:sz w:val="16"/>
          <w:szCs w:val="16"/>
        </w:rPr>
        <w:t xml:space="preserve">оложению о муниципальном заказе </w:t>
      </w:r>
    </w:p>
    <w:p w:rsidR="009B2DBA" w:rsidRPr="009B2DBA" w:rsidRDefault="009B2DBA" w:rsidP="00191CA4">
      <w:pPr>
        <w:pStyle w:val="ConsPlusTitle"/>
        <w:widowControl/>
        <w:ind w:left="10620" w:firstLine="708"/>
        <w:jc w:val="right"/>
        <w:rPr>
          <w:rFonts w:ascii="Times New Roman" w:hAnsi="Times New Roman" w:cs="Times New Roman"/>
          <w:b w:val="0"/>
          <w:sz w:val="16"/>
          <w:szCs w:val="16"/>
        </w:rPr>
      </w:pPr>
      <w:r w:rsidRPr="009B2DBA">
        <w:rPr>
          <w:rFonts w:ascii="Times New Roman" w:hAnsi="Times New Roman" w:cs="Times New Roman"/>
          <w:b w:val="0"/>
          <w:sz w:val="16"/>
          <w:szCs w:val="16"/>
        </w:rPr>
        <w:t xml:space="preserve">в </w:t>
      </w:r>
      <w:r w:rsidR="00191CA4">
        <w:rPr>
          <w:rFonts w:ascii="Times New Roman" w:hAnsi="Times New Roman" w:cs="Times New Roman"/>
          <w:b w:val="0"/>
          <w:sz w:val="16"/>
          <w:szCs w:val="16"/>
        </w:rPr>
        <w:t>Наволокском городском поселении</w:t>
      </w:r>
    </w:p>
    <w:p w:rsidR="009B2DBA" w:rsidRPr="009B2DBA" w:rsidRDefault="009B2DBA" w:rsidP="00191CA4">
      <w:pPr>
        <w:pStyle w:val="ConsPlusNormal"/>
        <w:widowControl/>
        <w:ind w:firstLine="0"/>
        <w:jc w:val="right"/>
        <w:rPr>
          <w:rFonts w:ascii="Times New Roman" w:hAnsi="Times New Roman" w:cs="Times New Roman"/>
        </w:rPr>
      </w:pPr>
    </w:p>
    <w:p w:rsidR="009B2DBA" w:rsidRDefault="009B2DBA" w:rsidP="009B2DBA">
      <w:pPr>
        <w:pStyle w:val="ConsPlusNormal"/>
        <w:widowControl/>
        <w:ind w:firstLine="0"/>
        <w:jc w:val="both"/>
        <w:rPr>
          <w:rFonts w:ascii="Times New Roman" w:hAnsi="Times New Roman" w:cs="Times New Roman"/>
          <w:sz w:val="24"/>
          <w:szCs w:val="24"/>
        </w:rPr>
      </w:pPr>
    </w:p>
    <w:p w:rsidR="009B2DBA" w:rsidRDefault="009B2DBA" w:rsidP="009B2DBA">
      <w:pPr>
        <w:pStyle w:val="ConsPlusNormal"/>
        <w:widowControl/>
        <w:ind w:firstLine="0"/>
        <w:jc w:val="both"/>
        <w:rPr>
          <w:rFonts w:ascii="Times New Roman" w:hAnsi="Times New Roman" w:cs="Times New Roman"/>
          <w:sz w:val="24"/>
          <w:szCs w:val="24"/>
        </w:rPr>
      </w:pPr>
    </w:p>
    <w:p w:rsidR="009B2DBA" w:rsidRDefault="009B2DBA" w:rsidP="009B2DBA">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Реестр муниципальных закупок</w:t>
      </w:r>
    </w:p>
    <w:p w:rsidR="009B2DBA" w:rsidRDefault="009B2DBA" w:rsidP="009B2DBA">
      <w:pPr>
        <w:pStyle w:val="ConsPlusNormal"/>
        <w:widowControl/>
        <w:ind w:firstLine="0"/>
        <w:rPr>
          <w:rFonts w:ascii="Times New Roman" w:hAnsi="Times New Roman" w:cs="Times New Roman"/>
          <w:sz w:val="24"/>
          <w:szCs w:val="24"/>
        </w:rPr>
      </w:pPr>
    </w:p>
    <w:p w:rsidR="009B2DBA" w:rsidRDefault="009B2DBA" w:rsidP="009B2DBA">
      <w:pPr>
        <w:pStyle w:val="ConsPlusNormal"/>
        <w:widowControl/>
        <w:ind w:firstLine="0"/>
        <w:rPr>
          <w:rFonts w:ascii="Times New Roman" w:hAnsi="Times New Roman" w:cs="Times New Roman"/>
          <w:sz w:val="24"/>
          <w:szCs w:val="24"/>
        </w:rPr>
      </w:pPr>
    </w:p>
    <w:p w:rsidR="009B2DBA" w:rsidRDefault="009B2DBA" w:rsidP="009B2DBA">
      <w:pPr>
        <w:pStyle w:val="ConsPlusNormal"/>
        <w:widowControl/>
        <w:ind w:firstLine="0"/>
        <w:rPr>
          <w:rFonts w:ascii="Times New Roman" w:hAnsi="Times New Roman" w:cs="Times New Roman"/>
          <w:sz w:val="24"/>
          <w:szCs w:val="24"/>
        </w:rPr>
      </w:pPr>
    </w:p>
    <w:p w:rsidR="009B2DBA" w:rsidRDefault="009B2DBA" w:rsidP="009B2DBA">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Наименование бюджетополучателя  ____________________________________________________________________________________</w:t>
      </w:r>
    </w:p>
    <w:p w:rsidR="009B2DBA" w:rsidRDefault="009B2DBA" w:rsidP="009B2DBA">
      <w:pPr>
        <w:pStyle w:val="ConsPlusNormal"/>
        <w:widowControl/>
        <w:ind w:firstLine="0"/>
        <w:rPr>
          <w:rFonts w:ascii="Times New Roman" w:hAnsi="Times New Roman" w:cs="Times New Roman"/>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(полное название, адрес)</w:t>
      </w:r>
    </w:p>
    <w:p w:rsidR="00804E19" w:rsidRDefault="00804E19" w:rsidP="009B2DBA">
      <w:pPr>
        <w:pStyle w:val="ConsPlusNormal"/>
        <w:widowControl/>
        <w:ind w:firstLine="0"/>
        <w:rPr>
          <w:rFonts w:ascii="Times New Roman" w:hAnsi="Times New Roman" w:cs="Times New Roman"/>
        </w:rPr>
      </w:pPr>
    </w:p>
    <w:p w:rsidR="00804E19" w:rsidRDefault="00804E19" w:rsidP="009B2DBA">
      <w:pPr>
        <w:pStyle w:val="ConsPlusNormal"/>
        <w:widowControl/>
        <w:ind w:firstLine="0"/>
        <w:rPr>
          <w:rFonts w:ascii="Times New Roman" w:hAnsi="Times New Roman" w:cs="Times New Roman"/>
        </w:rPr>
      </w:pPr>
    </w:p>
    <w:p w:rsidR="00804E19" w:rsidRDefault="00804E19" w:rsidP="009B2DBA">
      <w:pPr>
        <w:pStyle w:val="ConsPlusNormal"/>
        <w:widowControl/>
        <w:ind w:firstLine="0"/>
        <w:rPr>
          <w:rFonts w:ascii="Times New Roman" w:hAnsi="Times New Roman" w:cs="Times New Roman"/>
        </w:rPr>
      </w:pPr>
    </w:p>
    <w:tbl>
      <w:tblPr>
        <w:tblStyle w:val="a3"/>
        <w:tblW w:w="0" w:type="auto"/>
        <w:tblLook w:val="01E0"/>
      </w:tblPr>
      <w:tblGrid>
        <w:gridCol w:w="648"/>
        <w:gridCol w:w="2340"/>
        <w:gridCol w:w="3712"/>
        <w:gridCol w:w="2234"/>
        <w:gridCol w:w="2234"/>
        <w:gridCol w:w="2234"/>
        <w:gridCol w:w="2234"/>
      </w:tblGrid>
      <w:tr w:rsidR="00804E19">
        <w:tc>
          <w:tcPr>
            <w:tcW w:w="648" w:type="dxa"/>
          </w:tcPr>
          <w:p w:rsidR="00804E19" w:rsidRDefault="00804E19" w:rsidP="00804E19">
            <w:pPr>
              <w:pStyle w:val="ConsPlusNormal"/>
              <w:widowControl/>
              <w:ind w:firstLine="0"/>
              <w:jc w:val="center"/>
              <w:rPr>
                <w:rFonts w:ascii="Times New Roman" w:hAnsi="Times New Roman" w:cs="Times New Roman"/>
              </w:rPr>
            </w:pPr>
            <w:r>
              <w:rPr>
                <w:rFonts w:ascii="Times New Roman" w:hAnsi="Times New Roman" w:cs="Times New Roman"/>
              </w:rPr>
              <w:t xml:space="preserve">№ </w:t>
            </w:r>
            <w:proofErr w:type="spellStart"/>
            <w:proofErr w:type="gramStart"/>
            <w:r>
              <w:rPr>
                <w:rFonts w:ascii="Times New Roman" w:hAnsi="Times New Roman" w:cs="Times New Roman"/>
              </w:rPr>
              <w:t>п</w:t>
            </w:r>
            <w:proofErr w:type="spellEnd"/>
            <w:proofErr w:type="gramEnd"/>
            <w:r>
              <w:rPr>
                <w:rFonts w:ascii="Times New Roman" w:hAnsi="Times New Roman" w:cs="Times New Roman"/>
              </w:rPr>
              <w:t>/</w:t>
            </w:r>
            <w:proofErr w:type="spellStart"/>
            <w:r>
              <w:rPr>
                <w:rFonts w:ascii="Times New Roman" w:hAnsi="Times New Roman" w:cs="Times New Roman"/>
              </w:rPr>
              <w:t>п</w:t>
            </w:r>
            <w:proofErr w:type="spellEnd"/>
          </w:p>
        </w:tc>
        <w:tc>
          <w:tcPr>
            <w:tcW w:w="2340" w:type="dxa"/>
          </w:tcPr>
          <w:p w:rsidR="00804E19" w:rsidRDefault="00804E19" w:rsidP="00804E19">
            <w:pPr>
              <w:pStyle w:val="ConsPlusNormal"/>
              <w:widowControl/>
              <w:ind w:firstLine="0"/>
              <w:jc w:val="center"/>
              <w:rPr>
                <w:rFonts w:ascii="Times New Roman" w:hAnsi="Times New Roman" w:cs="Times New Roman"/>
              </w:rPr>
            </w:pPr>
            <w:r>
              <w:rPr>
                <w:rFonts w:ascii="Times New Roman" w:hAnsi="Times New Roman" w:cs="Times New Roman"/>
              </w:rPr>
              <w:t>Краткое наименование закупаемого товара, работ, услуг</w:t>
            </w:r>
          </w:p>
        </w:tc>
        <w:tc>
          <w:tcPr>
            <w:tcW w:w="3712" w:type="dxa"/>
          </w:tcPr>
          <w:p w:rsidR="00804E19" w:rsidRDefault="00804E19" w:rsidP="00804E19">
            <w:pPr>
              <w:pStyle w:val="ConsPlusNormal"/>
              <w:widowControl/>
              <w:ind w:firstLine="0"/>
              <w:jc w:val="center"/>
              <w:rPr>
                <w:rFonts w:ascii="Times New Roman" w:hAnsi="Times New Roman" w:cs="Times New Roman"/>
              </w:rPr>
            </w:pPr>
            <w:r>
              <w:rPr>
                <w:rFonts w:ascii="Times New Roman" w:hAnsi="Times New Roman" w:cs="Times New Roman"/>
              </w:rPr>
              <w:t>Наименование, местонахождение поставщика (подрядчика, исполнителя)</w:t>
            </w:r>
          </w:p>
        </w:tc>
        <w:tc>
          <w:tcPr>
            <w:tcW w:w="2234" w:type="dxa"/>
          </w:tcPr>
          <w:p w:rsidR="00804E19" w:rsidRDefault="00804E19" w:rsidP="00804E19">
            <w:pPr>
              <w:pStyle w:val="ConsPlusNormal"/>
              <w:widowControl/>
              <w:ind w:firstLine="0"/>
              <w:jc w:val="center"/>
              <w:rPr>
                <w:rFonts w:ascii="Times New Roman" w:hAnsi="Times New Roman" w:cs="Times New Roman"/>
              </w:rPr>
            </w:pPr>
            <w:r>
              <w:rPr>
                <w:rFonts w:ascii="Times New Roman" w:hAnsi="Times New Roman" w:cs="Times New Roman"/>
              </w:rPr>
              <w:t>Цена за единицу продукции, руб.</w:t>
            </w:r>
          </w:p>
        </w:tc>
        <w:tc>
          <w:tcPr>
            <w:tcW w:w="2234" w:type="dxa"/>
          </w:tcPr>
          <w:p w:rsidR="00804E19" w:rsidRDefault="00804E19" w:rsidP="00804E19">
            <w:pPr>
              <w:pStyle w:val="ConsPlusNormal"/>
              <w:widowControl/>
              <w:ind w:firstLine="0"/>
              <w:jc w:val="center"/>
              <w:rPr>
                <w:rFonts w:ascii="Times New Roman" w:hAnsi="Times New Roman" w:cs="Times New Roman"/>
              </w:rPr>
            </w:pPr>
            <w:r>
              <w:rPr>
                <w:rFonts w:ascii="Times New Roman" w:hAnsi="Times New Roman" w:cs="Times New Roman"/>
              </w:rPr>
              <w:t>Количество закупаемого товара (работ, услуг)</w:t>
            </w:r>
          </w:p>
        </w:tc>
        <w:tc>
          <w:tcPr>
            <w:tcW w:w="2234" w:type="dxa"/>
          </w:tcPr>
          <w:p w:rsidR="00804E19" w:rsidRDefault="00804E19" w:rsidP="00804E19">
            <w:pPr>
              <w:pStyle w:val="ConsPlusNormal"/>
              <w:widowControl/>
              <w:ind w:firstLine="0"/>
              <w:jc w:val="center"/>
              <w:rPr>
                <w:rFonts w:ascii="Times New Roman" w:hAnsi="Times New Roman" w:cs="Times New Roman"/>
              </w:rPr>
            </w:pPr>
            <w:r>
              <w:rPr>
                <w:rFonts w:ascii="Times New Roman" w:hAnsi="Times New Roman" w:cs="Times New Roman"/>
              </w:rPr>
              <w:t>Стоимость товаров, работ, услуг, руб. (с учетом НДС)</w:t>
            </w:r>
          </w:p>
        </w:tc>
        <w:tc>
          <w:tcPr>
            <w:tcW w:w="2234" w:type="dxa"/>
          </w:tcPr>
          <w:p w:rsidR="00804E19" w:rsidRDefault="00804E19" w:rsidP="00804E19">
            <w:pPr>
              <w:pStyle w:val="ConsPlusNormal"/>
              <w:widowControl/>
              <w:ind w:firstLine="0"/>
              <w:jc w:val="center"/>
              <w:rPr>
                <w:rFonts w:ascii="Times New Roman" w:hAnsi="Times New Roman" w:cs="Times New Roman"/>
              </w:rPr>
            </w:pPr>
            <w:r>
              <w:rPr>
                <w:rFonts w:ascii="Times New Roman" w:hAnsi="Times New Roman" w:cs="Times New Roman"/>
              </w:rPr>
              <w:t>Дата закупки</w:t>
            </w:r>
          </w:p>
        </w:tc>
      </w:tr>
      <w:tr w:rsidR="00804E19">
        <w:tc>
          <w:tcPr>
            <w:tcW w:w="648" w:type="dxa"/>
          </w:tcPr>
          <w:p w:rsidR="00804E19" w:rsidRDefault="00804E19" w:rsidP="009B2DBA">
            <w:pPr>
              <w:pStyle w:val="ConsPlusNormal"/>
              <w:widowControl/>
              <w:ind w:firstLine="0"/>
              <w:rPr>
                <w:rFonts w:ascii="Times New Roman" w:hAnsi="Times New Roman" w:cs="Times New Roman"/>
              </w:rPr>
            </w:pPr>
          </w:p>
        </w:tc>
        <w:tc>
          <w:tcPr>
            <w:tcW w:w="2340" w:type="dxa"/>
          </w:tcPr>
          <w:p w:rsidR="00804E19" w:rsidRDefault="00804E19" w:rsidP="009B2DBA">
            <w:pPr>
              <w:pStyle w:val="ConsPlusNormal"/>
              <w:widowControl/>
              <w:ind w:firstLine="0"/>
              <w:rPr>
                <w:rFonts w:ascii="Times New Roman" w:hAnsi="Times New Roman" w:cs="Times New Roman"/>
              </w:rPr>
            </w:pPr>
          </w:p>
        </w:tc>
        <w:tc>
          <w:tcPr>
            <w:tcW w:w="3712" w:type="dxa"/>
          </w:tcPr>
          <w:p w:rsidR="00804E19" w:rsidRDefault="00804E19" w:rsidP="009B2DBA">
            <w:pPr>
              <w:pStyle w:val="ConsPlusNormal"/>
              <w:widowControl/>
              <w:ind w:firstLine="0"/>
              <w:rPr>
                <w:rFonts w:ascii="Times New Roman" w:hAnsi="Times New Roman" w:cs="Times New Roman"/>
              </w:rPr>
            </w:pPr>
          </w:p>
        </w:tc>
        <w:tc>
          <w:tcPr>
            <w:tcW w:w="2234" w:type="dxa"/>
          </w:tcPr>
          <w:p w:rsidR="00804E19" w:rsidRDefault="00804E19" w:rsidP="009B2DBA">
            <w:pPr>
              <w:pStyle w:val="ConsPlusNormal"/>
              <w:widowControl/>
              <w:ind w:firstLine="0"/>
              <w:rPr>
                <w:rFonts w:ascii="Times New Roman" w:hAnsi="Times New Roman" w:cs="Times New Roman"/>
              </w:rPr>
            </w:pPr>
          </w:p>
        </w:tc>
        <w:tc>
          <w:tcPr>
            <w:tcW w:w="2234" w:type="dxa"/>
          </w:tcPr>
          <w:p w:rsidR="00804E19" w:rsidRDefault="00804E19" w:rsidP="009B2DBA">
            <w:pPr>
              <w:pStyle w:val="ConsPlusNormal"/>
              <w:widowControl/>
              <w:ind w:firstLine="0"/>
              <w:rPr>
                <w:rFonts w:ascii="Times New Roman" w:hAnsi="Times New Roman" w:cs="Times New Roman"/>
              </w:rPr>
            </w:pPr>
          </w:p>
        </w:tc>
        <w:tc>
          <w:tcPr>
            <w:tcW w:w="2234" w:type="dxa"/>
          </w:tcPr>
          <w:p w:rsidR="00804E19" w:rsidRDefault="00804E19" w:rsidP="009B2DBA">
            <w:pPr>
              <w:pStyle w:val="ConsPlusNormal"/>
              <w:widowControl/>
              <w:ind w:firstLine="0"/>
              <w:rPr>
                <w:rFonts w:ascii="Times New Roman" w:hAnsi="Times New Roman" w:cs="Times New Roman"/>
              </w:rPr>
            </w:pPr>
          </w:p>
        </w:tc>
        <w:tc>
          <w:tcPr>
            <w:tcW w:w="2234" w:type="dxa"/>
          </w:tcPr>
          <w:p w:rsidR="00804E19" w:rsidRDefault="00804E19" w:rsidP="009B2DBA">
            <w:pPr>
              <w:pStyle w:val="ConsPlusNormal"/>
              <w:widowControl/>
              <w:ind w:firstLine="0"/>
              <w:rPr>
                <w:rFonts w:ascii="Times New Roman" w:hAnsi="Times New Roman" w:cs="Times New Roman"/>
              </w:rPr>
            </w:pPr>
          </w:p>
        </w:tc>
      </w:tr>
      <w:tr w:rsidR="00804E19">
        <w:tc>
          <w:tcPr>
            <w:tcW w:w="648" w:type="dxa"/>
          </w:tcPr>
          <w:p w:rsidR="00804E19" w:rsidRDefault="00804E19" w:rsidP="009B2DBA">
            <w:pPr>
              <w:pStyle w:val="ConsPlusNormal"/>
              <w:widowControl/>
              <w:ind w:firstLine="0"/>
              <w:rPr>
                <w:rFonts w:ascii="Times New Roman" w:hAnsi="Times New Roman" w:cs="Times New Roman"/>
              </w:rPr>
            </w:pPr>
          </w:p>
        </w:tc>
        <w:tc>
          <w:tcPr>
            <w:tcW w:w="2340" w:type="dxa"/>
          </w:tcPr>
          <w:p w:rsidR="00804E19" w:rsidRDefault="00804E19" w:rsidP="009B2DBA">
            <w:pPr>
              <w:pStyle w:val="ConsPlusNormal"/>
              <w:widowControl/>
              <w:ind w:firstLine="0"/>
              <w:rPr>
                <w:rFonts w:ascii="Times New Roman" w:hAnsi="Times New Roman" w:cs="Times New Roman"/>
              </w:rPr>
            </w:pPr>
          </w:p>
        </w:tc>
        <w:tc>
          <w:tcPr>
            <w:tcW w:w="3712" w:type="dxa"/>
          </w:tcPr>
          <w:p w:rsidR="00804E19" w:rsidRDefault="00804E19" w:rsidP="009B2DBA">
            <w:pPr>
              <w:pStyle w:val="ConsPlusNormal"/>
              <w:widowControl/>
              <w:ind w:firstLine="0"/>
              <w:rPr>
                <w:rFonts w:ascii="Times New Roman" w:hAnsi="Times New Roman" w:cs="Times New Roman"/>
              </w:rPr>
            </w:pPr>
          </w:p>
        </w:tc>
        <w:tc>
          <w:tcPr>
            <w:tcW w:w="2234" w:type="dxa"/>
          </w:tcPr>
          <w:p w:rsidR="00804E19" w:rsidRDefault="00804E19" w:rsidP="009B2DBA">
            <w:pPr>
              <w:pStyle w:val="ConsPlusNormal"/>
              <w:widowControl/>
              <w:ind w:firstLine="0"/>
              <w:rPr>
                <w:rFonts w:ascii="Times New Roman" w:hAnsi="Times New Roman" w:cs="Times New Roman"/>
              </w:rPr>
            </w:pPr>
          </w:p>
        </w:tc>
        <w:tc>
          <w:tcPr>
            <w:tcW w:w="2234" w:type="dxa"/>
          </w:tcPr>
          <w:p w:rsidR="00804E19" w:rsidRDefault="00804E19" w:rsidP="009B2DBA">
            <w:pPr>
              <w:pStyle w:val="ConsPlusNormal"/>
              <w:widowControl/>
              <w:ind w:firstLine="0"/>
              <w:rPr>
                <w:rFonts w:ascii="Times New Roman" w:hAnsi="Times New Roman" w:cs="Times New Roman"/>
              </w:rPr>
            </w:pPr>
          </w:p>
        </w:tc>
        <w:tc>
          <w:tcPr>
            <w:tcW w:w="2234" w:type="dxa"/>
          </w:tcPr>
          <w:p w:rsidR="00804E19" w:rsidRDefault="00804E19" w:rsidP="009B2DBA">
            <w:pPr>
              <w:pStyle w:val="ConsPlusNormal"/>
              <w:widowControl/>
              <w:ind w:firstLine="0"/>
              <w:rPr>
                <w:rFonts w:ascii="Times New Roman" w:hAnsi="Times New Roman" w:cs="Times New Roman"/>
              </w:rPr>
            </w:pPr>
          </w:p>
        </w:tc>
        <w:tc>
          <w:tcPr>
            <w:tcW w:w="2234" w:type="dxa"/>
          </w:tcPr>
          <w:p w:rsidR="00804E19" w:rsidRDefault="00804E19" w:rsidP="009B2DBA">
            <w:pPr>
              <w:pStyle w:val="ConsPlusNormal"/>
              <w:widowControl/>
              <w:ind w:firstLine="0"/>
              <w:rPr>
                <w:rFonts w:ascii="Times New Roman" w:hAnsi="Times New Roman" w:cs="Times New Roman"/>
              </w:rPr>
            </w:pPr>
          </w:p>
        </w:tc>
      </w:tr>
      <w:tr w:rsidR="00804E19">
        <w:tc>
          <w:tcPr>
            <w:tcW w:w="648" w:type="dxa"/>
          </w:tcPr>
          <w:p w:rsidR="00804E19" w:rsidRDefault="00804E19" w:rsidP="009B2DBA">
            <w:pPr>
              <w:pStyle w:val="ConsPlusNormal"/>
              <w:widowControl/>
              <w:ind w:firstLine="0"/>
              <w:rPr>
                <w:rFonts w:ascii="Times New Roman" w:hAnsi="Times New Roman" w:cs="Times New Roman"/>
              </w:rPr>
            </w:pPr>
          </w:p>
        </w:tc>
        <w:tc>
          <w:tcPr>
            <w:tcW w:w="2340" w:type="dxa"/>
          </w:tcPr>
          <w:p w:rsidR="00804E19" w:rsidRDefault="00804E19" w:rsidP="009B2DBA">
            <w:pPr>
              <w:pStyle w:val="ConsPlusNormal"/>
              <w:widowControl/>
              <w:ind w:firstLine="0"/>
              <w:rPr>
                <w:rFonts w:ascii="Times New Roman" w:hAnsi="Times New Roman" w:cs="Times New Roman"/>
              </w:rPr>
            </w:pPr>
          </w:p>
        </w:tc>
        <w:tc>
          <w:tcPr>
            <w:tcW w:w="3712" w:type="dxa"/>
          </w:tcPr>
          <w:p w:rsidR="00804E19" w:rsidRDefault="00804E19" w:rsidP="009B2DBA">
            <w:pPr>
              <w:pStyle w:val="ConsPlusNormal"/>
              <w:widowControl/>
              <w:ind w:firstLine="0"/>
              <w:rPr>
                <w:rFonts w:ascii="Times New Roman" w:hAnsi="Times New Roman" w:cs="Times New Roman"/>
              </w:rPr>
            </w:pPr>
          </w:p>
        </w:tc>
        <w:tc>
          <w:tcPr>
            <w:tcW w:w="2234" w:type="dxa"/>
          </w:tcPr>
          <w:p w:rsidR="00804E19" w:rsidRDefault="00804E19" w:rsidP="009B2DBA">
            <w:pPr>
              <w:pStyle w:val="ConsPlusNormal"/>
              <w:widowControl/>
              <w:ind w:firstLine="0"/>
              <w:rPr>
                <w:rFonts w:ascii="Times New Roman" w:hAnsi="Times New Roman" w:cs="Times New Roman"/>
              </w:rPr>
            </w:pPr>
          </w:p>
        </w:tc>
        <w:tc>
          <w:tcPr>
            <w:tcW w:w="2234" w:type="dxa"/>
          </w:tcPr>
          <w:p w:rsidR="00804E19" w:rsidRDefault="00804E19" w:rsidP="009B2DBA">
            <w:pPr>
              <w:pStyle w:val="ConsPlusNormal"/>
              <w:widowControl/>
              <w:ind w:firstLine="0"/>
              <w:rPr>
                <w:rFonts w:ascii="Times New Roman" w:hAnsi="Times New Roman" w:cs="Times New Roman"/>
              </w:rPr>
            </w:pPr>
          </w:p>
        </w:tc>
        <w:tc>
          <w:tcPr>
            <w:tcW w:w="2234" w:type="dxa"/>
          </w:tcPr>
          <w:p w:rsidR="00804E19" w:rsidRDefault="00804E19" w:rsidP="009B2DBA">
            <w:pPr>
              <w:pStyle w:val="ConsPlusNormal"/>
              <w:widowControl/>
              <w:ind w:firstLine="0"/>
              <w:rPr>
                <w:rFonts w:ascii="Times New Roman" w:hAnsi="Times New Roman" w:cs="Times New Roman"/>
              </w:rPr>
            </w:pPr>
          </w:p>
        </w:tc>
        <w:tc>
          <w:tcPr>
            <w:tcW w:w="2234" w:type="dxa"/>
          </w:tcPr>
          <w:p w:rsidR="00804E19" w:rsidRDefault="00804E19" w:rsidP="009B2DBA">
            <w:pPr>
              <w:pStyle w:val="ConsPlusNormal"/>
              <w:widowControl/>
              <w:ind w:firstLine="0"/>
              <w:rPr>
                <w:rFonts w:ascii="Times New Roman" w:hAnsi="Times New Roman" w:cs="Times New Roman"/>
              </w:rPr>
            </w:pPr>
          </w:p>
        </w:tc>
      </w:tr>
      <w:tr w:rsidR="00804E19">
        <w:tc>
          <w:tcPr>
            <w:tcW w:w="648" w:type="dxa"/>
          </w:tcPr>
          <w:p w:rsidR="00804E19" w:rsidRDefault="00804E19" w:rsidP="009B2DBA">
            <w:pPr>
              <w:pStyle w:val="ConsPlusNormal"/>
              <w:widowControl/>
              <w:ind w:firstLine="0"/>
              <w:rPr>
                <w:rFonts w:ascii="Times New Roman" w:hAnsi="Times New Roman" w:cs="Times New Roman"/>
              </w:rPr>
            </w:pPr>
          </w:p>
        </w:tc>
        <w:tc>
          <w:tcPr>
            <w:tcW w:w="2340" w:type="dxa"/>
          </w:tcPr>
          <w:p w:rsidR="00804E19" w:rsidRDefault="00804E19" w:rsidP="009B2DBA">
            <w:pPr>
              <w:pStyle w:val="ConsPlusNormal"/>
              <w:widowControl/>
              <w:ind w:firstLine="0"/>
              <w:rPr>
                <w:rFonts w:ascii="Times New Roman" w:hAnsi="Times New Roman" w:cs="Times New Roman"/>
              </w:rPr>
            </w:pPr>
          </w:p>
        </w:tc>
        <w:tc>
          <w:tcPr>
            <w:tcW w:w="3712" w:type="dxa"/>
          </w:tcPr>
          <w:p w:rsidR="00804E19" w:rsidRDefault="00804E19" w:rsidP="009B2DBA">
            <w:pPr>
              <w:pStyle w:val="ConsPlusNormal"/>
              <w:widowControl/>
              <w:ind w:firstLine="0"/>
              <w:rPr>
                <w:rFonts w:ascii="Times New Roman" w:hAnsi="Times New Roman" w:cs="Times New Roman"/>
              </w:rPr>
            </w:pPr>
          </w:p>
        </w:tc>
        <w:tc>
          <w:tcPr>
            <w:tcW w:w="2234" w:type="dxa"/>
          </w:tcPr>
          <w:p w:rsidR="00804E19" w:rsidRDefault="00804E19" w:rsidP="009B2DBA">
            <w:pPr>
              <w:pStyle w:val="ConsPlusNormal"/>
              <w:widowControl/>
              <w:ind w:firstLine="0"/>
              <w:rPr>
                <w:rFonts w:ascii="Times New Roman" w:hAnsi="Times New Roman" w:cs="Times New Roman"/>
              </w:rPr>
            </w:pPr>
          </w:p>
        </w:tc>
        <w:tc>
          <w:tcPr>
            <w:tcW w:w="2234" w:type="dxa"/>
          </w:tcPr>
          <w:p w:rsidR="00804E19" w:rsidRDefault="00804E19" w:rsidP="009B2DBA">
            <w:pPr>
              <w:pStyle w:val="ConsPlusNormal"/>
              <w:widowControl/>
              <w:ind w:firstLine="0"/>
              <w:rPr>
                <w:rFonts w:ascii="Times New Roman" w:hAnsi="Times New Roman" w:cs="Times New Roman"/>
              </w:rPr>
            </w:pPr>
          </w:p>
        </w:tc>
        <w:tc>
          <w:tcPr>
            <w:tcW w:w="2234" w:type="dxa"/>
          </w:tcPr>
          <w:p w:rsidR="00804E19" w:rsidRDefault="00804E19" w:rsidP="009B2DBA">
            <w:pPr>
              <w:pStyle w:val="ConsPlusNormal"/>
              <w:widowControl/>
              <w:ind w:firstLine="0"/>
              <w:rPr>
                <w:rFonts w:ascii="Times New Roman" w:hAnsi="Times New Roman" w:cs="Times New Roman"/>
              </w:rPr>
            </w:pPr>
          </w:p>
        </w:tc>
        <w:tc>
          <w:tcPr>
            <w:tcW w:w="2234" w:type="dxa"/>
          </w:tcPr>
          <w:p w:rsidR="00804E19" w:rsidRDefault="00804E19" w:rsidP="009B2DBA">
            <w:pPr>
              <w:pStyle w:val="ConsPlusNormal"/>
              <w:widowControl/>
              <w:ind w:firstLine="0"/>
              <w:rPr>
                <w:rFonts w:ascii="Times New Roman" w:hAnsi="Times New Roman" w:cs="Times New Roman"/>
              </w:rPr>
            </w:pPr>
          </w:p>
        </w:tc>
      </w:tr>
      <w:tr w:rsidR="00804E19">
        <w:tc>
          <w:tcPr>
            <w:tcW w:w="648" w:type="dxa"/>
          </w:tcPr>
          <w:p w:rsidR="00804E19" w:rsidRDefault="00804E19" w:rsidP="009B2DBA">
            <w:pPr>
              <w:pStyle w:val="ConsPlusNormal"/>
              <w:widowControl/>
              <w:ind w:firstLine="0"/>
              <w:rPr>
                <w:rFonts w:ascii="Times New Roman" w:hAnsi="Times New Roman" w:cs="Times New Roman"/>
              </w:rPr>
            </w:pPr>
          </w:p>
        </w:tc>
        <w:tc>
          <w:tcPr>
            <w:tcW w:w="2340" w:type="dxa"/>
          </w:tcPr>
          <w:p w:rsidR="00804E19" w:rsidRDefault="00804E19" w:rsidP="009B2DBA">
            <w:pPr>
              <w:pStyle w:val="ConsPlusNormal"/>
              <w:widowControl/>
              <w:ind w:firstLine="0"/>
              <w:rPr>
                <w:rFonts w:ascii="Times New Roman" w:hAnsi="Times New Roman" w:cs="Times New Roman"/>
              </w:rPr>
            </w:pPr>
          </w:p>
        </w:tc>
        <w:tc>
          <w:tcPr>
            <w:tcW w:w="3712" w:type="dxa"/>
          </w:tcPr>
          <w:p w:rsidR="00804E19" w:rsidRDefault="00804E19" w:rsidP="009B2DBA">
            <w:pPr>
              <w:pStyle w:val="ConsPlusNormal"/>
              <w:widowControl/>
              <w:ind w:firstLine="0"/>
              <w:rPr>
                <w:rFonts w:ascii="Times New Roman" w:hAnsi="Times New Roman" w:cs="Times New Roman"/>
              </w:rPr>
            </w:pPr>
          </w:p>
        </w:tc>
        <w:tc>
          <w:tcPr>
            <w:tcW w:w="2234" w:type="dxa"/>
          </w:tcPr>
          <w:p w:rsidR="00804E19" w:rsidRDefault="00804E19" w:rsidP="009B2DBA">
            <w:pPr>
              <w:pStyle w:val="ConsPlusNormal"/>
              <w:widowControl/>
              <w:ind w:firstLine="0"/>
              <w:rPr>
                <w:rFonts w:ascii="Times New Roman" w:hAnsi="Times New Roman" w:cs="Times New Roman"/>
              </w:rPr>
            </w:pPr>
          </w:p>
        </w:tc>
        <w:tc>
          <w:tcPr>
            <w:tcW w:w="2234" w:type="dxa"/>
          </w:tcPr>
          <w:p w:rsidR="00804E19" w:rsidRDefault="00804E19" w:rsidP="009B2DBA">
            <w:pPr>
              <w:pStyle w:val="ConsPlusNormal"/>
              <w:widowControl/>
              <w:ind w:firstLine="0"/>
              <w:rPr>
                <w:rFonts w:ascii="Times New Roman" w:hAnsi="Times New Roman" w:cs="Times New Roman"/>
              </w:rPr>
            </w:pPr>
          </w:p>
        </w:tc>
        <w:tc>
          <w:tcPr>
            <w:tcW w:w="2234" w:type="dxa"/>
          </w:tcPr>
          <w:p w:rsidR="00804E19" w:rsidRDefault="00804E19" w:rsidP="009B2DBA">
            <w:pPr>
              <w:pStyle w:val="ConsPlusNormal"/>
              <w:widowControl/>
              <w:ind w:firstLine="0"/>
              <w:rPr>
                <w:rFonts w:ascii="Times New Roman" w:hAnsi="Times New Roman" w:cs="Times New Roman"/>
              </w:rPr>
            </w:pPr>
          </w:p>
        </w:tc>
        <w:tc>
          <w:tcPr>
            <w:tcW w:w="2234" w:type="dxa"/>
          </w:tcPr>
          <w:p w:rsidR="00804E19" w:rsidRDefault="00804E19" w:rsidP="009B2DBA">
            <w:pPr>
              <w:pStyle w:val="ConsPlusNormal"/>
              <w:widowControl/>
              <w:ind w:firstLine="0"/>
              <w:rPr>
                <w:rFonts w:ascii="Times New Roman" w:hAnsi="Times New Roman" w:cs="Times New Roman"/>
              </w:rPr>
            </w:pPr>
          </w:p>
        </w:tc>
      </w:tr>
    </w:tbl>
    <w:p w:rsidR="00804E19" w:rsidRPr="009B2DBA" w:rsidRDefault="00804E19" w:rsidP="009B2DBA">
      <w:pPr>
        <w:pStyle w:val="ConsPlusNormal"/>
        <w:widowControl/>
        <w:ind w:firstLine="0"/>
        <w:rPr>
          <w:rFonts w:ascii="Times New Roman" w:hAnsi="Times New Roman" w:cs="Times New Roman"/>
        </w:rPr>
      </w:pPr>
    </w:p>
    <w:p w:rsidR="005F7E48" w:rsidRDefault="005F7E48" w:rsidP="00063FD7">
      <w:pPr>
        <w:pStyle w:val="ConsPlusNormal"/>
        <w:widowControl/>
        <w:ind w:firstLine="0"/>
        <w:jc w:val="both"/>
      </w:pPr>
    </w:p>
    <w:p w:rsidR="005F7E48" w:rsidRDefault="005F7E48" w:rsidP="00063FD7">
      <w:pPr>
        <w:pStyle w:val="ConsPlusNormal"/>
        <w:widowControl/>
        <w:ind w:firstLine="0"/>
        <w:jc w:val="both"/>
      </w:pPr>
    </w:p>
    <w:p w:rsidR="005F7E48" w:rsidRDefault="005F7E48" w:rsidP="00063FD7">
      <w:pPr>
        <w:pStyle w:val="ConsPlusNormal"/>
        <w:widowControl/>
        <w:ind w:firstLine="0"/>
        <w:jc w:val="both"/>
      </w:pPr>
    </w:p>
    <w:p w:rsidR="005F7E48" w:rsidRDefault="005F7E48" w:rsidP="00063FD7">
      <w:pPr>
        <w:pStyle w:val="ConsPlusNormal"/>
        <w:widowControl/>
        <w:ind w:firstLine="0"/>
        <w:jc w:val="both"/>
      </w:pPr>
    </w:p>
    <w:p w:rsidR="005F7E48" w:rsidRDefault="005F7E48" w:rsidP="00063FD7">
      <w:pPr>
        <w:pStyle w:val="ConsPlusNormal"/>
        <w:widowControl/>
        <w:ind w:firstLine="0"/>
        <w:jc w:val="both"/>
      </w:pPr>
    </w:p>
    <w:p w:rsidR="00804E19" w:rsidRDefault="00804E19" w:rsidP="00804E19">
      <w:pPr>
        <w:pStyle w:val="ConsPlusNormal"/>
        <w:widowControl/>
        <w:ind w:firstLine="0"/>
        <w:jc w:val="both"/>
      </w:pPr>
    </w:p>
    <w:p w:rsidR="00804E19" w:rsidRPr="009B2DBA" w:rsidRDefault="00804E19" w:rsidP="00804E19">
      <w:pPr>
        <w:pStyle w:val="ConsPlusNonformat"/>
        <w:widowControl/>
        <w:rPr>
          <w:rFonts w:ascii="Times New Roman" w:hAnsi="Times New Roman" w:cs="Times New Roman"/>
        </w:rPr>
      </w:pPr>
      <w:r w:rsidRPr="009B2DBA">
        <w:rPr>
          <w:rFonts w:ascii="Times New Roman" w:hAnsi="Times New Roman" w:cs="Times New Roman"/>
        </w:rPr>
        <w:t>Должность руководителя ______________</w:t>
      </w:r>
      <w:r>
        <w:rPr>
          <w:rFonts w:ascii="Times New Roman" w:hAnsi="Times New Roman" w:cs="Times New Roman"/>
        </w:rPr>
        <w:t xml:space="preserve">________                     </w:t>
      </w:r>
      <w:r w:rsidRPr="009B2DBA">
        <w:rPr>
          <w:rFonts w:ascii="Times New Roman" w:hAnsi="Times New Roman" w:cs="Times New Roman"/>
        </w:rPr>
        <w:t xml:space="preserve">  ___________________________</w:t>
      </w:r>
      <w:r>
        <w:rPr>
          <w:rFonts w:ascii="Times New Roman" w:hAnsi="Times New Roman" w:cs="Times New Roman"/>
        </w:rPr>
        <w:t>_____</w:t>
      </w:r>
    </w:p>
    <w:p w:rsidR="00804E19" w:rsidRPr="009B2DBA" w:rsidRDefault="00804E19" w:rsidP="00804E19">
      <w:pPr>
        <w:pStyle w:val="ConsPlusNonformat"/>
        <w:widowControl/>
        <w:rPr>
          <w:rFonts w:ascii="Times New Roman" w:hAnsi="Times New Roman" w:cs="Times New Roman"/>
        </w:rPr>
      </w:pPr>
      <w:r w:rsidRPr="009B2DBA">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t xml:space="preserve">               </w:t>
      </w:r>
      <w:r w:rsidRPr="009B2DBA">
        <w:rPr>
          <w:rFonts w:ascii="Times New Roman" w:hAnsi="Times New Roman" w:cs="Times New Roman"/>
        </w:rPr>
        <w:t xml:space="preserve">(подпись)        </w:t>
      </w:r>
      <w:r>
        <w:rPr>
          <w:rFonts w:ascii="Times New Roman" w:hAnsi="Times New Roman" w:cs="Times New Roman"/>
        </w:rPr>
        <w:t xml:space="preserve">                                        </w:t>
      </w:r>
      <w:r w:rsidRPr="009B2DBA">
        <w:rPr>
          <w:rFonts w:ascii="Times New Roman" w:hAnsi="Times New Roman" w:cs="Times New Roman"/>
        </w:rPr>
        <w:t>(расшифровка подписи)</w:t>
      </w:r>
    </w:p>
    <w:p w:rsidR="00110E60" w:rsidRDefault="00110E60" w:rsidP="00063FD7">
      <w:pPr>
        <w:pStyle w:val="ConsPlusNormal"/>
        <w:widowControl/>
        <w:ind w:firstLine="0"/>
        <w:jc w:val="both"/>
        <w:sectPr w:rsidR="00110E60" w:rsidSect="00B16A28">
          <w:pgSz w:w="16838" w:h="11906" w:orient="landscape" w:code="9"/>
          <w:pgMar w:top="709" w:right="284" w:bottom="851" w:left="1134" w:header="709" w:footer="709" w:gutter="0"/>
          <w:cols w:space="708"/>
          <w:docGrid w:linePitch="360"/>
        </w:sectPr>
      </w:pPr>
    </w:p>
    <w:p w:rsidR="008A169E" w:rsidRPr="00191CA4" w:rsidRDefault="00D81242" w:rsidP="00191CA4">
      <w:pPr>
        <w:pStyle w:val="ConsPlusTitle"/>
        <w:widowControl/>
        <w:ind w:left="6372" w:firstLine="708"/>
        <w:jc w:val="right"/>
        <w:rPr>
          <w:rFonts w:ascii="Times New Roman" w:hAnsi="Times New Roman" w:cs="Times New Roman"/>
          <w:b w:val="0"/>
          <w:sz w:val="16"/>
          <w:szCs w:val="16"/>
        </w:rPr>
      </w:pPr>
      <w:r w:rsidRPr="00191CA4">
        <w:rPr>
          <w:rFonts w:ascii="Times New Roman" w:hAnsi="Times New Roman" w:cs="Times New Roman"/>
          <w:b w:val="0"/>
          <w:sz w:val="16"/>
          <w:szCs w:val="16"/>
        </w:rPr>
        <w:lastRenderedPageBreak/>
        <w:t>Приложение №3</w:t>
      </w:r>
      <w:r w:rsidR="008A169E" w:rsidRPr="00191CA4">
        <w:rPr>
          <w:rFonts w:ascii="Times New Roman" w:hAnsi="Times New Roman" w:cs="Times New Roman"/>
          <w:b w:val="0"/>
          <w:sz w:val="16"/>
          <w:szCs w:val="16"/>
        </w:rPr>
        <w:t xml:space="preserve"> </w:t>
      </w:r>
    </w:p>
    <w:p w:rsidR="008A169E" w:rsidRPr="00191CA4" w:rsidRDefault="008A169E" w:rsidP="00191CA4">
      <w:pPr>
        <w:pStyle w:val="ConsPlusTitle"/>
        <w:widowControl/>
        <w:ind w:left="5664" w:firstLine="708"/>
        <w:jc w:val="right"/>
        <w:rPr>
          <w:rFonts w:ascii="Times New Roman" w:hAnsi="Times New Roman" w:cs="Times New Roman"/>
          <w:b w:val="0"/>
          <w:sz w:val="16"/>
          <w:szCs w:val="16"/>
        </w:rPr>
      </w:pPr>
      <w:r w:rsidRPr="00191CA4">
        <w:rPr>
          <w:rFonts w:ascii="Times New Roman" w:hAnsi="Times New Roman" w:cs="Times New Roman"/>
          <w:b w:val="0"/>
          <w:sz w:val="16"/>
          <w:szCs w:val="16"/>
        </w:rPr>
        <w:t xml:space="preserve">к </w:t>
      </w:r>
      <w:r w:rsidR="00191CA4">
        <w:rPr>
          <w:rFonts w:ascii="Times New Roman" w:hAnsi="Times New Roman" w:cs="Times New Roman"/>
          <w:b w:val="0"/>
          <w:sz w:val="16"/>
          <w:szCs w:val="16"/>
        </w:rPr>
        <w:t>По</w:t>
      </w:r>
      <w:r w:rsidRPr="00191CA4">
        <w:rPr>
          <w:rFonts w:ascii="Times New Roman" w:hAnsi="Times New Roman" w:cs="Times New Roman"/>
          <w:b w:val="0"/>
          <w:sz w:val="16"/>
          <w:szCs w:val="16"/>
        </w:rPr>
        <w:t xml:space="preserve">ложению о муниципальном заказе </w:t>
      </w:r>
    </w:p>
    <w:p w:rsidR="008A169E" w:rsidRDefault="008A169E" w:rsidP="00191CA4">
      <w:pPr>
        <w:pStyle w:val="ConsPlusTitle"/>
        <w:widowControl/>
        <w:ind w:left="5664" w:firstLine="708"/>
        <w:jc w:val="right"/>
        <w:rPr>
          <w:rFonts w:ascii="Times New Roman" w:hAnsi="Times New Roman" w:cs="Times New Roman"/>
          <w:b w:val="0"/>
          <w:sz w:val="16"/>
          <w:szCs w:val="16"/>
        </w:rPr>
      </w:pPr>
      <w:r w:rsidRPr="00191CA4">
        <w:rPr>
          <w:rFonts w:ascii="Times New Roman" w:hAnsi="Times New Roman" w:cs="Times New Roman"/>
          <w:b w:val="0"/>
          <w:sz w:val="16"/>
          <w:szCs w:val="16"/>
        </w:rPr>
        <w:t xml:space="preserve">в Наволокском городском </w:t>
      </w:r>
      <w:r w:rsidR="00191CA4">
        <w:rPr>
          <w:rFonts w:ascii="Times New Roman" w:hAnsi="Times New Roman" w:cs="Times New Roman"/>
          <w:b w:val="0"/>
          <w:sz w:val="16"/>
          <w:szCs w:val="16"/>
        </w:rPr>
        <w:t>поселении</w:t>
      </w:r>
    </w:p>
    <w:p w:rsidR="00191CA4" w:rsidRPr="00191CA4" w:rsidRDefault="00191CA4" w:rsidP="00191CA4">
      <w:pPr>
        <w:pStyle w:val="ConsPlusTitle"/>
        <w:widowControl/>
        <w:ind w:left="5664" w:firstLine="708"/>
        <w:jc w:val="right"/>
        <w:rPr>
          <w:rFonts w:ascii="Times New Roman" w:hAnsi="Times New Roman" w:cs="Times New Roman"/>
          <w:b w:val="0"/>
          <w:sz w:val="16"/>
          <w:szCs w:val="16"/>
        </w:rPr>
      </w:pPr>
    </w:p>
    <w:p w:rsidR="0005168F" w:rsidRPr="00191CA4" w:rsidRDefault="0005168F" w:rsidP="0005168F">
      <w:pPr>
        <w:pStyle w:val="ConsPlusTitle"/>
        <w:widowControl/>
        <w:jc w:val="center"/>
        <w:rPr>
          <w:rFonts w:ascii="Times New Roman" w:hAnsi="Times New Roman" w:cs="Times New Roman"/>
        </w:rPr>
      </w:pPr>
      <w:r w:rsidRPr="00191CA4">
        <w:rPr>
          <w:rFonts w:ascii="Times New Roman" w:hAnsi="Times New Roman" w:cs="Times New Roman"/>
          <w:b w:val="0"/>
          <w:sz w:val="24"/>
          <w:szCs w:val="24"/>
        </w:rPr>
        <w:tab/>
      </w:r>
      <w:r w:rsidRPr="00191CA4">
        <w:rPr>
          <w:rFonts w:ascii="Times New Roman" w:hAnsi="Times New Roman" w:cs="Times New Roman"/>
          <w:sz w:val="24"/>
          <w:szCs w:val="24"/>
        </w:rPr>
        <w:t>Форма</w:t>
      </w:r>
      <w:r w:rsidRPr="00191CA4">
        <w:rPr>
          <w:rFonts w:ascii="Times New Roman" w:hAnsi="Times New Roman" w:cs="Times New Roman"/>
          <w:b w:val="0"/>
          <w:sz w:val="24"/>
          <w:szCs w:val="24"/>
        </w:rPr>
        <w:t xml:space="preserve"> </w:t>
      </w:r>
      <w:r w:rsidRPr="00191CA4">
        <w:rPr>
          <w:rFonts w:ascii="Times New Roman" w:hAnsi="Times New Roman" w:cs="Times New Roman"/>
        </w:rPr>
        <w:t>заявки на организацию размещения муниципального заказа</w:t>
      </w:r>
    </w:p>
    <w:p w:rsidR="0005168F" w:rsidRPr="00191CA4" w:rsidRDefault="0005168F" w:rsidP="0005168F">
      <w:pPr>
        <w:pStyle w:val="ConsPlusTitle"/>
        <w:widowControl/>
        <w:rPr>
          <w:rFonts w:ascii="Times New Roman" w:hAnsi="Times New Roman" w:cs="Times New Roman"/>
          <w:b w:val="0"/>
          <w:sz w:val="16"/>
          <w:szCs w:val="16"/>
        </w:rPr>
      </w:pPr>
    </w:p>
    <w:p w:rsidR="00AA22A7" w:rsidRPr="0005168F" w:rsidRDefault="00AA22A7" w:rsidP="00AA22A7">
      <w:pPr>
        <w:jc w:val="both"/>
        <w:rPr>
          <w:sz w:val="20"/>
          <w:szCs w:val="20"/>
        </w:rPr>
      </w:pPr>
      <w:r w:rsidRPr="0005168F">
        <w:rPr>
          <w:sz w:val="20"/>
          <w:szCs w:val="20"/>
        </w:rPr>
        <w:t>На бланке организации            Дата, исх. номер</w:t>
      </w:r>
    </w:p>
    <w:p w:rsidR="00AA22A7" w:rsidRPr="0005168F" w:rsidRDefault="00AA22A7" w:rsidP="00AA22A7">
      <w:pPr>
        <w:rPr>
          <w:b/>
          <w:sz w:val="20"/>
          <w:szCs w:val="20"/>
        </w:rPr>
      </w:pPr>
      <w:r w:rsidRPr="0005168F">
        <w:rPr>
          <w:sz w:val="20"/>
          <w:szCs w:val="20"/>
        </w:rPr>
        <w:tab/>
      </w:r>
      <w:r w:rsidRPr="0005168F">
        <w:rPr>
          <w:sz w:val="20"/>
          <w:szCs w:val="20"/>
        </w:rPr>
        <w:tab/>
      </w:r>
      <w:r w:rsidRPr="0005168F">
        <w:rPr>
          <w:sz w:val="20"/>
          <w:szCs w:val="20"/>
        </w:rPr>
        <w:tab/>
      </w:r>
      <w:r w:rsidRPr="0005168F">
        <w:rPr>
          <w:sz w:val="20"/>
          <w:szCs w:val="20"/>
        </w:rPr>
        <w:tab/>
      </w:r>
      <w:r w:rsidRPr="0005168F">
        <w:rPr>
          <w:sz w:val="20"/>
          <w:szCs w:val="20"/>
        </w:rPr>
        <w:tab/>
      </w:r>
      <w:r w:rsidRPr="0005168F">
        <w:rPr>
          <w:sz w:val="20"/>
          <w:szCs w:val="20"/>
        </w:rPr>
        <w:tab/>
        <w:t xml:space="preserve">                    </w:t>
      </w:r>
      <w:r w:rsidR="0005168F">
        <w:rPr>
          <w:sz w:val="20"/>
          <w:szCs w:val="20"/>
        </w:rPr>
        <w:t xml:space="preserve">   </w:t>
      </w:r>
      <w:r w:rsidRPr="0005168F">
        <w:rPr>
          <w:b/>
          <w:sz w:val="20"/>
          <w:szCs w:val="20"/>
        </w:rPr>
        <w:t>Уполномоченному органу:</w:t>
      </w:r>
    </w:p>
    <w:p w:rsidR="00AA22A7" w:rsidRDefault="0005168F" w:rsidP="00AA22A7">
      <w:pPr>
        <w:pStyle w:val="2"/>
        <w:numPr>
          <w:ilvl w:val="0"/>
          <w:numId w:val="0"/>
        </w:numPr>
        <w:ind w:left="4248" w:firstLine="708"/>
        <w:jc w:val="left"/>
        <w:rPr>
          <w:sz w:val="20"/>
          <w:szCs w:val="20"/>
        </w:rPr>
      </w:pPr>
      <w:r w:rsidRPr="0005168F">
        <w:rPr>
          <w:sz w:val="20"/>
          <w:szCs w:val="20"/>
        </w:rPr>
        <w:t xml:space="preserve">        </w:t>
      </w:r>
      <w:r w:rsidR="00AA22A7" w:rsidRPr="0005168F">
        <w:rPr>
          <w:sz w:val="20"/>
          <w:szCs w:val="20"/>
        </w:rPr>
        <w:t>______________________</w:t>
      </w:r>
      <w:r w:rsidRPr="0005168F">
        <w:rPr>
          <w:sz w:val="20"/>
          <w:szCs w:val="20"/>
        </w:rPr>
        <w:softHyphen/>
      </w:r>
      <w:r w:rsidRPr="0005168F">
        <w:rPr>
          <w:sz w:val="20"/>
          <w:szCs w:val="20"/>
        </w:rPr>
        <w:softHyphen/>
      </w:r>
      <w:r w:rsidRPr="0005168F">
        <w:rPr>
          <w:sz w:val="20"/>
          <w:szCs w:val="20"/>
        </w:rPr>
        <w:softHyphen/>
      </w:r>
      <w:r w:rsidRPr="0005168F">
        <w:rPr>
          <w:sz w:val="20"/>
          <w:szCs w:val="20"/>
        </w:rPr>
        <w:softHyphen/>
      </w:r>
      <w:r w:rsidRPr="0005168F">
        <w:rPr>
          <w:sz w:val="20"/>
          <w:szCs w:val="20"/>
        </w:rPr>
        <w:softHyphen/>
      </w:r>
      <w:r w:rsidRPr="0005168F">
        <w:rPr>
          <w:sz w:val="20"/>
          <w:szCs w:val="20"/>
        </w:rPr>
        <w:softHyphen/>
      </w:r>
      <w:r w:rsidRPr="0005168F">
        <w:rPr>
          <w:sz w:val="20"/>
          <w:szCs w:val="20"/>
        </w:rPr>
        <w:softHyphen/>
      </w:r>
      <w:r w:rsidRPr="0005168F">
        <w:rPr>
          <w:sz w:val="20"/>
          <w:szCs w:val="20"/>
        </w:rPr>
        <w:softHyphen/>
      </w:r>
      <w:r w:rsidRPr="0005168F">
        <w:rPr>
          <w:sz w:val="20"/>
          <w:szCs w:val="20"/>
        </w:rPr>
        <w:softHyphen/>
        <w:t>____</w:t>
      </w:r>
    </w:p>
    <w:p w:rsidR="0005168F" w:rsidRDefault="0005168F" w:rsidP="0005168F">
      <w:pPr>
        <w:rPr>
          <w:lang w:eastAsia="ar-SA"/>
        </w:rPr>
      </w:pPr>
      <w:r>
        <w:rPr>
          <w:lang w:eastAsia="ar-SA"/>
        </w:rPr>
        <w:t>____________________________________________________________________________</w:t>
      </w:r>
    </w:p>
    <w:p w:rsidR="0005168F" w:rsidRPr="0005168F" w:rsidRDefault="0005168F" w:rsidP="0005168F">
      <w:pPr>
        <w:ind w:left="2124" w:firstLine="708"/>
        <w:rPr>
          <w:sz w:val="16"/>
          <w:szCs w:val="16"/>
          <w:lang w:eastAsia="ar-SA"/>
        </w:rPr>
      </w:pPr>
      <w:r w:rsidRPr="0005168F">
        <w:rPr>
          <w:sz w:val="16"/>
          <w:szCs w:val="16"/>
          <w:lang w:eastAsia="ar-SA"/>
        </w:rPr>
        <w:t>(наименование получателя средств бюджета)</w:t>
      </w:r>
    </w:p>
    <w:p w:rsidR="000C2E7D" w:rsidRDefault="000C2E7D" w:rsidP="008A169E">
      <w:pPr>
        <w:pStyle w:val="ConsPlusTitle"/>
        <w:widowControl/>
        <w:rPr>
          <w:rFonts w:ascii="Times New Roman" w:hAnsi="Times New Roman" w:cs="Times New Roman"/>
          <w:b w:val="0"/>
        </w:rPr>
      </w:pPr>
      <w:r w:rsidRPr="00672FE2">
        <w:rPr>
          <w:rFonts w:ascii="Times New Roman" w:hAnsi="Times New Roman" w:cs="Times New Roman"/>
          <w:b w:val="0"/>
        </w:rPr>
        <w:t>Почтовый адрес, адрес электронной почты</w:t>
      </w:r>
      <w:r w:rsidR="0005168F" w:rsidRPr="0005168F">
        <w:rPr>
          <w:lang w:eastAsia="ar-SA"/>
        </w:rPr>
        <w:t xml:space="preserve"> </w:t>
      </w:r>
      <w:r w:rsidR="0005168F" w:rsidRPr="0005168F">
        <w:rPr>
          <w:rFonts w:ascii="Times New Roman" w:hAnsi="Times New Roman" w:cs="Times New Roman"/>
          <w:b w:val="0"/>
          <w:lang w:eastAsia="ar-SA"/>
        </w:rPr>
        <w:t>получателя средств бюджета</w:t>
      </w:r>
      <w:r w:rsidRPr="0005168F">
        <w:rPr>
          <w:rFonts w:ascii="Times New Roman" w:hAnsi="Times New Roman" w:cs="Times New Roman"/>
          <w:b w:val="0"/>
        </w:rPr>
        <w:t>:</w:t>
      </w:r>
      <w:r w:rsidR="0005168F">
        <w:rPr>
          <w:rFonts w:ascii="Times New Roman" w:hAnsi="Times New Roman" w:cs="Times New Roman"/>
          <w:b w:val="0"/>
        </w:rPr>
        <w:t xml:space="preserve"> ____________________________</w:t>
      </w:r>
    </w:p>
    <w:p w:rsidR="0005168F" w:rsidRPr="0005168F" w:rsidRDefault="0005168F" w:rsidP="008A169E">
      <w:pPr>
        <w:pStyle w:val="ConsPlusTitle"/>
        <w:widowControl/>
        <w:rPr>
          <w:rFonts w:ascii="Times New Roman" w:hAnsi="Times New Roman" w:cs="Times New Roman"/>
          <w:b w:val="0"/>
        </w:rPr>
      </w:pPr>
      <w:r>
        <w:rPr>
          <w:rFonts w:ascii="Times New Roman" w:hAnsi="Times New Roman" w:cs="Times New Roman"/>
          <w:b w:val="0"/>
        </w:rPr>
        <w:t>Просит Вас определить поставщика (подрядчика, исполнителя</w:t>
      </w:r>
      <w:proofErr w:type="gramStart"/>
      <w:r>
        <w:rPr>
          <w:rFonts w:ascii="Times New Roman" w:hAnsi="Times New Roman" w:cs="Times New Roman"/>
          <w:b w:val="0"/>
        </w:rPr>
        <w:t>)н</w:t>
      </w:r>
      <w:proofErr w:type="gramEnd"/>
      <w:r>
        <w:rPr>
          <w:rFonts w:ascii="Times New Roman" w:hAnsi="Times New Roman" w:cs="Times New Roman"/>
          <w:b w:val="0"/>
        </w:rPr>
        <w:t>а поставку товаров (выполнение работ, оказание услуг) ______________________________________________________________________________</w:t>
      </w:r>
    </w:p>
    <w:p w:rsidR="008A169E" w:rsidRDefault="0005168F" w:rsidP="008A169E">
      <w:pPr>
        <w:pStyle w:val="ConsPlusTitle"/>
        <w:widowControl/>
        <w:rPr>
          <w:rFonts w:ascii="Times New Roman" w:hAnsi="Times New Roman" w:cs="Times New Roman"/>
          <w:b w:val="0"/>
          <w:sz w:val="16"/>
          <w:szCs w:val="16"/>
        </w:rPr>
      </w:pPr>
      <w:r w:rsidRPr="0005168F">
        <w:rPr>
          <w:rFonts w:ascii="Times New Roman" w:hAnsi="Times New Roman" w:cs="Times New Roman"/>
          <w:b w:val="0"/>
          <w:sz w:val="16"/>
          <w:szCs w:val="16"/>
        </w:rPr>
        <w:tab/>
      </w:r>
      <w:r w:rsidRPr="0005168F">
        <w:rPr>
          <w:rFonts w:ascii="Times New Roman" w:hAnsi="Times New Roman" w:cs="Times New Roman"/>
          <w:b w:val="0"/>
          <w:sz w:val="16"/>
          <w:szCs w:val="16"/>
        </w:rPr>
        <w:tab/>
      </w:r>
      <w:r w:rsidRPr="0005168F">
        <w:rPr>
          <w:rFonts w:ascii="Times New Roman" w:hAnsi="Times New Roman" w:cs="Times New Roman"/>
          <w:b w:val="0"/>
          <w:sz w:val="16"/>
          <w:szCs w:val="16"/>
        </w:rPr>
        <w:tab/>
      </w:r>
      <w:r>
        <w:rPr>
          <w:rFonts w:ascii="Times New Roman" w:hAnsi="Times New Roman" w:cs="Times New Roman"/>
          <w:b w:val="0"/>
          <w:sz w:val="16"/>
          <w:szCs w:val="16"/>
        </w:rPr>
        <w:t>(наименование товара, работ, услуг)</w:t>
      </w:r>
    </w:p>
    <w:p w:rsidR="0005168F" w:rsidRPr="0005168F" w:rsidRDefault="0005168F" w:rsidP="008A169E">
      <w:pPr>
        <w:pStyle w:val="ConsPlusTitle"/>
        <w:widowControl/>
        <w:rPr>
          <w:rFonts w:ascii="Times New Roman" w:hAnsi="Times New Roman" w:cs="Times New Roman"/>
          <w:b w:val="0"/>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60"/>
        <w:gridCol w:w="5400"/>
      </w:tblGrid>
      <w:tr w:rsidR="000C2E7D">
        <w:tc>
          <w:tcPr>
            <w:tcW w:w="3960" w:type="dxa"/>
            <w:tcBorders>
              <w:top w:val="single" w:sz="4" w:space="0" w:color="auto"/>
              <w:left w:val="single" w:sz="4" w:space="0" w:color="auto"/>
              <w:bottom w:val="single" w:sz="4" w:space="0" w:color="auto"/>
              <w:right w:val="single" w:sz="4" w:space="0" w:color="auto"/>
            </w:tcBorders>
          </w:tcPr>
          <w:p w:rsidR="000C2E7D" w:rsidRPr="000C2E7D" w:rsidRDefault="000C2E7D" w:rsidP="000C2E7D">
            <w:pPr>
              <w:jc w:val="both"/>
              <w:rPr>
                <w:sz w:val="18"/>
                <w:szCs w:val="18"/>
              </w:rPr>
            </w:pPr>
            <w:r w:rsidRPr="000C2E7D">
              <w:rPr>
                <w:sz w:val="18"/>
                <w:szCs w:val="18"/>
              </w:rPr>
              <w:t xml:space="preserve">Ф.И.О., тел., должностного лица заказчика, ответственного за взаимодействие с уполномоченным органом на осуществление функций по размещению заказа </w:t>
            </w:r>
          </w:p>
        </w:tc>
        <w:tc>
          <w:tcPr>
            <w:tcW w:w="5400" w:type="dxa"/>
            <w:tcBorders>
              <w:top w:val="single" w:sz="4" w:space="0" w:color="auto"/>
              <w:left w:val="single" w:sz="4" w:space="0" w:color="auto"/>
              <w:bottom w:val="single" w:sz="4" w:space="0" w:color="auto"/>
              <w:right w:val="single" w:sz="4" w:space="0" w:color="auto"/>
            </w:tcBorders>
          </w:tcPr>
          <w:p w:rsidR="000C2E7D" w:rsidRDefault="000C2E7D" w:rsidP="000C2E7D">
            <w:pPr>
              <w:jc w:val="both"/>
            </w:pPr>
          </w:p>
        </w:tc>
      </w:tr>
      <w:tr w:rsidR="000C2E7D">
        <w:tc>
          <w:tcPr>
            <w:tcW w:w="3960" w:type="dxa"/>
            <w:tcBorders>
              <w:top w:val="single" w:sz="4" w:space="0" w:color="auto"/>
            </w:tcBorders>
          </w:tcPr>
          <w:p w:rsidR="000C2E7D" w:rsidRPr="000C2E7D" w:rsidRDefault="000C2E7D" w:rsidP="000C2E7D">
            <w:pPr>
              <w:jc w:val="both"/>
              <w:rPr>
                <w:sz w:val="18"/>
                <w:szCs w:val="18"/>
              </w:rPr>
            </w:pPr>
            <w:r w:rsidRPr="000C2E7D">
              <w:rPr>
                <w:sz w:val="18"/>
                <w:szCs w:val="18"/>
              </w:rPr>
              <w:t>Предмет размещаемого заказа (с указанием количества поставляемого товара, объем выполняемых работ, оказываемых услуг)</w:t>
            </w:r>
          </w:p>
          <w:p w:rsidR="000C2E7D" w:rsidRPr="000C2E7D" w:rsidRDefault="000C2E7D" w:rsidP="000C2E7D">
            <w:pPr>
              <w:jc w:val="both"/>
              <w:rPr>
                <w:sz w:val="18"/>
                <w:szCs w:val="18"/>
              </w:rPr>
            </w:pPr>
          </w:p>
        </w:tc>
        <w:tc>
          <w:tcPr>
            <w:tcW w:w="5400" w:type="dxa"/>
            <w:tcBorders>
              <w:top w:val="single" w:sz="4" w:space="0" w:color="auto"/>
            </w:tcBorders>
          </w:tcPr>
          <w:p w:rsidR="000C2E7D" w:rsidRDefault="000C2E7D" w:rsidP="000C2E7D">
            <w:pPr>
              <w:jc w:val="both"/>
            </w:pPr>
          </w:p>
        </w:tc>
      </w:tr>
      <w:tr w:rsidR="000C2E7D">
        <w:tc>
          <w:tcPr>
            <w:tcW w:w="3960" w:type="dxa"/>
          </w:tcPr>
          <w:p w:rsidR="000C2E7D" w:rsidRPr="000C2E7D" w:rsidRDefault="000C2E7D" w:rsidP="000C2E7D">
            <w:pPr>
              <w:jc w:val="both"/>
              <w:rPr>
                <w:sz w:val="18"/>
                <w:szCs w:val="18"/>
              </w:rPr>
            </w:pPr>
            <w:r w:rsidRPr="000C2E7D">
              <w:rPr>
                <w:sz w:val="18"/>
                <w:szCs w:val="18"/>
              </w:rPr>
              <w:t>Функциональные характеристики (потребительские свойства) или качественные характеристики товара, качество работ, услуг</w:t>
            </w:r>
          </w:p>
        </w:tc>
        <w:tc>
          <w:tcPr>
            <w:tcW w:w="5400" w:type="dxa"/>
          </w:tcPr>
          <w:p w:rsidR="000C2E7D" w:rsidRDefault="000C2E7D" w:rsidP="000C2E7D">
            <w:pPr>
              <w:jc w:val="both"/>
            </w:pPr>
          </w:p>
        </w:tc>
      </w:tr>
      <w:tr w:rsidR="000C2E7D">
        <w:tc>
          <w:tcPr>
            <w:tcW w:w="3960" w:type="dxa"/>
          </w:tcPr>
          <w:p w:rsidR="000C2E7D" w:rsidRPr="000C2E7D" w:rsidRDefault="000C2E7D" w:rsidP="000C2E7D">
            <w:pPr>
              <w:jc w:val="both"/>
              <w:rPr>
                <w:sz w:val="18"/>
                <w:szCs w:val="18"/>
              </w:rPr>
            </w:pPr>
            <w:r w:rsidRPr="000C2E7D">
              <w:rPr>
                <w:sz w:val="18"/>
                <w:szCs w:val="18"/>
              </w:rPr>
              <w:t>Сроки  предоставления гарантий качества товаров, работ, услуг</w:t>
            </w:r>
          </w:p>
        </w:tc>
        <w:tc>
          <w:tcPr>
            <w:tcW w:w="5400" w:type="dxa"/>
          </w:tcPr>
          <w:p w:rsidR="000C2E7D" w:rsidRDefault="000C2E7D" w:rsidP="000C2E7D">
            <w:pPr>
              <w:jc w:val="both"/>
            </w:pPr>
          </w:p>
        </w:tc>
      </w:tr>
      <w:tr w:rsidR="000C2E7D">
        <w:tc>
          <w:tcPr>
            <w:tcW w:w="3960" w:type="dxa"/>
          </w:tcPr>
          <w:p w:rsidR="000C2E7D" w:rsidRPr="000C2E7D" w:rsidRDefault="000C2E7D" w:rsidP="000C2E7D">
            <w:pPr>
              <w:jc w:val="both"/>
              <w:rPr>
                <w:sz w:val="18"/>
                <w:szCs w:val="18"/>
              </w:rPr>
            </w:pPr>
            <w:r w:rsidRPr="000C2E7D">
              <w:rPr>
                <w:sz w:val="18"/>
                <w:szCs w:val="18"/>
              </w:rPr>
              <w:t xml:space="preserve">Место, условия и сроки (периоды) поставок товара (выполнения работ, оказания услуг) </w:t>
            </w:r>
          </w:p>
        </w:tc>
        <w:tc>
          <w:tcPr>
            <w:tcW w:w="5400" w:type="dxa"/>
          </w:tcPr>
          <w:p w:rsidR="000C2E7D" w:rsidRDefault="000C2E7D" w:rsidP="000C2E7D">
            <w:pPr>
              <w:jc w:val="both"/>
            </w:pPr>
          </w:p>
        </w:tc>
      </w:tr>
      <w:tr w:rsidR="000C2E7D">
        <w:tc>
          <w:tcPr>
            <w:tcW w:w="3960" w:type="dxa"/>
          </w:tcPr>
          <w:p w:rsidR="000C2E7D" w:rsidRPr="000C2E7D" w:rsidRDefault="000C2E7D" w:rsidP="000C2E7D">
            <w:pPr>
              <w:jc w:val="both"/>
              <w:rPr>
                <w:sz w:val="18"/>
                <w:szCs w:val="18"/>
              </w:rPr>
            </w:pPr>
            <w:r w:rsidRPr="000C2E7D">
              <w:rPr>
                <w:sz w:val="18"/>
                <w:szCs w:val="18"/>
              </w:rPr>
              <w:t>Форма, сроки, порядок оплаты товаров, работ, услуг</w:t>
            </w:r>
          </w:p>
          <w:p w:rsidR="000C2E7D" w:rsidRPr="000C2E7D" w:rsidRDefault="000C2E7D" w:rsidP="000C2E7D">
            <w:pPr>
              <w:jc w:val="both"/>
              <w:rPr>
                <w:sz w:val="18"/>
                <w:szCs w:val="18"/>
              </w:rPr>
            </w:pPr>
          </w:p>
        </w:tc>
        <w:tc>
          <w:tcPr>
            <w:tcW w:w="5400" w:type="dxa"/>
          </w:tcPr>
          <w:p w:rsidR="000C2E7D" w:rsidRDefault="000C2E7D" w:rsidP="000C2E7D">
            <w:pPr>
              <w:jc w:val="both"/>
            </w:pPr>
          </w:p>
        </w:tc>
      </w:tr>
      <w:tr w:rsidR="000C2E7D">
        <w:tc>
          <w:tcPr>
            <w:tcW w:w="3960" w:type="dxa"/>
          </w:tcPr>
          <w:p w:rsidR="000C2E7D" w:rsidRPr="000C2E7D" w:rsidRDefault="000C2E7D" w:rsidP="000C2E7D">
            <w:pPr>
              <w:jc w:val="both"/>
              <w:rPr>
                <w:sz w:val="18"/>
                <w:szCs w:val="18"/>
              </w:rPr>
            </w:pPr>
            <w:r w:rsidRPr="000C2E7D">
              <w:rPr>
                <w:sz w:val="18"/>
                <w:szCs w:val="18"/>
              </w:rPr>
              <w:t>Наличие утвержденной проектно-сметной документации, экспертизы (где требуется) на бумажном и электронном носителе</w:t>
            </w:r>
          </w:p>
        </w:tc>
        <w:tc>
          <w:tcPr>
            <w:tcW w:w="5400" w:type="dxa"/>
          </w:tcPr>
          <w:p w:rsidR="000C2E7D" w:rsidRDefault="000C2E7D" w:rsidP="000C2E7D">
            <w:pPr>
              <w:jc w:val="both"/>
            </w:pPr>
          </w:p>
        </w:tc>
      </w:tr>
      <w:tr w:rsidR="000C2E7D">
        <w:tc>
          <w:tcPr>
            <w:tcW w:w="3960" w:type="dxa"/>
          </w:tcPr>
          <w:p w:rsidR="000C2E7D" w:rsidRPr="000C2E7D" w:rsidRDefault="000C2E7D" w:rsidP="000C2E7D">
            <w:pPr>
              <w:jc w:val="both"/>
              <w:rPr>
                <w:sz w:val="18"/>
                <w:szCs w:val="18"/>
              </w:rPr>
            </w:pPr>
            <w:r w:rsidRPr="000C2E7D">
              <w:rPr>
                <w:sz w:val="18"/>
                <w:szCs w:val="18"/>
              </w:rPr>
              <w:t>Начальная (максимальная) стоимость муниципального контракта  (всего и по каждому предмету заказа)</w:t>
            </w:r>
          </w:p>
        </w:tc>
        <w:tc>
          <w:tcPr>
            <w:tcW w:w="5400" w:type="dxa"/>
          </w:tcPr>
          <w:p w:rsidR="000C2E7D" w:rsidRDefault="000C2E7D" w:rsidP="000C2E7D">
            <w:pPr>
              <w:jc w:val="both"/>
            </w:pPr>
          </w:p>
        </w:tc>
      </w:tr>
      <w:tr w:rsidR="000C2E7D">
        <w:tc>
          <w:tcPr>
            <w:tcW w:w="3960" w:type="dxa"/>
          </w:tcPr>
          <w:p w:rsidR="000C2E7D" w:rsidRPr="000C2E7D" w:rsidRDefault="000C2E7D" w:rsidP="000C2E7D">
            <w:pPr>
              <w:jc w:val="both"/>
              <w:rPr>
                <w:sz w:val="18"/>
                <w:szCs w:val="18"/>
              </w:rPr>
            </w:pPr>
            <w:r w:rsidRPr="000C2E7D">
              <w:rPr>
                <w:sz w:val="18"/>
                <w:szCs w:val="18"/>
              </w:rPr>
              <w:t xml:space="preserve">Сведения о включенных в  цену товаров расходов (в т.ч. расходах на перевозку, страхование, уплату таможенных пошлин, налогов, сборов, материалов и других обязательных  платежей)    </w:t>
            </w:r>
          </w:p>
        </w:tc>
        <w:tc>
          <w:tcPr>
            <w:tcW w:w="5400" w:type="dxa"/>
          </w:tcPr>
          <w:p w:rsidR="000C2E7D" w:rsidRDefault="000C2E7D" w:rsidP="000C2E7D">
            <w:pPr>
              <w:jc w:val="both"/>
            </w:pPr>
          </w:p>
        </w:tc>
      </w:tr>
      <w:tr w:rsidR="000C2E7D">
        <w:tc>
          <w:tcPr>
            <w:tcW w:w="3960" w:type="dxa"/>
          </w:tcPr>
          <w:p w:rsidR="000C2E7D" w:rsidRPr="000C2E7D" w:rsidRDefault="000C2E7D" w:rsidP="000C2E7D">
            <w:pPr>
              <w:jc w:val="both"/>
              <w:rPr>
                <w:sz w:val="18"/>
                <w:szCs w:val="18"/>
              </w:rPr>
            </w:pPr>
            <w:r w:rsidRPr="000C2E7D">
              <w:rPr>
                <w:sz w:val="18"/>
                <w:szCs w:val="18"/>
              </w:rPr>
              <w:t>Критерии оценки заявок участников размещения заказа ( указываются на сумму свыше 500 тыс</w:t>
            </w:r>
            <w:proofErr w:type="gramStart"/>
            <w:r w:rsidRPr="000C2E7D">
              <w:rPr>
                <w:sz w:val="18"/>
                <w:szCs w:val="18"/>
              </w:rPr>
              <w:t>.р</w:t>
            </w:r>
            <w:proofErr w:type="gramEnd"/>
            <w:r w:rsidRPr="000C2E7D">
              <w:rPr>
                <w:sz w:val="18"/>
                <w:szCs w:val="18"/>
              </w:rPr>
              <w:t>ублей)</w:t>
            </w:r>
          </w:p>
        </w:tc>
        <w:tc>
          <w:tcPr>
            <w:tcW w:w="5400" w:type="dxa"/>
          </w:tcPr>
          <w:p w:rsidR="000C2E7D" w:rsidRDefault="000C2E7D" w:rsidP="000C2E7D">
            <w:pPr>
              <w:jc w:val="both"/>
            </w:pPr>
          </w:p>
        </w:tc>
      </w:tr>
      <w:tr w:rsidR="000C2E7D">
        <w:tc>
          <w:tcPr>
            <w:tcW w:w="3960" w:type="dxa"/>
          </w:tcPr>
          <w:p w:rsidR="000C2E7D" w:rsidRPr="000C2E7D" w:rsidRDefault="000C2E7D" w:rsidP="000C2E7D">
            <w:pPr>
              <w:jc w:val="both"/>
              <w:rPr>
                <w:sz w:val="18"/>
                <w:szCs w:val="18"/>
              </w:rPr>
            </w:pPr>
            <w:r w:rsidRPr="000C2E7D">
              <w:rPr>
                <w:sz w:val="18"/>
                <w:szCs w:val="18"/>
              </w:rPr>
              <w:t>Источник финансирования (бюджетные средства, внебюджетные средства)  с указанием суммы по каждому источнику</w:t>
            </w:r>
          </w:p>
        </w:tc>
        <w:tc>
          <w:tcPr>
            <w:tcW w:w="5400" w:type="dxa"/>
          </w:tcPr>
          <w:p w:rsidR="000C2E7D" w:rsidRDefault="000C2E7D" w:rsidP="000C2E7D">
            <w:pPr>
              <w:jc w:val="both"/>
            </w:pPr>
          </w:p>
        </w:tc>
      </w:tr>
      <w:tr w:rsidR="000C2E7D">
        <w:tc>
          <w:tcPr>
            <w:tcW w:w="3960" w:type="dxa"/>
          </w:tcPr>
          <w:p w:rsidR="000C2E7D" w:rsidRPr="000C2E7D" w:rsidRDefault="000C2E7D" w:rsidP="000C2E7D">
            <w:pPr>
              <w:jc w:val="both"/>
              <w:rPr>
                <w:sz w:val="18"/>
                <w:szCs w:val="18"/>
              </w:rPr>
            </w:pPr>
            <w:r w:rsidRPr="000C2E7D">
              <w:rPr>
                <w:sz w:val="18"/>
                <w:szCs w:val="18"/>
              </w:rPr>
              <w:t>Код бюджетной классификации</w:t>
            </w:r>
          </w:p>
          <w:p w:rsidR="000C2E7D" w:rsidRPr="000C2E7D" w:rsidRDefault="000C2E7D" w:rsidP="000C2E7D">
            <w:pPr>
              <w:jc w:val="both"/>
              <w:rPr>
                <w:sz w:val="18"/>
                <w:szCs w:val="18"/>
              </w:rPr>
            </w:pPr>
          </w:p>
        </w:tc>
        <w:tc>
          <w:tcPr>
            <w:tcW w:w="5400" w:type="dxa"/>
          </w:tcPr>
          <w:p w:rsidR="000C2E7D" w:rsidRDefault="000C2E7D" w:rsidP="000C2E7D">
            <w:pPr>
              <w:jc w:val="both"/>
            </w:pPr>
          </w:p>
        </w:tc>
      </w:tr>
      <w:tr w:rsidR="000C2E7D">
        <w:tc>
          <w:tcPr>
            <w:tcW w:w="3960" w:type="dxa"/>
          </w:tcPr>
          <w:p w:rsidR="000C2E7D" w:rsidRPr="000C2E7D" w:rsidRDefault="000C2E7D" w:rsidP="000C2E7D">
            <w:pPr>
              <w:jc w:val="both"/>
              <w:rPr>
                <w:sz w:val="18"/>
                <w:szCs w:val="18"/>
              </w:rPr>
            </w:pPr>
            <w:r w:rsidRPr="000C2E7D">
              <w:rPr>
                <w:sz w:val="18"/>
                <w:szCs w:val="18"/>
              </w:rPr>
              <w:t>Настоящим  муниципальный заказчик  подтверждает наличие лимитов финансирования по данному предмету муниципального заказа в объеме, рублей</w:t>
            </w:r>
          </w:p>
        </w:tc>
        <w:tc>
          <w:tcPr>
            <w:tcW w:w="5400" w:type="dxa"/>
          </w:tcPr>
          <w:p w:rsidR="000C2E7D" w:rsidRDefault="000C2E7D" w:rsidP="000C2E7D">
            <w:pPr>
              <w:jc w:val="both"/>
            </w:pPr>
          </w:p>
        </w:tc>
      </w:tr>
      <w:tr w:rsidR="000C2E7D">
        <w:tc>
          <w:tcPr>
            <w:tcW w:w="3960" w:type="dxa"/>
          </w:tcPr>
          <w:p w:rsidR="000C2E7D" w:rsidRPr="000C2E7D" w:rsidRDefault="000C2E7D" w:rsidP="000C2E7D">
            <w:pPr>
              <w:jc w:val="both"/>
              <w:rPr>
                <w:sz w:val="18"/>
                <w:szCs w:val="18"/>
              </w:rPr>
            </w:pPr>
            <w:r w:rsidRPr="000C2E7D">
              <w:rPr>
                <w:sz w:val="18"/>
                <w:szCs w:val="18"/>
              </w:rPr>
              <w:t>Приложение (указываются все прилагаемые документы или прикладывается их опись)</w:t>
            </w:r>
          </w:p>
          <w:p w:rsidR="000C2E7D" w:rsidRPr="000C2E7D" w:rsidRDefault="000C2E7D" w:rsidP="000C2E7D">
            <w:pPr>
              <w:jc w:val="both"/>
              <w:rPr>
                <w:sz w:val="18"/>
                <w:szCs w:val="18"/>
              </w:rPr>
            </w:pPr>
          </w:p>
          <w:p w:rsidR="000C2E7D" w:rsidRPr="000C2E7D" w:rsidRDefault="000C2E7D" w:rsidP="000C2E7D">
            <w:pPr>
              <w:jc w:val="both"/>
              <w:rPr>
                <w:sz w:val="18"/>
                <w:szCs w:val="18"/>
              </w:rPr>
            </w:pPr>
          </w:p>
        </w:tc>
        <w:tc>
          <w:tcPr>
            <w:tcW w:w="5400" w:type="dxa"/>
          </w:tcPr>
          <w:p w:rsidR="000C2E7D" w:rsidRDefault="000C2E7D" w:rsidP="000C2E7D">
            <w:pPr>
              <w:jc w:val="both"/>
            </w:pPr>
          </w:p>
        </w:tc>
      </w:tr>
    </w:tbl>
    <w:p w:rsidR="000C2E7D" w:rsidRDefault="000C2E7D" w:rsidP="000C2E7D">
      <w:pPr>
        <w:jc w:val="both"/>
      </w:pPr>
    </w:p>
    <w:p w:rsidR="000C2E7D" w:rsidRPr="000C2E7D" w:rsidRDefault="000C2E7D" w:rsidP="000C2E7D">
      <w:pPr>
        <w:jc w:val="both"/>
        <w:rPr>
          <w:sz w:val="20"/>
          <w:szCs w:val="20"/>
        </w:rPr>
      </w:pPr>
      <w:r w:rsidRPr="000C2E7D">
        <w:rPr>
          <w:sz w:val="20"/>
          <w:szCs w:val="20"/>
        </w:rPr>
        <w:t>Дополнительная информация ___________________________________________________</w:t>
      </w:r>
    </w:p>
    <w:p w:rsidR="000C2E7D" w:rsidRDefault="000C2E7D" w:rsidP="000C2E7D">
      <w:pPr>
        <w:jc w:val="both"/>
      </w:pPr>
    </w:p>
    <w:p w:rsidR="000C2E7D" w:rsidRDefault="000C2E7D" w:rsidP="000C2E7D">
      <w:pPr>
        <w:pStyle w:val="ConsPlusNonformat"/>
        <w:widowControl/>
      </w:pPr>
      <w:r>
        <w:t>Должность руководителя ______________  ___________________________</w:t>
      </w:r>
    </w:p>
    <w:p w:rsidR="000C2E7D" w:rsidRDefault="000C2E7D" w:rsidP="000C2E7D">
      <w:pPr>
        <w:pStyle w:val="ConsPlusNonformat"/>
        <w:widowControl/>
      </w:pPr>
      <w:r>
        <w:t xml:space="preserve">                         (подпись)        (расшифровка подписи)</w:t>
      </w:r>
    </w:p>
    <w:p w:rsidR="000C2E7D" w:rsidRDefault="000C2E7D" w:rsidP="000C2E7D">
      <w:pPr>
        <w:pStyle w:val="ConsPlusNonformat"/>
        <w:widowControl/>
      </w:pPr>
      <w:r>
        <w:t>Главный бухгалтер      ______________  __________________________</w:t>
      </w:r>
    </w:p>
    <w:p w:rsidR="000C2E7D" w:rsidRDefault="000C2E7D" w:rsidP="000C2E7D">
      <w:pPr>
        <w:pStyle w:val="ConsPlusNonformat"/>
        <w:widowControl/>
      </w:pPr>
      <w:r>
        <w:t xml:space="preserve">                         (подпись)        (расшифровка подписи)</w:t>
      </w:r>
    </w:p>
    <w:sectPr w:rsidR="000C2E7D" w:rsidSect="00110E60">
      <w:pgSz w:w="11906" w:h="16838" w:code="9"/>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523D50"/>
    <w:multiLevelType w:val="multilevel"/>
    <w:tmpl w:val="6E66B2E2"/>
    <w:lvl w:ilvl="0">
      <w:start w:val="1"/>
      <w:numFmt w:val="decimal"/>
      <w:lvlText w:val="%1."/>
      <w:lvlJc w:val="left"/>
      <w:pPr>
        <w:tabs>
          <w:tab w:val="num" w:pos="945"/>
        </w:tabs>
        <w:ind w:left="945" w:hanging="945"/>
      </w:pPr>
      <w:rPr>
        <w:rFonts w:hint="default"/>
      </w:rPr>
    </w:lvl>
    <w:lvl w:ilvl="1">
      <w:start w:val="1"/>
      <w:numFmt w:val="decimal"/>
      <w:lvlText w:val="%1.%2."/>
      <w:lvlJc w:val="left"/>
      <w:pPr>
        <w:tabs>
          <w:tab w:val="num" w:pos="1485"/>
        </w:tabs>
        <w:ind w:left="1485" w:hanging="945"/>
      </w:pPr>
      <w:rPr>
        <w:rFonts w:hint="default"/>
      </w:rPr>
    </w:lvl>
    <w:lvl w:ilvl="2">
      <w:start w:val="1"/>
      <w:numFmt w:val="decimal"/>
      <w:lvlText w:val="%1.%2.%3."/>
      <w:lvlJc w:val="left"/>
      <w:pPr>
        <w:tabs>
          <w:tab w:val="num" w:pos="2025"/>
        </w:tabs>
        <w:ind w:left="2025" w:hanging="945"/>
      </w:pPr>
      <w:rPr>
        <w:rFonts w:hint="default"/>
      </w:rPr>
    </w:lvl>
    <w:lvl w:ilvl="3">
      <w:start w:val="1"/>
      <w:numFmt w:val="decimal"/>
      <w:lvlText w:val="%1.%2.%3.%4."/>
      <w:lvlJc w:val="left"/>
      <w:pPr>
        <w:tabs>
          <w:tab w:val="num" w:pos="2565"/>
        </w:tabs>
        <w:ind w:left="2565" w:hanging="945"/>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
    <w:nsid w:val="32040D45"/>
    <w:multiLevelType w:val="multilevel"/>
    <w:tmpl w:val="1B76E564"/>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5CCF46F2"/>
    <w:multiLevelType w:val="hybridMultilevel"/>
    <w:tmpl w:val="DA48743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embedSystemFonts/>
  <w:proofState w:spelling="clean" w:grammar="clean"/>
  <w:stylePaneFormatFilter w:val="3F01"/>
  <w:defaultTabStop w:val="708"/>
  <w:drawingGridHorizontalSpacing w:val="120"/>
  <w:displayHorizontalDrawingGridEvery w:val="2"/>
  <w:characterSpacingControl w:val="doNotCompress"/>
  <w:compat/>
  <w:rsids>
    <w:rsidRoot w:val="004D4734"/>
    <w:rsid w:val="00001D2F"/>
    <w:rsid w:val="000203B6"/>
    <w:rsid w:val="00023A4D"/>
    <w:rsid w:val="00033CBD"/>
    <w:rsid w:val="00040672"/>
    <w:rsid w:val="0005168F"/>
    <w:rsid w:val="00063FD7"/>
    <w:rsid w:val="00076D09"/>
    <w:rsid w:val="00094F8A"/>
    <w:rsid w:val="000B52D1"/>
    <w:rsid w:val="000C2E7D"/>
    <w:rsid w:val="000C3FC4"/>
    <w:rsid w:val="000C4824"/>
    <w:rsid w:val="00107329"/>
    <w:rsid w:val="00110E60"/>
    <w:rsid w:val="00111DF9"/>
    <w:rsid w:val="00123723"/>
    <w:rsid w:val="00191CA4"/>
    <w:rsid w:val="001B6257"/>
    <w:rsid w:val="001C1A92"/>
    <w:rsid w:val="002028AB"/>
    <w:rsid w:val="00206AB5"/>
    <w:rsid w:val="00233931"/>
    <w:rsid w:val="0027246F"/>
    <w:rsid w:val="002A5382"/>
    <w:rsid w:val="002C4D53"/>
    <w:rsid w:val="002F7B9D"/>
    <w:rsid w:val="003243EB"/>
    <w:rsid w:val="00324AB5"/>
    <w:rsid w:val="003572E0"/>
    <w:rsid w:val="00395711"/>
    <w:rsid w:val="00397612"/>
    <w:rsid w:val="003B35D6"/>
    <w:rsid w:val="00440CDA"/>
    <w:rsid w:val="00461AB5"/>
    <w:rsid w:val="00480E5F"/>
    <w:rsid w:val="004A16DB"/>
    <w:rsid w:val="004D4734"/>
    <w:rsid w:val="00510265"/>
    <w:rsid w:val="0051423A"/>
    <w:rsid w:val="00526CE4"/>
    <w:rsid w:val="00535B8B"/>
    <w:rsid w:val="00542232"/>
    <w:rsid w:val="00571DD3"/>
    <w:rsid w:val="005774D1"/>
    <w:rsid w:val="00584D08"/>
    <w:rsid w:val="005C51C2"/>
    <w:rsid w:val="005F7E48"/>
    <w:rsid w:val="0061285F"/>
    <w:rsid w:val="0062312F"/>
    <w:rsid w:val="00654D7A"/>
    <w:rsid w:val="00672FE2"/>
    <w:rsid w:val="0068559D"/>
    <w:rsid w:val="00687744"/>
    <w:rsid w:val="006A2E2C"/>
    <w:rsid w:val="007019A0"/>
    <w:rsid w:val="007208E7"/>
    <w:rsid w:val="007213FC"/>
    <w:rsid w:val="007339B6"/>
    <w:rsid w:val="00742E13"/>
    <w:rsid w:val="00766A07"/>
    <w:rsid w:val="00776F1F"/>
    <w:rsid w:val="007A0DB9"/>
    <w:rsid w:val="007C73DD"/>
    <w:rsid w:val="007D7458"/>
    <w:rsid w:val="007E061F"/>
    <w:rsid w:val="007E4B7C"/>
    <w:rsid w:val="007F15FB"/>
    <w:rsid w:val="00804E19"/>
    <w:rsid w:val="00842E0D"/>
    <w:rsid w:val="00853252"/>
    <w:rsid w:val="0086240C"/>
    <w:rsid w:val="0087449C"/>
    <w:rsid w:val="008A169E"/>
    <w:rsid w:val="00934004"/>
    <w:rsid w:val="00941A54"/>
    <w:rsid w:val="00964B93"/>
    <w:rsid w:val="00980D8C"/>
    <w:rsid w:val="00994969"/>
    <w:rsid w:val="009B2DBA"/>
    <w:rsid w:val="009D6AEA"/>
    <w:rsid w:val="00A03DC4"/>
    <w:rsid w:val="00A37555"/>
    <w:rsid w:val="00A41B3A"/>
    <w:rsid w:val="00A651FD"/>
    <w:rsid w:val="00A75128"/>
    <w:rsid w:val="00A83169"/>
    <w:rsid w:val="00A9033F"/>
    <w:rsid w:val="00A90ACD"/>
    <w:rsid w:val="00AA22A7"/>
    <w:rsid w:val="00AC5357"/>
    <w:rsid w:val="00B0081D"/>
    <w:rsid w:val="00B05767"/>
    <w:rsid w:val="00B16A28"/>
    <w:rsid w:val="00B42691"/>
    <w:rsid w:val="00B61AF7"/>
    <w:rsid w:val="00B83CF5"/>
    <w:rsid w:val="00B90F9A"/>
    <w:rsid w:val="00B91DFF"/>
    <w:rsid w:val="00BC3FF7"/>
    <w:rsid w:val="00BE4E9B"/>
    <w:rsid w:val="00BE7D37"/>
    <w:rsid w:val="00C24C7B"/>
    <w:rsid w:val="00C925EE"/>
    <w:rsid w:val="00CA1886"/>
    <w:rsid w:val="00CF1B82"/>
    <w:rsid w:val="00CF1FDA"/>
    <w:rsid w:val="00D225BC"/>
    <w:rsid w:val="00D30BA0"/>
    <w:rsid w:val="00D42CDF"/>
    <w:rsid w:val="00D718DA"/>
    <w:rsid w:val="00D81242"/>
    <w:rsid w:val="00D936A0"/>
    <w:rsid w:val="00DA437D"/>
    <w:rsid w:val="00DA5F6C"/>
    <w:rsid w:val="00DB23B6"/>
    <w:rsid w:val="00DB7BA8"/>
    <w:rsid w:val="00DD2F1C"/>
    <w:rsid w:val="00DE2E24"/>
    <w:rsid w:val="00E45D0E"/>
    <w:rsid w:val="00E50D90"/>
    <w:rsid w:val="00E72C68"/>
    <w:rsid w:val="00ED2FEB"/>
    <w:rsid w:val="00F84B35"/>
    <w:rsid w:val="00F91A82"/>
    <w:rsid w:val="00FC2AC6"/>
    <w:rsid w:val="00FF69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03DC4"/>
    <w:rPr>
      <w:sz w:val="24"/>
      <w:szCs w:val="24"/>
    </w:rPr>
  </w:style>
  <w:style w:type="paragraph" w:styleId="1">
    <w:name w:val="heading 1"/>
    <w:basedOn w:val="a"/>
    <w:next w:val="a"/>
    <w:qFormat/>
    <w:rsid w:val="003572E0"/>
    <w:pPr>
      <w:keepNext/>
      <w:numPr>
        <w:numId w:val="7"/>
      </w:numPr>
      <w:jc w:val="center"/>
      <w:outlineLvl w:val="0"/>
    </w:pPr>
    <w:rPr>
      <w:b/>
      <w:bCs/>
      <w:sz w:val="28"/>
      <w:szCs w:val="28"/>
      <w:u w:val="single"/>
      <w:lang w:eastAsia="ar-SA"/>
    </w:rPr>
  </w:style>
  <w:style w:type="paragraph" w:styleId="2">
    <w:name w:val="heading 2"/>
    <w:basedOn w:val="a"/>
    <w:next w:val="a"/>
    <w:qFormat/>
    <w:rsid w:val="003572E0"/>
    <w:pPr>
      <w:keepNext/>
      <w:numPr>
        <w:ilvl w:val="1"/>
        <w:numId w:val="7"/>
      </w:numPr>
      <w:jc w:val="center"/>
      <w:outlineLvl w:val="1"/>
    </w:pPr>
    <w:rPr>
      <w:b/>
      <w:bCs/>
      <w:sz w:val="38"/>
      <w:szCs w:val="38"/>
      <w:lang w:eastAsia="ar-SA"/>
    </w:rPr>
  </w:style>
  <w:style w:type="paragraph" w:styleId="3">
    <w:name w:val="heading 3"/>
    <w:basedOn w:val="a"/>
    <w:next w:val="a"/>
    <w:qFormat/>
    <w:rsid w:val="003572E0"/>
    <w:pPr>
      <w:keepNext/>
      <w:spacing w:before="240" w:after="60"/>
      <w:outlineLvl w:val="2"/>
    </w:pPr>
    <w:rPr>
      <w:rFonts w:ascii="Arial" w:hAnsi="Arial" w:cs="Arial"/>
      <w:b/>
      <w:bCs/>
      <w:sz w:val="26"/>
      <w:szCs w:val="26"/>
      <w:lang w:eastAsia="ar-S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onsPlusNormal">
    <w:name w:val="ConsPlusNormal"/>
    <w:rsid w:val="004D4734"/>
    <w:pPr>
      <w:widowControl w:val="0"/>
      <w:autoSpaceDE w:val="0"/>
      <w:autoSpaceDN w:val="0"/>
      <w:adjustRightInd w:val="0"/>
      <w:ind w:firstLine="720"/>
    </w:pPr>
    <w:rPr>
      <w:rFonts w:ascii="Arial" w:hAnsi="Arial" w:cs="Arial"/>
    </w:rPr>
  </w:style>
  <w:style w:type="paragraph" w:customStyle="1" w:styleId="ConsPlusTitle">
    <w:name w:val="ConsPlusTitle"/>
    <w:rsid w:val="004D4734"/>
    <w:pPr>
      <w:widowControl w:val="0"/>
      <w:autoSpaceDE w:val="0"/>
      <w:autoSpaceDN w:val="0"/>
      <w:adjustRightInd w:val="0"/>
    </w:pPr>
    <w:rPr>
      <w:rFonts w:ascii="Arial" w:hAnsi="Arial" w:cs="Arial"/>
      <w:b/>
      <w:bCs/>
    </w:rPr>
  </w:style>
  <w:style w:type="table" w:styleId="a3">
    <w:name w:val="Table Grid"/>
    <w:basedOn w:val="a1"/>
    <w:rsid w:val="00E72C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111DF9"/>
    <w:pPr>
      <w:widowControl w:val="0"/>
      <w:autoSpaceDE w:val="0"/>
      <w:autoSpaceDN w:val="0"/>
      <w:adjustRightInd w:val="0"/>
    </w:pPr>
    <w:rPr>
      <w:rFonts w:ascii="Courier New" w:hAnsi="Courier New" w:cs="Courier New"/>
    </w:rPr>
  </w:style>
  <w:style w:type="paragraph" w:styleId="a4">
    <w:name w:val="No Spacing"/>
    <w:uiPriority w:val="1"/>
    <w:qFormat/>
    <w:rsid w:val="00C24C7B"/>
    <w:rPr>
      <w:rFonts w:ascii="Calibri" w:hAnsi="Calibri"/>
      <w:sz w:val="22"/>
      <w:szCs w:val="22"/>
    </w:rPr>
  </w:style>
  <w:style w:type="character" w:styleId="a5">
    <w:name w:val="Hyperlink"/>
    <w:basedOn w:val="a0"/>
    <w:uiPriority w:val="99"/>
    <w:unhideWhenUsed/>
    <w:rsid w:val="00B61AF7"/>
    <w:rPr>
      <w:color w:val="0000FF"/>
      <w:u w:val="single"/>
    </w:rPr>
  </w:style>
  <w:style w:type="paragraph" w:customStyle="1" w:styleId="ConsPlusCell">
    <w:name w:val="ConsPlusCell"/>
    <w:uiPriority w:val="99"/>
    <w:rsid w:val="00B16A28"/>
    <w:pPr>
      <w:autoSpaceDE w:val="0"/>
      <w:autoSpaceDN w:val="0"/>
      <w:adjustRightInd w:val="0"/>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1020858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zakupki.gov.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13</Pages>
  <Words>3639</Words>
  <Characters>20748</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ПОЛОЖЕНИЕ</vt:lpstr>
    </vt:vector>
  </TitlesOfParts>
  <Company>Администрация Наволкского городского поселения</Company>
  <LinksUpToDate>false</LinksUpToDate>
  <CharactersWithSpaces>24339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dc:title>
  <dc:subject/>
  <dc:creator>Пользователь</dc:creator>
  <cp:keywords/>
  <dc:description/>
  <cp:lastModifiedBy>TechMonik TechMonik</cp:lastModifiedBy>
  <cp:revision>3</cp:revision>
  <cp:lastPrinted>2008-04-15T11:20:00Z</cp:lastPrinted>
  <dcterms:created xsi:type="dcterms:W3CDTF">2011-05-12T05:21:00Z</dcterms:created>
  <dcterms:modified xsi:type="dcterms:W3CDTF">2011-05-12T05:32:00Z</dcterms:modified>
</cp:coreProperties>
</file>