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5B" w:rsidRPr="0030538F" w:rsidRDefault="00D06C5B" w:rsidP="00EE1537">
      <w:pPr>
        <w:jc w:val="center"/>
        <w:rPr>
          <w:rFonts w:ascii="Arial" w:hAnsi="Arial" w:cs="Arial"/>
          <w:b/>
          <w:sz w:val="24"/>
          <w:szCs w:val="24"/>
        </w:rPr>
      </w:pPr>
      <w:r w:rsidRPr="0030538F">
        <w:rPr>
          <w:rFonts w:ascii="Arial" w:hAnsi="Arial" w:cs="Arial"/>
          <w:b/>
          <w:sz w:val="24"/>
          <w:szCs w:val="24"/>
        </w:rPr>
        <w:t>Очередная</w:t>
      </w:r>
      <w:r w:rsidR="00EE1537" w:rsidRPr="0030538F">
        <w:rPr>
          <w:rFonts w:ascii="Arial" w:hAnsi="Arial" w:cs="Arial"/>
          <w:b/>
          <w:sz w:val="24"/>
          <w:szCs w:val="24"/>
        </w:rPr>
        <w:t xml:space="preserve"> с</w:t>
      </w:r>
      <w:r w:rsidRPr="0030538F">
        <w:rPr>
          <w:rFonts w:ascii="Arial" w:hAnsi="Arial" w:cs="Arial"/>
          <w:b/>
          <w:sz w:val="24"/>
          <w:szCs w:val="24"/>
        </w:rPr>
        <w:t>ельскохозяйственная</w:t>
      </w:r>
      <w:r w:rsidR="00EE1537" w:rsidRPr="0030538F">
        <w:rPr>
          <w:rFonts w:ascii="Arial" w:hAnsi="Arial" w:cs="Arial"/>
          <w:b/>
          <w:sz w:val="24"/>
          <w:szCs w:val="24"/>
        </w:rPr>
        <w:t xml:space="preserve"> </w:t>
      </w:r>
      <w:r w:rsidRPr="0030538F">
        <w:rPr>
          <w:rFonts w:ascii="Arial" w:hAnsi="Arial" w:cs="Arial"/>
          <w:b/>
          <w:sz w:val="24"/>
          <w:szCs w:val="24"/>
        </w:rPr>
        <w:t>перепись                                                                                                     в соответствии с постановлением правительства России пройдет с 1 июля по 15 августа 2016 года под девизом: «Село в порядке - страна в достатке!».</w:t>
      </w:r>
    </w:p>
    <w:p w:rsidR="00DE6D86" w:rsidRPr="0030538F" w:rsidRDefault="00D06C5B" w:rsidP="00DE6D86">
      <w:pPr>
        <w:spacing w:after="150"/>
        <w:ind w:left="45" w:right="45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0538F">
        <w:rPr>
          <w:rFonts w:ascii="Arial" w:hAnsi="Arial" w:cs="Arial"/>
          <w:sz w:val="24"/>
          <w:szCs w:val="24"/>
        </w:rPr>
        <w:t xml:space="preserve">       </w:t>
      </w:r>
      <w:r w:rsidR="00CF46A0" w:rsidRPr="0030538F">
        <w:rPr>
          <w:rFonts w:ascii="Arial" w:hAnsi="Arial" w:cs="Arial"/>
          <w:sz w:val="24"/>
          <w:szCs w:val="24"/>
        </w:rPr>
        <w:t xml:space="preserve">     </w:t>
      </w:r>
      <w:r w:rsidR="00DE6D86" w:rsidRPr="0030538F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Всероссийская сельскохозяйственная перепись - крупномасштабное мероприятие, представляющее собой федеральное статистическое наблюдение и предусматривающее сбор сведений об объектах сельскохозяйственной переписи: о состоянии и структуре сельского хозяйства страны, регионов и каждого муниципального образования, о ресурсном потенциале сельского хозяйства (земельной площади, посевах, садах, поголовье скота и птицы и т. п.)</w:t>
      </w:r>
    </w:p>
    <w:p w:rsidR="00DE6D86" w:rsidRPr="0030538F" w:rsidRDefault="0030538F" w:rsidP="00DE6D86">
      <w:pPr>
        <w:spacing w:after="150"/>
        <w:ind w:left="45" w:right="45"/>
        <w:jc w:val="both"/>
        <w:rPr>
          <w:rFonts w:ascii="Arial" w:hAnsi="Arial" w:cs="Arial"/>
          <w:color w:val="505050"/>
          <w:sz w:val="24"/>
          <w:szCs w:val="24"/>
          <w:shd w:val="clear" w:color="auto" w:fill="FFFFFF"/>
        </w:rPr>
      </w:pPr>
      <w:r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          </w:t>
      </w:r>
      <w:proofErr w:type="spellStart"/>
      <w:r w:rsidR="00DE6D86"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>Сельхозперепись</w:t>
      </w:r>
      <w:proofErr w:type="spellEnd"/>
      <w:r w:rsidR="00DE6D86"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позволит </w:t>
      </w:r>
      <w:r w:rsidR="00DE6D86" w:rsidRPr="0030538F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получить четкую картину, необходимую для разработки прогноза развития сельского хозяйства в стране и выработки мер его поддержки, </w:t>
      </w:r>
      <w:r w:rsidR="00DE6D86"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>поможет правительству принять нужные законы и разработать новые меры поддержки сельского хозяйства</w:t>
      </w:r>
    </w:p>
    <w:p w:rsidR="00DE6D86" w:rsidRPr="0030538F" w:rsidRDefault="0030538F" w:rsidP="00DE6D86">
      <w:pPr>
        <w:spacing w:after="150"/>
        <w:ind w:left="45" w:right="45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0538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</w:t>
      </w:r>
      <w:r w:rsidR="00DE6D86" w:rsidRPr="0030538F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Перепись коснется всех сельхозпроизводителей – юридических и физических лиц,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</w:t>
      </w:r>
    </w:p>
    <w:p w:rsidR="00BB7819" w:rsidRPr="0030538F" w:rsidRDefault="00D06C5B" w:rsidP="00D06C5B">
      <w:pPr>
        <w:shd w:val="clear" w:color="auto" w:fill="FFFFFF"/>
        <w:spacing w:before="150"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30538F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="00BB7819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</w:t>
      </w:r>
      <w:proofErr w:type="gramEnd"/>
      <w:r w:rsidR="00BB7819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подготовку и проведение Всероссийской сельскохозяйственной переписи</w:t>
      </w:r>
      <w:r w:rsidR="009C49CC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B7819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обработку полученных сведений, подведение итогов, их официальное опубликование и распространение, хранение переписных листов и иных документов определен Территориальный орган федеральной службы государственной статистики по Ивановской области (Ивановостат)</w:t>
      </w:r>
      <w:r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отдел сводных статистических работ в г.</w:t>
      </w:r>
      <w:r w:rsidR="00DB5BF2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Кинешма</w:t>
      </w:r>
      <w:r w:rsidR="00BB7819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46A0" w:rsidRPr="0030538F" w:rsidRDefault="00256ABB" w:rsidP="00CF4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1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538F">
        <w:rPr>
          <w:rFonts w:ascii="Arial" w:hAnsi="Arial" w:cs="Arial"/>
          <w:sz w:val="24"/>
          <w:szCs w:val="24"/>
        </w:rPr>
        <w:t xml:space="preserve"> </w:t>
      </w:r>
      <w:r w:rsidR="0030538F" w:rsidRPr="0030538F">
        <w:rPr>
          <w:rFonts w:ascii="Arial" w:hAnsi="Arial" w:cs="Arial"/>
          <w:sz w:val="24"/>
          <w:szCs w:val="24"/>
        </w:rPr>
        <w:t xml:space="preserve">   </w:t>
      </w:r>
      <w:r w:rsidRPr="0030538F">
        <w:rPr>
          <w:rFonts w:ascii="Arial" w:hAnsi="Arial" w:cs="Arial"/>
          <w:sz w:val="24"/>
          <w:szCs w:val="24"/>
        </w:rPr>
        <w:t xml:space="preserve">      М</w:t>
      </w:r>
      <w:r w:rsidR="00CC719A" w:rsidRPr="0030538F">
        <w:rPr>
          <w:rFonts w:ascii="Arial" w:hAnsi="Arial" w:cs="Arial"/>
          <w:sz w:val="24"/>
          <w:szCs w:val="24"/>
        </w:rPr>
        <w:t>еньш</w:t>
      </w:r>
      <w:r w:rsidR="008B372D" w:rsidRPr="0030538F">
        <w:rPr>
          <w:rFonts w:ascii="Arial" w:hAnsi="Arial" w:cs="Arial"/>
          <w:sz w:val="24"/>
          <w:szCs w:val="24"/>
        </w:rPr>
        <w:t xml:space="preserve">е года осталось до Всероссийской сельскохозяйственной переписи (ВСХП),  </w:t>
      </w:r>
      <w:r w:rsidR="00CF46A0" w:rsidRPr="0030538F">
        <w:rPr>
          <w:rFonts w:ascii="Arial" w:hAnsi="Arial" w:cs="Arial"/>
          <w:color w:val="000000"/>
          <w:sz w:val="24"/>
          <w:szCs w:val="24"/>
        </w:rPr>
        <w:t>но уже сегодня  кипит активная работа: составляются списки тех, кто будет ею охвачен, сформирована комиссия, уточняются адреса, куда направятся переписчики.</w:t>
      </w:r>
      <w:r w:rsidR="00CF46A0" w:rsidRPr="0030538F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538F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CF46A0" w:rsidRPr="0030538F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эти сжатые сроки необходимо выполнить огромный объем работ, чтобы итоги переписи были полными и объективными</w:t>
      </w:r>
    </w:p>
    <w:p w:rsidR="008B372D" w:rsidRPr="0030538F" w:rsidRDefault="00D06C5B" w:rsidP="00531398">
      <w:pPr>
        <w:spacing w:after="150"/>
        <w:ind w:left="45" w:right="45"/>
        <w:jc w:val="both"/>
        <w:rPr>
          <w:rFonts w:ascii="Arial" w:hAnsi="Arial" w:cs="Arial"/>
          <w:sz w:val="24"/>
          <w:szCs w:val="24"/>
        </w:rPr>
      </w:pPr>
      <w:r w:rsidRPr="003053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0538F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30538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1322E" w:rsidRPr="003053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053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7486C" w:rsidRPr="0030538F">
        <w:rPr>
          <w:rFonts w:ascii="Arial" w:hAnsi="Arial" w:cs="Arial"/>
          <w:b/>
          <w:color w:val="000000"/>
          <w:sz w:val="24"/>
          <w:szCs w:val="24"/>
        </w:rPr>
        <w:t>Для уточнения сведений об объектах переписи в ходе подготовки к В</w:t>
      </w:r>
      <w:r w:rsidRPr="0030538F">
        <w:rPr>
          <w:rFonts w:ascii="Arial" w:hAnsi="Arial" w:cs="Arial"/>
          <w:b/>
          <w:color w:val="000000"/>
          <w:sz w:val="24"/>
          <w:szCs w:val="24"/>
        </w:rPr>
        <w:t>СХП</w:t>
      </w:r>
      <w:r w:rsidR="0087486C" w:rsidRPr="0030538F">
        <w:rPr>
          <w:rFonts w:ascii="Arial" w:hAnsi="Arial" w:cs="Arial"/>
          <w:b/>
          <w:color w:val="000000"/>
          <w:sz w:val="24"/>
          <w:szCs w:val="24"/>
        </w:rPr>
        <w:t xml:space="preserve"> 2016 года в городских округах, городских поселениях и некоммерческих объединениях граждан с 1 по 15 сентября 2015 года привлекаются – регистраторы.</w:t>
      </w:r>
      <w:r w:rsidR="008B372D" w:rsidRPr="0030538F">
        <w:rPr>
          <w:rFonts w:ascii="Arial" w:hAnsi="Arial" w:cs="Arial"/>
          <w:sz w:val="24"/>
          <w:szCs w:val="24"/>
        </w:rPr>
        <w:t xml:space="preserve"> </w:t>
      </w:r>
      <w:r w:rsidR="00CC719A" w:rsidRPr="0030538F">
        <w:rPr>
          <w:rFonts w:ascii="Arial" w:hAnsi="Arial" w:cs="Arial"/>
          <w:sz w:val="24"/>
          <w:szCs w:val="24"/>
        </w:rPr>
        <w:t>Таким образом, регистраторы будут работать на территории г. Кинешма и г. Наволоки, а также будет осуществлен обход участков в садоводческих, огороднических</w:t>
      </w:r>
      <w:r w:rsidR="00D02E4B" w:rsidRPr="0030538F">
        <w:rPr>
          <w:rFonts w:ascii="Arial" w:hAnsi="Arial" w:cs="Arial"/>
          <w:sz w:val="24"/>
          <w:szCs w:val="24"/>
        </w:rPr>
        <w:t>, дачных объединениях, расположенных на территории г. Кинешма</w:t>
      </w:r>
      <w:r w:rsidR="00AE341D" w:rsidRPr="0030538F">
        <w:rPr>
          <w:rFonts w:ascii="Arial" w:hAnsi="Arial" w:cs="Arial"/>
          <w:sz w:val="24"/>
          <w:szCs w:val="24"/>
        </w:rPr>
        <w:t xml:space="preserve"> и Кинешемского района.</w:t>
      </w:r>
      <w:r w:rsidR="00531398"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 xml:space="preserve"> Паспорт и специальное удостоверение подтвердят, что это действительно </w:t>
      </w:r>
      <w:r w:rsid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>регистратор</w:t>
      </w:r>
      <w:r w:rsidR="00531398" w:rsidRPr="0030538F">
        <w:rPr>
          <w:rFonts w:ascii="Arial" w:hAnsi="Arial" w:cs="Arial"/>
          <w:color w:val="505050"/>
          <w:sz w:val="24"/>
          <w:szCs w:val="24"/>
          <w:shd w:val="clear" w:color="auto" w:fill="FFFFFF"/>
        </w:rPr>
        <w:t>, а не мошенник.</w:t>
      </w:r>
      <w:r w:rsidR="0061322E" w:rsidRPr="0030538F">
        <w:rPr>
          <w:rFonts w:ascii="Arial" w:hAnsi="Arial" w:cs="Arial"/>
          <w:sz w:val="24"/>
          <w:szCs w:val="24"/>
        </w:rPr>
        <w:t xml:space="preserve"> </w:t>
      </w:r>
      <w:r w:rsidR="0061322E" w:rsidRPr="0030538F">
        <w:rPr>
          <w:rFonts w:ascii="Arial" w:hAnsi="Arial" w:cs="Arial"/>
          <w:b/>
          <w:sz w:val="24"/>
          <w:szCs w:val="24"/>
        </w:rPr>
        <w:t xml:space="preserve">В сельских населенных пунктах обход </w:t>
      </w:r>
      <w:r w:rsidR="0061322E" w:rsidRPr="0030538F">
        <w:rPr>
          <w:rFonts w:ascii="Arial" w:hAnsi="Arial" w:cs="Arial"/>
          <w:b/>
          <w:color w:val="000000"/>
          <w:sz w:val="24"/>
          <w:szCs w:val="24"/>
        </w:rPr>
        <w:t>объектов переписи регистраторами в 2015 г. проводиться не будет.</w:t>
      </w:r>
    </w:p>
    <w:p w:rsidR="007109CA" w:rsidRPr="0030538F" w:rsidRDefault="00D06C5B" w:rsidP="00EE1537">
      <w:pPr>
        <w:jc w:val="both"/>
        <w:rPr>
          <w:rFonts w:ascii="Arial" w:hAnsi="Arial" w:cs="Arial"/>
          <w:sz w:val="24"/>
          <w:szCs w:val="24"/>
        </w:rPr>
      </w:pPr>
      <w:r w:rsidRPr="0030538F">
        <w:rPr>
          <w:rFonts w:ascii="Arial" w:hAnsi="Arial" w:cs="Arial"/>
          <w:sz w:val="24"/>
          <w:szCs w:val="24"/>
        </w:rPr>
        <w:t xml:space="preserve">    </w:t>
      </w:r>
      <w:r w:rsidR="009C49CC" w:rsidRPr="0030538F">
        <w:rPr>
          <w:rFonts w:ascii="Arial" w:hAnsi="Arial" w:cs="Arial"/>
          <w:sz w:val="24"/>
          <w:szCs w:val="24"/>
        </w:rPr>
        <w:t xml:space="preserve"> </w:t>
      </w:r>
      <w:r w:rsidR="00EE1537" w:rsidRPr="0030538F">
        <w:rPr>
          <w:rFonts w:ascii="Arial" w:hAnsi="Arial" w:cs="Arial"/>
          <w:sz w:val="24"/>
          <w:szCs w:val="24"/>
        </w:rPr>
        <w:t xml:space="preserve">    </w:t>
      </w:r>
      <w:r w:rsidRPr="0030538F">
        <w:rPr>
          <w:rFonts w:ascii="Arial" w:hAnsi="Arial" w:cs="Arial"/>
          <w:sz w:val="24"/>
          <w:szCs w:val="24"/>
        </w:rPr>
        <w:t xml:space="preserve"> </w:t>
      </w:r>
      <w:r w:rsidR="007109CA" w:rsidRPr="0030538F">
        <w:rPr>
          <w:rFonts w:ascii="Arial" w:hAnsi="Arial" w:cs="Arial"/>
          <w:sz w:val="24"/>
          <w:szCs w:val="24"/>
        </w:rPr>
        <w:t xml:space="preserve">При обходе объектов переписи регистратор выясняет у физических лиц, занимающихся сельскохозяйственным производством, наличие </w:t>
      </w:r>
      <w:r w:rsidR="0030538F">
        <w:rPr>
          <w:rFonts w:ascii="Arial" w:hAnsi="Arial" w:cs="Arial"/>
          <w:sz w:val="24"/>
          <w:szCs w:val="24"/>
        </w:rPr>
        <w:t xml:space="preserve">и размер </w:t>
      </w:r>
      <w:r w:rsidR="007109CA" w:rsidRPr="0030538F">
        <w:rPr>
          <w:rFonts w:ascii="Arial" w:hAnsi="Arial" w:cs="Arial"/>
          <w:sz w:val="24"/>
          <w:szCs w:val="24"/>
        </w:rPr>
        <w:lastRenderedPageBreak/>
        <w:t>земельного участка,  поголовья крупного рогатого скота, свиней, овец, коз,</w:t>
      </w:r>
      <w:r w:rsidR="00CC719A" w:rsidRPr="0030538F">
        <w:rPr>
          <w:rFonts w:ascii="Arial" w:hAnsi="Arial" w:cs="Arial"/>
          <w:sz w:val="24"/>
          <w:szCs w:val="24"/>
        </w:rPr>
        <w:t xml:space="preserve"> птицы,</w:t>
      </w:r>
      <w:r w:rsidR="007109CA" w:rsidRPr="0030538F">
        <w:rPr>
          <w:rFonts w:ascii="Arial" w:hAnsi="Arial" w:cs="Arial"/>
          <w:sz w:val="24"/>
          <w:szCs w:val="24"/>
        </w:rPr>
        <w:t xml:space="preserve"> а также </w:t>
      </w:r>
      <w:r w:rsidR="00CC719A" w:rsidRPr="0030538F">
        <w:rPr>
          <w:rFonts w:ascii="Arial" w:hAnsi="Arial" w:cs="Arial"/>
          <w:sz w:val="24"/>
          <w:szCs w:val="24"/>
        </w:rPr>
        <w:t xml:space="preserve">выявляет </w:t>
      </w:r>
      <w:r w:rsidR="007109CA" w:rsidRPr="0030538F">
        <w:rPr>
          <w:rFonts w:ascii="Arial" w:hAnsi="Arial" w:cs="Arial"/>
          <w:sz w:val="24"/>
          <w:szCs w:val="24"/>
        </w:rPr>
        <w:t>наличие заброшенных участков.</w:t>
      </w:r>
    </w:p>
    <w:p w:rsidR="007109CA" w:rsidRPr="0030538F" w:rsidRDefault="00AE1878" w:rsidP="00EE153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EE1537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   </w:t>
      </w:r>
      <w:r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 </w:t>
      </w:r>
      <w:r w:rsidR="009C49CC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9343FD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Опрос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61322E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регистраторы </w:t>
      </w:r>
      <w:r w:rsidR="009343FD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буд</w:t>
      </w:r>
      <w:r w:rsidR="0061322E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ут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9343FD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проводить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>со слов владельца</w:t>
      </w:r>
      <w:r w:rsidR="00CC719A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или пользователя земельного участка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>.</w:t>
      </w:r>
      <w:r w:rsidR="009C49CC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>В связи с этим</w:t>
      </w:r>
      <w:r w:rsidR="009C49CC" w:rsidRPr="0030538F">
        <w:rPr>
          <w:rFonts w:ascii="Arial" w:hAnsi="Arial" w:cs="Arial"/>
          <w:sz w:val="24"/>
          <w:szCs w:val="24"/>
          <w:shd w:val="clear" w:color="auto" w:fill="F1F1F2"/>
        </w:rPr>
        <w:t>,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призыва</w:t>
      </w:r>
      <w:r w:rsidR="0087486C" w:rsidRPr="0030538F">
        <w:rPr>
          <w:rFonts w:ascii="Arial" w:hAnsi="Arial" w:cs="Arial"/>
          <w:sz w:val="24"/>
          <w:szCs w:val="24"/>
          <w:shd w:val="clear" w:color="auto" w:fill="F1F1F2"/>
        </w:rPr>
        <w:t>ем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граждан давать объективные ответы на все вопросы. Ведь всё это делается в интересах нас самих, общества, чтобы в дальнейшем составлялись программы развития </w:t>
      </w:r>
      <w:r w:rsidR="0061322E" w:rsidRPr="0030538F">
        <w:rPr>
          <w:rFonts w:ascii="Arial" w:hAnsi="Arial" w:cs="Arial"/>
          <w:sz w:val="24"/>
          <w:szCs w:val="24"/>
          <w:shd w:val="clear" w:color="auto" w:fill="F1F1F2"/>
        </w:rPr>
        <w:t>агропромышленного комплекса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и был эффект от них.</w:t>
      </w:r>
      <w:r w:rsidR="0086213B" w:rsidRPr="0030538F">
        <w:rPr>
          <w:rStyle w:val="apple-converted-space"/>
          <w:rFonts w:ascii="Arial" w:hAnsi="Arial" w:cs="Arial"/>
          <w:sz w:val="24"/>
          <w:szCs w:val="24"/>
          <w:shd w:val="clear" w:color="auto" w:fill="F1F1F2"/>
        </w:rPr>
        <w:t> </w:t>
      </w:r>
      <w:r w:rsidR="0086213B" w:rsidRPr="0030538F">
        <w:rPr>
          <w:rFonts w:ascii="Arial" w:hAnsi="Arial" w:cs="Arial"/>
          <w:sz w:val="24"/>
          <w:szCs w:val="24"/>
        </w:rPr>
        <w:br/>
      </w:r>
      <w:r w:rsidR="0030538F">
        <w:rPr>
          <w:rFonts w:ascii="Arial" w:hAnsi="Arial" w:cs="Arial"/>
          <w:sz w:val="24"/>
          <w:szCs w:val="24"/>
          <w:shd w:val="clear" w:color="auto" w:fill="F1F1F2"/>
        </w:rPr>
        <w:t>Т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ехнология сбора, обработки информации такова, что обеспечивает </w:t>
      </w:r>
      <w:r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 </w:t>
      </w:r>
      <w:r w:rsidR="0086213B" w:rsidRPr="0030538F">
        <w:rPr>
          <w:rFonts w:ascii="Arial" w:hAnsi="Arial" w:cs="Arial"/>
          <w:sz w:val="24"/>
          <w:szCs w:val="24"/>
          <w:shd w:val="clear" w:color="auto" w:fill="F1F1F2"/>
        </w:rPr>
        <w:t>конфиденциальность</w:t>
      </w:r>
      <w:r w:rsidR="00DB5BF2" w:rsidRPr="0030538F">
        <w:rPr>
          <w:rFonts w:ascii="Arial" w:hAnsi="Arial" w:cs="Arial"/>
          <w:sz w:val="24"/>
          <w:szCs w:val="24"/>
          <w:shd w:val="clear" w:color="auto" w:fill="F1F1F2"/>
        </w:rPr>
        <w:t xml:space="preserve">. </w:t>
      </w:r>
      <w:r w:rsidR="00DB5BF2" w:rsidRPr="0030538F">
        <w:rPr>
          <w:rFonts w:ascii="Arial" w:hAnsi="Arial" w:cs="Arial"/>
          <w:color w:val="000000"/>
          <w:sz w:val="24"/>
          <w:szCs w:val="24"/>
        </w:rPr>
        <w:t>П</w:t>
      </w:r>
      <w:r w:rsidR="009A5486" w:rsidRPr="0030538F">
        <w:rPr>
          <w:rFonts w:ascii="Arial" w:hAnsi="Arial" w:cs="Arial"/>
          <w:color w:val="000000"/>
          <w:sz w:val="24"/>
          <w:szCs w:val="24"/>
        </w:rPr>
        <w:t xml:space="preserve">ерсональные данные являются информацией ограниченного доступа, </w:t>
      </w:r>
      <w:r w:rsidR="00CF46A0" w:rsidRPr="0030538F">
        <w:rPr>
          <w:rFonts w:ascii="Arial" w:hAnsi="Arial" w:cs="Arial"/>
          <w:color w:val="000000"/>
          <w:sz w:val="24"/>
          <w:szCs w:val="24"/>
        </w:rPr>
        <w:t xml:space="preserve">переписчики </w:t>
      </w:r>
      <w:r w:rsidR="009A5486" w:rsidRPr="0030538F">
        <w:rPr>
          <w:rFonts w:ascii="Arial" w:hAnsi="Arial" w:cs="Arial"/>
          <w:color w:val="000000"/>
          <w:sz w:val="24"/>
          <w:szCs w:val="24"/>
        </w:rPr>
        <w:t xml:space="preserve"> дают специальную расписку </w:t>
      </w:r>
      <w:proofErr w:type="gramStart"/>
      <w:r w:rsidR="009A5486" w:rsidRPr="0030538F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="009A5486" w:rsidRPr="0030538F">
        <w:rPr>
          <w:rFonts w:ascii="Arial" w:hAnsi="Arial" w:cs="Arial"/>
          <w:color w:val="000000"/>
          <w:sz w:val="24"/>
          <w:szCs w:val="24"/>
        </w:rPr>
        <w:t xml:space="preserve"> их неразглашении, а представителям власти запрещено ее запрашивать.</w:t>
      </w:r>
    </w:p>
    <w:p w:rsidR="00993570" w:rsidRPr="0030538F" w:rsidRDefault="00993570" w:rsidP="003825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538F">
        <w:rPr>
          <w:rFonts w:ascii="Arial" w:hAnsi="Arial" w:cs="Arial"/>
          <w:sz w:val="24"/>
          <w:szCs w:val="24"/>
        </w:rPr>
        <w:t>Особую благодарность Ивановостат выражает зам</w:t>
      </w:r>
      <w:r w:rsidR="00256ABB" w:rsidRPr="0030538F">
        <w:rPr>
          <w:rFonts w:ascii="Arial" w:hAnsi="Arial" w:cs="Arial"/>
          <w:sz w:val="24"/>
          <w:szCs w:val="24"/>
        </w:rPr>
        <w:t>естителю</w:t>
      </w:r>
      <w:r w:rsidRPr="0030538F">
        <w:rPr>
          <w:rFonts w:ascii="Arial" w:hAnsi="Arial" w:cs="Arial"/>
          <w:sz w:val="24"/>
          <w:szCs w:val="24"/>
        </w:rPr>
        <w:t xml:space="preserve"> главы администрации Александру Витальевичу Шуршину за своевременно</w:t>
      </w:r>
      <w:r w:rsidR="00AE341D" w:rsidRPr="0030538F">
        <w:rPr>
          <w:rFonts w:ascii="Arial" w:hAnsi="Arial" w:cs="Arial"/>
          <w:sz w:val="24"/>
          <w:szCs w:val="24"/>
        </w:rPr>
        <w:t>е</w:t>
      </w:r>
      <w:r w:rsidRPr="0030538F">
        <w:rPr>
          <w:rFonts w:ascii="Arial" w:hAnsi="Arial" w:cs="Arial"/>
          <w:sz w:val="24"/>
          <w:szCs w:val="24"/>
        </w:rPr>
        <w:t xml:space="preserve"> представлен</w:t>
      </w:r>
      <w:r w:rsidR="00AE341D" w:rsidRPr="0030538F">
        <w:rPr>
          <w:rFonts w:ascii="Arial" w:hAnsi="Arial" w:cs="Arial"/>
          <w:sz w:val="24"/>
          <w:szCs w:val="24"/>
        </w:rPr>
        <w:t>ие</w:t>
      </w:r>
      <w:r w:rsidRPr="0030538F">
        <w:rPr>
          <w:rFonts w:ascii="Arial" w:hAnsi="Arial" w:cs="Arial"/>
          <w:sz w:val="24"/>
          <w:szCs w:val="24"/>
        </w:rPr>
        <w:t xml:space="preserve"> помещени</w:t>
      </w:r>
      <w:r w:rsidR="00AE341D" w:rsidRPr="0030538F">
        <w:rPr>
          <w:rFonts w:ascii="Arial" w:hAnsi="Arial" w:cs="Arial"/>
          <w:sz w:val="24"/>
          <w:szCs w:val="24"/>
        </w:rPr>
        <w:t>я</w:t>
      </w:r>
      <w:r w:rsidRPr="0030538F">
        <w:rPr>
          <w:rFonts w:ascii="Arial" w:hAnsi="Arial" w:cs="Arial"/>
          <w:sz w:val="24"/>
          <w:szCs w:val="24"/>
        </w:rPr>
        <w:t xml:space="preserve"> для временных переписных работников.</w:t>
      </w:r>
    </w:p>
    <w:p w:rsidR="00EE1537" w:rsidRPr="0030538F" w:rsidRDefault="009C49CC" w:rsidP="009C49CC">
      <w:pPr>
        <w:shd w:val="clear" w:color="auto" w:fill="FFFFFF"/>
        <w:spacing w:before="150" w:after="150" w:line="345" w:lineRule="atLeast"/>
        <w:jc w:val="both"/>
        <w:rPr>
          <w:rFonts w:ascii="Arial" w:hAnsi="Arial" w:cs="Arial"/>
          <w:sz w:val="24"/>
          <w:szCs w:val="24"/>
        </w:rPr>
      </w:pPr>
      <w:r w:rsidRPr="0030538F">
        <w:rPr>
          <w:rFonts w:ascii="Arial" w:hAnsi="Arial" w:cs="Arial"/>
          <w:sz w:val="24"/>
          <w:szCs w:val="24"/>
        </w:rPr>
        <w:t xml:space="preserve">        </w:t>
      </w:r>
      <w:r w:rsidR="0061322E" w:rsidRPr="0030538F">
        <w:rPr>
          <w:rFonts w:ascii="Arial" w:hAnsi="Arial" w:cs="Arial"/>
          <w:sz w:val="24"/>
          <w:szCs w:val="24"/>
        </w:rPr>
        <w:t>Со всеми вопросами, касающимися ВСХП 2016г., просим обращаться по адресу: г. Кинешма, ул. им. Маршала Василевского, д. 29</w:t>
      </w:r>
      <w:r w:rsidRPr="0030538F">
        <w:rPr>
          <w:rFonts w:ascii="Arial" w:hAnsi="Arial" w:cs="Arial"/>
          <w:sz w:val="24"/>
          <w:szCs w:val="24"/>
        </w:rPr>
        <w:t xml:space="preserve">а или по телефону </w:t>
      </w:r>
    </w:p>
    <w:p w:rsidR="009C49CC" w:rsidRPr="0030538F" w:rsidRDefault="009C49CC" w:rsidP="009C49CC">
      <w:pPr>
        <w:shd w:val="clear" w:color="auto" w:fill="FFFFFF"/>
        <w:spacing w:before="150"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38F">
        <w:rPr>
          <w:rFonts w:ascii="Arial" w:hAnsi="Arial" w:cs="Arial"/>
          <w:sz w:val="24"/>
          <w:szCs w:val="24"/>
        </w:rPr>
        <w:t>№ 5-67-95</w:t>
      </w:r>
      <w:r w:rsidR="0061322E" w:rsidRPr="0030538F">
        <w:rPr>
          <w:rFonts w:ascii="Arial" w:hAnsi="Arial" w:cs="Arial"/>
          <w:sz w:val="24"/>
          <w:szCs w:val="24"/>
        </w:rPr>
        <w:t xml:space="preserve">  </w:t>
      </w:r>
      <w:r w:rsidRPr="0030538F">
        <w:rPr>
          <w:rFonts w:ascii="Arial" w:hAnsi="Arial" w:cs="Arial"/>
          <w:sz w:val="24"/>
          <w:szCs w:val="24"/>
        </w:rPr>
        <w:t xml:space="preserve">в </w:t>
      </w:r>
      <w:r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сводных статистических работ в г.</w:t>
      </w:r>
      <w:r w:rsidR="002E7D96"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53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Кинешма, т.к. по указанному адресу в настоящее время телефон отсутствует. Об изменениях будет сообщено дополнительно.</w:t>
      </w:r>
    </w:p>
    <w:p w:rsidR="0061322E" w:rsidRPr="0030538F" w:rsidRDefault="0061322E" w:rsidP="0038254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D5443" w:rsidRPr="0030538F" w:rsidRDefault="009D5443" w:rsidP="002E7D96">
      <w:pPr>
        <w:jc w:val="center"/>
        <w:rPr>
          <w:rFonts w:ascii="Arial" w:hAnsi="Arial" w:cs="Arial"/>
          <w:b/>
          <w:sz w:val="24"/>
          <w:szCs w:val="24"/>
        </w:rPr>
      </w:pP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Уполномоченный Федеральной службы </w:t>
      </w: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государственной статистики по сбору </w:t>
      </w: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сведений об объектах </w:t>
      </w:r>
      <w:proofErr w:type="gramStart"/>
      <w:r w:rsidRPr="00501A4D">
        <w:t>Всероссийской</w:t>
      </w:r>
      <w:proofErr w:type="gramEnd"/>
      <w:r w:rsidRPr="00501A4D">
        <w:t xml:space="preserve"> </w:t>
      </w: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>сельскохозяйственной переписи 2016года</w:t>
      </w:r>
      <w:r>
        <w:t xml:space="preserve">                 </w:t>
      </w:r>
      <w:r w:rsidRPr="00501A4D">
        <w:rPr>
          <w:u w:val="single"/>
        </w:rPr>
        <w:t xml:space="preserve">                                                Н.Н. Корнева</w:t>
      </w:r>
    </w:p>
    <w:p w:rsidR="00F46D1F" w:rsidRDefault="00F46D1F" w:rsidP="00F46D1F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(подпись)</w:t>
      </w:r>
    </w:p>
    <w:p w:rsidR="00F46D1F" w:rsidRDefault="00F46D1F" w:rsidP="00F46D1F">
      <w:pPr>
        <w:jc w:val="center"/>
        <w:rPr>
          <w:sz w:val="16"/>
        </w:rPr>
      </w:pP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Уполномоченный Федеральной службы </w:t>
      </w: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государственной статистики по сбору </w:t>
      </w:r>
    </w:p>
    <w:p w:rsidR="00F46D1F" w:rsidRPr="00501A4D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 xml:space="preserve">сведений об объектах </w:t>
      </w:r>
      <w:proofErr w:type="gramStart"/>
      <w:r w:rsidRPr="00501A4D">
        <w:t>Всероссийской</w:t>
      </w:r>
      <w:proofErr w:type="gramEnd"/>
      <w:r w:rsidRPr="00501A4D">
        <w:t xml:space="preserve"> </w:t>
      </w:r>
    </w:p>
    <w:p w:rsidR="00F46D1F" w:rsidRPr="00F46D1F" w:rsidRDefault="00F46D1F" w:rsidP="00F46D1F">
      <w:pPr>
        <w:tabs>
          <w:tab w:val="left" w:pos="3558"/>
          <w:tab w:val="center" w:pos="4677"/>
        </w:tabs>
        <w:ind w:firstLine="426"/>
        <w:jc w:val="both"/>
      </w:pPr>
      <w:r w:rsidRPr="00501A4D">
        <w:t>сельскохозяйственной переписи 2016года</w:t>
      </w:r>
      <w:r>
        <w:t xml:space="preserve">                 </w:t>
      </w:r>
      <w:r w:rsidRPr="00501A4D">
        <w:rPr>
          <w:u w:val="single"/>
        </w:rPr>
        <w:t xml:space="preserve">                                                </w:t>
      </w:r>
      <w:r>
        <w:rPr>
          <w:u w:val="single"/>
        </w:rPr>
        <w:t>И.А.Виноградова</w:t>
      </w:r>
      <w:bookmarkStart w:id="0" w:name="_GoBack"/>
      <w:bookmarkEnd w:id="0"/>
    </w:p>
    <w:p w:rsidR="00F46D1F" w:rsidRDefault="00F46D1F" w:rsidP="00F46D1F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(подпись)</w:t>
      </w:r>
    </w:p>
    <w:p w:rsidR="00F46D1F" w:rsidRDefault="00F46D1F" w:rsidP="00F46D1F">
      <w:pPr>
        <w:rPr>
          <w:sz w:val="16"/>
        </w:rPr>
      </w:pPr>
      <w:r>
        <w:rPr>
          <w:sz w:val="16"/>
        </w:rPr>
        <w:t>Н.Н. Корнева</w:t>
      </w:r>
    </w:p>
    <w:p w:rsidR="00F46D1F" w:rsidRDefault="00F46D1F" w:rsidP="00F46D1F">
      <w:pPr>
        <w:rPr>
          <w:sz w:val="16"/>
        </w:rPr>
      </w:pPr>
      <w:r>
        <w:rPr>
          <w:sz w:val="16"/>
        </w:rPr>
        <w:t>8(915)8442559</w:t>
      </w:r>
    </w:p>
    <w:p w:rsidR="009D5443" w:rsidRDefault="009D5443" w:rsidP="002E7D96">
      <w:pPr>
        <w:jc w:val="center"/>
        <w:rPr>
          <w:rFonts w:ascii="Arial" w:hAnsi="Arial" w:cs="Arial"/>
          <w:b/>
          <w:sz w:val="28"/>
          <w:szCs w:val="28"/>
        </w:rPr>
      </w:pPr>
    </w:p>
    <w:p w:rsidR="009A5486" w:rsidRPr="009A5486" w:rsidRDefault="009A5486" w:rsidP="002E7D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selhoz_c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hoz_ce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43" w:rsidRDefault="009D5443" w:rsidP="002E7D96">
      <w:pPr>
        <w:jc w:val="center"/>
        <w:rPr>
          <w:rFonts w:ascii="Arial" w:hAnsi="Arial" w:cs="Arial"/>
          <w:b/>
          <w:sz w:val="28"/>
          <w:szCs w:val="28"/>
        </w:rPr>
      </w:pPr>
    </w:p>
    <w:p w:rsidR="009D5443" w:rsidRDefault="009D5443" w:rsidP="002E7D96">
      <w:pPr>
        <w:jc w:val="center"/>
        <w:rPr>
          <w:rFonts w:ascii="Arial" w:hAnsi="Arial" w:cs="Arial"/>
          <w:b/>
          <w:sz w:val="28"/>
          <w:szCs w:val="28"/>
        </w:rPr>
      </w:pPr>
    </w:p>
    <w:p w:rsidR="009D5443" w:rsidRDefault="009D5443" w:rsidP="002E7D96">
      <w:pPr>
        <w:jc w:val="center"/>
        <w:rPr>
          <w:rFonts w:ascii="Arial" w:hAnsi="Arial" w:cs="Arial"/>
          <w:b/>
          <w:sz w:val="28"/>
          <w:szCs w:val="28"/>
        </w:rPr>
      </w:pPr>
    </w:p>
    <w:p w:rsidR="009D5443" w:rsidRDefault="009D5443" w:rsidP="002E7D96">
      <w:pPr>
        <w:jc w:val="center"/>
        <w:rPr>
          <w:rFonts w:ascii="Arial" w:hAnsi="Arial" w:cs="Arial"/>
          <w:b/>
          <w:sz w:val="28"/>
          <w:szCs w:val="28"/>
        </w:rPr>
      </w:pPr>
    </w:p>
    <w:p w:rsidR="003C4DC3" w:rsidRDefault="003C4DC3" w:rsidP="008B372D">
      <w:pPr>
        <w:jc w:val="right"/>
      </w:pPr>
    </w:p>
    <w:sectPr w:rsidR="003C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CBB"/>
    <w:multiLevelType w:val="multilevel"/>
    <w:tmpl w:val="C08C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90283"/>
    <w:multiLevelType w:val="multilevel"/>
    <w:tmpl w:val="D6C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D"/>
    <w:rsid w:val="00073AEA"/>
    <w:rsid w:val="00256ABB"/>
    <w:rsid w:val="002E7D96"/>
    <w:rsid w:val="0030538F"/>
    <w:rsid w:val="00382549"/>
    <w:rsid w:val="003C4DC3"/>
    <w:rsid w:val="00531398"/>
    <w:rsid w:val="00582348"/>
    <w:rsid w:val="005950DF"/>
    <w:rsid w:val="0061322E"/>
    <w:rsid w:val="00663CFF"/>
    <w:rsid w:val="007109CA"/>
    <w:rsid w:val="007A5BAD"/>
    <w:rsid w:val="0086213B"/>
    <w:rsid w:val="0087486C"/>
    <w:rsid w:val="00891911"/>
    <w:rsid w:val="008B372D"/>
    <w:rsid w:val="009343FD"/>
    <w:rsid w:val="00953595"/>
    <w:rsid w:val="00993570"/>
    <w:rsid w:val="00993E95"/>
    <w:rsid w:val="009A5486"/>
    <w:rsid w:val="009C49CC"/>
    <w:rsid w:val="009D5443"/>
    <w:rsid w:val="00A5536B"/>
    <w:rsid w:val="00AE1878"/>
    <w:rsid w:val="00AE341D"/>
    <w:rsid w:val="00B2268E"/>
    <w:rsid w:val="00BB7819"/>
    <w:rsid w:val="00CB5CF1"/>
    <w:rsid w:val="00CC719A"/>
    <w:rsid w:val="00CF46A0"/>
    <w:rsid w:val="00D02E4B"/>
    <w:rsid w:val="00D06C5B"/>
    <w:rsid w:val="00DB5BF2"/>
    <w:rsid w:val="00DE6D86"/>
    <w:rsid w:val="00EE1537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6213B"/>
  </w:style>
  <w:style w:type="paragraph" w:styleId="a3">
    <w:name w:val="Normal (Web)"/>
    <w:basedOn w:val="a"/>
    <w:uiPriority w:val="99"/>
    <w:unhideWhenUsed/>
    <w:rsid w:val="00BB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819"/>
    <w:rPr>
      <w:color w:val="0000FF"/>
      <w:u w:val="single"/>
    </w:rPr>
  </w:style>
  <w:style w:type="character" w:styleId="a5">
    <w:name w:val="Strong"/>
    <w:uiPriority w:val="22"/>
    <w:qFormat/>
    <w:rsid w:val="009A5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6213B"/>
  </w:style>
  <w:style w:type="paragraph" w:styleId="a3">
    <w:name w:val="Normal (Web)"/>
    <w:basedOn w:val="a"/>
    <w:uiPriority w:val="99"/>
    <w:unhideWhenUsed/>
    <w:rsid w:val="00BB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819"/>
    <w:rPr>
      <w:color w:val="0000FF"/>
      <w:u w:val="single"/>
    </w:rPr>
  </w:style>
  <w:style w:type="character" w:styleId="a5">
    <w:name w:val="Strong"/>
    <w:uiPriority w:val="22"/>
    <w:qFormat/>
    <w:rsid w:val="009A5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Ukineshma1</dc:creator>
  <cp:keywords/>
  <dc:description/>
  <cp:lastModifiedBy>User</cp:lastModifiedBy>
  <cp:revision>5</cp:revision>
  <dcterms:created xsi:type="dcterms:W3CDTF">2015-08-27T15:16:00Z</dcterms:created>
  <dcterms:modified xsi:type="dcterms:W3CDTF">2015-08-31T20:46:00Z</dcterms:modified>
</cp:coreProperties>
</file>