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836" w:rsidRPr="001D6D6B" w:rsidRDefault="00487836" w:rsidP="003D571F">
      <w:pPr>
        <w:pStyle w:val="1"/>
        <w:spacing w:before="0"/>
        <w:rPr>
          <w:rFonts w:ascii="Times New Roman" w:hAnsi="Times New Roman" w:cs="Times New Roman"/>
          <w:b/>
          <w:color w:val="auto"/>
          <w:sz w:val="44"/>
          <w:szCs w:val="44"/>
        </w:rPr>
      </w:pPr>
      <w:r w:rsidRPr="001D6D6B">
        <w:rPr>
          <w:rFonts w:ascii="Times New Roman" w:hAnsi="Times New Roman" w:cs="Times New Roman"/>
          <w:b/>
          <w:color w:val="auto"/>
          <w:sz w:val="44"/>
          <w:szCs w:val="44"/>
        </w:rPr>
        <w:t xml:space="preserve">Граница между Ивановской и Ярославской областями внесена в ЕГРН </w:t>
      </w:r>
    </w:p>
    <w:p w:rsidR="00487836" w:rsidRPr="00402939" w:rsidRDefault="00F70869" w:rsidP="003D571F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>9</w:t>
      </w:r>
      <w:r w:rsidR="00487836" w:rsidRPr="00402939">
        <w:rPr>
          <w:rStyle w:val="a4"/>
          <w:sz w:val="28"/>
          <w:szCs w:val="28"/>
        </w:rPr>
        <w:t xml:space="preserve"> ноября 2021 года в Единый государственный реестр недвижимости (ЕГРН) внесены сведения об участке границы между Ивановской и Ярославской областями. Протяженность границы между субъектами составила </w:t>
      </w:r>
      <w:r w:rsidR="00487836" w:rsidRPr="005B3711">
        <w:rPr>
          <w:rStyle w:val="a4"/>
          <w:sz w:val="28"/>
          <w:szCs w:val="28"/>
        </w:rPr>
        <w:t>181</w:t>
      </w:r>
      <w:r w:rsidR="00487836" w:rsidRPr="00402939">
        <w:rPr>
          <w:rStyle w:val="a4"/>
          <w:sz w:val="28"/>
          <w:szCs w:val="28"/>
        </w:rPr>
        <w:t xml:space="preserve"> км.</w:t>
      </w:r>
    </w:p>
    <w:p w:rsidR="00487836" w:rsidRPr="00402939" w:rsidRDefault="00487836" w:rsidP="003D57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2939">
        <w:rPr>
          <w:sz w:val="28"/>
          <w:szCs w:val="28"/>
        </w:rPr>
        <w:t>Этому со</w:t>
      </w:r>
      <w:r w:rsidR="003D571F">
        <w:rPr>
          <w:sz w:val="28"/>
          <w:szCs w:val="28"/>
        </w:rPr>
        <w:t>бытию предшествовала длительная и</w:t>
      </w:r>
      <w:r w:rsidRPr="00402939">
        <w:rPr>
          <w:sz w:val="28"/>
          <w:szCs w:val="28"/>
        </w:rPr>
        <w:t xml:space="preserve"> кропотливая совместная работа Управления </w:t>
      </w:r>
      <w:proofErr w:type="spellStart"/>
      <w:r w:rsidRPr="00402939">
        <w:rPr>
          <w:sz w:val="28"/>
          <w:szCs w:val="28"/>
        </w:rPr>
        <w:t>Росреестра</w:t>
      </w:r>
      <w:proofErr w:type="spellEnd"/>
      <w:r w:rsidRPr="00402939">
        <w:rPr>
          <w:sz w:val="28"/>
          <w:szCs w:val="28"/>
        </w:rPr>
        <w:t xml:space="preserve"> по Ивановской области, региональной Кадастровой палаты, Департамента по управлению имуществом Ивановской области и органов исполнительной власти Ярославской области.</w:t>
      </w:r>
    </w:p>
    <w:p w:rsidR="00487836" w:rsidRDefault="003D571F" w:rsidP="003D571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487836" w:rsidRPr="003D571F">
        <w:rPr>
          <w:sz w:val="28"/>
          <w:szCs w:val="28"/>
        </w:rPr>
        <w:t xml:space="preserve">Наличие в ЕГРН актуальных сведений о границах субъектов Российской Федерации позволяет обеспечить соблюдение требований законодательства при проведении кадастрового учета, что повышает защищенность имущественных прав граждан. Кроме того, актуальная информация о границах дает возможность эффективнее управлять земельными ресурсами региона, а также увеличивает инвестиционную привлекательность Ивановской области. </w:t>
      </w:r>
      <w:r w:rsidR="00487836" w:rsidRPr="003D571F">
        <w:rPr>
          <w:rStyle w:val="a5"/>
          <w:i w:val="0"/>
          <w:sz w:val="28"/>
          <w:szCs w:val="28"/>
        </w:rPr>
        <w:t xml:space="preserve">Внесение в ЕГРН сведений </w:t>
      </w:r>
      <w:r w:rsidR="005B3711" w:rsidRPr="003D571F">
        <w:rPr>
          <w:rStyle w:val="a5"/>
          <w:i w:val="0"/>
          <w:sz w:val="28"/>
          <w:szCs w:val="28"/>
        </w:rPr>
        <w:t>о границах между субъектами так</w:t>
      </w:r>
      <w:r w:rsidR="00487836" w:rsidRPr="003D571F">
        <w:rPr>
          <w:rStyle w:val="a5"/>
          <w:i w:val="0"/>
          <w:sz w:val="28"/>
          <w:szCs w:val="28"/>
        </w:rPr>
        <w:t>же является одним из показателей успешного</w:t>
      </w:r>
      <w:r w:rsidR="00487836" w:rsidRPr="003D571F">
        <w:rPr>
          <w:i/>
          <w:sz w:val="28"/>
          <w:szCs w:val="28"/>
        </w:rPr>
        <w:t> </w:t>
      </w:r>
      <w:r w:rsidR="00487836" w:rsidRPr="003D571F">
        <w:rPr>
          <w:rStyle w:val="a5"/>
          <w:i w:val="0"/>
          <w:sz w:val="28"/>
          <w:szCs w:val="28"/>
        </w:rPr>
        <w:t xml:space="preserve">выполнения проекта по </w:t>
      </w:r>
      <w:r>
        <w:rPr>
          <w:rStyle w:val="a5"/>
          <w:i w:val="0"/>
          <w:sz w:val="28"/>
          <w:szCs w:val="28"/>
        </w:rPr>
        <w:t>реализации</w:t>
      </w:r>
      <w:r w:rsidR="00487836" w:rsidRPr="003D571F">
        <w:rPr>
          <w:rStyle w:val="a5"/>
          <w:i w:val="0"/>
          <w:sz w:val="28"/>
          <w:szCs w:val="28"/>
        </w:rPr>
        <w:t xml:space="preserve"> Единого государственного реестра недвиж</w:t>
      </w:r>
      <w:r>
        <w:rPr>
          <w:rStyle w:val="a5"/>
          <w:i w:val="0"/>
          <w:sz w:val="28"/>
          <w:szCs w:val="28"/>
        </w:rPr>
        <w:t>имости необходимыми сведениями,</w:t>
      </w:r>
      <w:r w:rsidR="00487836" w:rsidRPr="003D571F">
        <w:rPr>
          <w:sz w:val="28"/>
          <w:szCs w:val="28"/>
        </w:rPr>
        <w:t> </w:t>
      </w:r>
      <w:r w:rsidR="00487836" w:rsidRPr="003D571F">
        <w:rPr>
          <w:rStyle w:val="a5"/>
          <w:sz w:val="28"/>
          <w:szCs w:val="28"/>
        </w:rPr>
        <w:t>–</w:t>
      </w:r>
      <w:r>
        <w:rPr>
          <w:sz w:val="28"/>
          <w:szCs w:val="28"/>
        </w:rPr>
        <w:t> отметила</w:t>
      </w:r>
      <w:r w:rsidR="00487836" w:rsidRPr="003D571F">
        <w:rPr>
          <w:sz w:val="28"/>
          <w:szCs w:val="28"/>
        </w:rPr>
        <w:t> </w:t>
      </w:r>
      <w:r w:rsidR="00487836" w:rsidRPr="00402939">
        <w:rPr>
          <w:rStyle w:val="a4"/>
          <w:sz w:val="28"/>
          <w:szCs w:val="28"/>
        </w:rPr>
        <w:t xml:space="preserve">руководитель Управления </w:t>
      </w:r>
      <w:proofErr w:type="spellStart"/>
      <w:r w:rsidR="00487836" w:rsidRPr="00402939">
        <w:rPr>
          <w:rStyle w:val="a4"/>
          <w:sz w:val="28"/>
          <w:szCs w:val="28"/>
        </w:rPr>
        <w:t>Росреестра</w:t>
      </w:r>
      <w:proofErr w:type="spellEnd"/>
      <w:r w:rsidR="00487836" w:rsidRPr="00402939">
        <w:rPr>
          <w:rStyle w:val="a4"/>
          <w:sz w:val="28"/>
          <w:szCs w:val="28"/>
        </w:rPr>
        <w:t xml:space="preserve"> по Иван</w:t>
      </w:r>
      <w:r w:rsidR="00402939" w:rsidRPr="00402939">
        <w:rPr>
          <w:rStyle w:val="a4"/>
          <w:sz w:val="28"/>
          <w:szCs w:val="28"/>
        </w:rPr>
        <w:t>овской области Людмила Куксенко</w:t>
      </w:r>
      <w:r w:rsidR="00487836" w:rsidRPr="00402939">
        <w:rPr>
          <w:b/>
          <w:sz w:val="28"/>
          <w:szCs w:val="28"/>
        </w:rPr>
        <w:t>.</w:t>
      </w:r>
    </w:p>
    <w:p w:rsidR="004C59B0" w:rsidRPr="00402939" w:rsidRDefault="004C59B0" w:rsidP="003D571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D59A6" w:rsidRDefault="004C59B0" w:rsidP="00FD59A6">
      <w:pPr>
        <w:pStyle w:val="a3"/>
        <w:keepNext/>
        <w:spacing w:before="0" w:beforeAutospacing="0" w:after="0" w:afterAutospacing="0"/>
        <w:jc w:val="both"/>
      </w:pPr>
      <w:r>
        <w:rPr>
          <w:b/>
          <w:noProof/>
          <w:color w:val="334059"/>
          <w:sz w:val="28"/>
          <w:szCs w:val="28"/>
        </w:rPr>
        <w:t xml:space="preserve">  </w:t>
      </w:r>
      <w:bookmarkStart w:id="0" w:name="_GoBack"/>
      <w:bookmarkEnd w:id="0"/>
      <w:r w:rsidR="00402939" w:rsidRPr="00402939">
        <w:rPr>
          <w:b/>
          <w:noProof/>
          <w:color w:val="334059"/>
          <w:sz w:val="28"/>
          <w:szCs w:val="28"/>
        </w:rPr>
        <w:drawing>
          <wp:inline distT="0" distB="0" distL="0" distR="0" wp14:anchorId="1A3A1BF8" wp14:editId="424FC42C">
            <wp:extent cx="2667000" cy="3876675"/>
            <wp:effectExtent l="0" t="0" r="0" b="9525"/>
            <wp:docPr id="2" name="Рисунок 2" descr="C:\Users\Sheveleva_o\Desktop\Рощин С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eveleva_o\Desktop\Рощин СЮ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59A6" w:rsidRPr="00402939">
        <w:rPr>
          <w:b/>
          <w:noProof/>
          <w:color w:val="334059"/>
          <w:sz w:val="28"/>
          <w:szCs w:val="28"/>
        </w:rPr>
        <w:drawing>
          <wp:inline distT="0" distB="0" distL="0" distR="0" wp14:anchorId="0925A5FA" wp14:editId="045D2112">
            <wp:extent cx="2343150" cy="3876675"/>
            <wp:effectExtent l="0" t="0" r="0" b="9525"/>
            <wp:docPr id="1" name="Рисунок 1" descr="C:\Users\Sheveleva_o\Desktop\Л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veleva_o\Desktop\Л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9A6" w:rsidRDefault="00FD59A6" w:rsidP="00FD59A6">
      <w:pPr>
        <w:pStyle w:val="a6"/>
        <w:spacing w:after="0"/>
        <w:jc w:val="both"/>
        <w:sectPr w:rsidR="00FD59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59A6" w:rsidRDefault="00FD59A6" w:rsidP="00FD59A6">
      <w:pPr>
        <w:pStyle w:val="a6"/>
        <w:spacing w:after="0"/>
        <w:jc w:val="both"/>
      </w:pPr>
      <w:r>
        <w:t xml:space="preserve">С. Ю. Рощин, начальник </w:t>
      </w:r>
      <w:r w:rsidRPr="00FD59A6">
        <w:t>Департамента по управлению имуществом Ивановской области</w:t>
      </w:r>
    </w:p>
    <w:p w:rsidR="00FD59A6" w:rsidRDefault="00FD59A6" w:rsidP="00FD59A6">
      <w:pPr>
        <w:pStyle w:val="a6"/>
        <w:spacing w:after="0"/>
        <w:jc w:val="both"/>
      </w:pPr>
      <w:r>
        <w:t xml:space="preserve">Л. П. Куксенко, </w:t>
      </w:r>
      <w:r w:rsidRPr="00FD59A6">
        <w:t>руково</w:t>
      </w:r>
      <w:r>
        <w:t xml:space="preserve">дитель Управления </w:t>
      </w:r>
      <w:proofErr w:type="spellStart"/>
      <w:r>
        <w:t>Росреестра</w:t>
      </w:r>
      <w:proofErr w:type="spellEnd"/>
      <w:r>
        <w:t xml:space="preserve"> по </w:t>
      </w:r>
      <w:r w:rsidRPr="00FD59A6">
        <w:t>Ивановской области</w:t>
      </w:r>
    </w:p>
    <w:p w:rsidR="00FD59A6" w:rsidRDefault="00FD59A6" w:rsidP="00FD59A6">
      <w:pPr>
        <w:sectPr w:rsidR="00FD59A6" w:rsidSect="00FD59A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D59A6" w:rsidRPr="00FD59A6" w:rsidRDefault="00FD59A6" w:rsidP="00FD59A6"/>
    <w:p w:rsidR="008C19FE" w:rsidRPr="001D6D6B" w:rsidRDefault="00FD59A6" w:rsidP="001D6D6B">
      <w:pPr>
        <w:pStyle w:val="a3"/>
        <w:spacing w:before="0" w:beforeAutospacing="0" w:after="360" w:afterAutospacing="0"/>
        <w:jc w:val="both"/>
        <w:rPr>
          <w:b/>
          <w:noProof/>
          <w:color w:val="334059"/>
          <w:sz w:val="28"/>
          <w:szCs w:val="28"/>
        </w:rPr>
      </w:pPr>
      <w:r>
        <w:rPr>
          <w:b/>
          <w:noProof/>
          <w:color w:val="334059"/>
          <w:sz w:val="28"/>
          <w:szCs w:val="28"/>
        </w:rPr>
        <w:lastRenderedPageBreak/>
        <w:t xml:space="preserve">      </w:t>
      </w:r>
    </w:p>
    <w:sectPr w:rsidR="008C19FE" w:rsidRPr="001D6D6B" w:rsidSect="00FD59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36"/>
    <w:rsid w:val="001D6D6B"/>
    <w:rsid w:val="003D571F"/>
    <w:rsid w:val="00402939"/>
    <w:rsid w:val="00487836"/>
    <w:rsid w:val="004C59B0"/>
    <w:rsid w:val="005B3711"/>
    <w:rsid w:val="008C19FE"/>
    <w:rsid w:val="00F70869"/>
    <w:rsid w:val="00FD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E756"/>
  <w15:docId w15:val="{FFA05D18-7BEB-4CDB-A2A6-7870E19A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78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8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48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7836"/>
    <w:rPr>
      <w:b/>
      <w:bCs/>
    </w:rPr>
  </w:style>
  <w:style w:type="character" w:styleId="a5">
    <w:name w:val="Emphasis"/>
    <w:basedOn w:val="a0"/>
    <w:uiPriority w:val="20"/>
    <w:qFormat/>
    <w:rsid w:val="00487836"/>
    <w:rPr>
      <w:i/>
      <w:iCs/>
    </w:rPr>
  </w:style>
  <w:style w:type="paragraph" w:styleId="a6">
    <w:name w:val="caption"/>
    <w:basedOn w:val="a"/>
    <w:next w:val="a"/>
    <w:uiPriority w:val="35"/>
    <w:unhideWhenUsed/>
    <w:qFormat/>
    <w:rsid w:val="00FD59A6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Судакова Любовь Юрьевна</dc:creator>
  <cp:lastModifiedBy>Шевелева Ольга Борисовна</cp:lastModifiedBy>
  <cp:revision>4</cp:revision>
  <dcterms:created xsi:type="dcterms:W3CDTF">2021-11-11T08:16:00Z</dcterms:created>
  <dcterms:modified xsi:type="dcterms:W3CDTF">2021-11-11T11:37:00Z</dcterms:modified>
</cp:coreProperties>
</file>