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E1" w:rsidRDefault="00826BE1" w:rsidP="00A101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Ещё раз о межевании земельных участков</w:t>
      </w:r>
    </w:p>
    <w:p w:rsidR="00A101C8" w:rsidRDefault="00A101C8" w:rsidP="00826BE1">
      <w:pPr>
        <w:rPr>
          <w:b/>
          <w:sz w:val="44"/>
          <w:szCs w:val="44"/>
        </w:rPr>
      </w:pPr>
    </w:p>
    <w:p w:rsidR="00826BE1" w:rsidRDefault="00826BE1" w:rsidP="00826BE1">
      <w:r>
        <w:t>В чём польза межевания для собственника?</w:t>
      </w:r>
      <w:r w:rsidRPr="00826BE1">
        <w:t xml:space="preserve"> </w:t>
      </w:r>
      <w:r>
        <w:t>Земельные участки, которые не имеют четких границ, труднее продать, поскольку покупатель не знает точно, что он покупает. И более того, может в дальнейшем столкнуться с претензиями соседей неотмежёванного участка.</w:t>
      </w:r>
    </w:p>
    <w:p w:rsidR="00826BE1" w:rsidRDefault="00826BE1" w:rsidP="00826BE1">
      <w:r>
        <w:t xml:space="preserve">Собственник земли при строительстве жилого дома или другого капитального объекта обязан точно соблюдать различные нормативы - например, отступ от границ участка в метрах. Выполнить подобные условия при отсутствии точных границ невозможно. </w:t>
      </w:r>
    </w:p>
    <w:p w:rsidR="00826BE1" w:rsidRDefault="00826BE1" w:rsidP="00826BE1">
      <w:r>
        <w:t>Кроме того, в некоторых случаях, если есть свободные земли, при проведении межевания появляется законная и бесплатная возможность увеличить площадь участка в пределах установленных норм.</w:t>
      </w:r>
    </w:p>
    <w:p w:rsidR="00826BE1" w:rsidRDefault="00826BE1" w:rsidP="00826BE1">
      <w:r>
        <w:t>В итоге межевания вы получаете точные координаты участка и его графическое изображение на публичной кадастровой карте РФ. Так вы документально закрепляете границы участка, чтобы обеспечить гарантии их судебной защиты.</w:t>
      </w:r>
    </w:p>
    <w:p w:rsidR="00826BE1" w:rsidRDefault="00826BE1" w:rsidP="00826BE1">
      <w:r>
        <w:t>Отмежевать участок своими силами нельзя. Межеванием занимаются кадастровые инженеры, деятельность которых контролируется саморегулируемой организацией (СРО) кадастровых инженеров.</w:t>
      </w:r>
    </w:p>
    <w:p w:rsidR="00826BE1" w:rsidRDefault="00826BE1" w:rsidP="00826BE1">
      <w:r>
        <w:t>Перед заключением договора на выполнение работ заказчик может ознакомиться с информацией об исполнителе — кадастровом инженере. Такие сведения содержит государственный реестр кадастровых инженеров, размещенный на портале Росреестра (</w:t>
      </w:r>
      <w:r>
        <w:rPr>
          <w:lang w:val="en-US"/>
        </w:rPr>
        <w:t>www</w:t>
      </w:r>
      <w:r>
        <w:t>.</w:t>
      </w:r>
      <w:r>
        <w:rPr>
          <w:lang w:val="en-US"/>
        </w:rPr>
        <w:t>rosreestr</w:t>
      </w:r>
      <w:r>
        <w:t>.</w:t>
      </w:r>
      <w:r>
        <w:rPr>
          <w:lang w:val="en-US"/>
        </w:rPr>
        <w:t>ru</w:t>
      </w:r>
      <w:r>
        <w:t>) в разделе «Электронные услуги и сервисы» во вкладке «Реестр кадастровых инженеров».</w:t>
      </w:r>
    </w:p>
    <w:p w:rsidR="00826BE1" w:rsidRDefault="00826BE1" w:rsidP="00826BE1">
      <w:r>
        <w:t xml:space="preserve">Результат работы кадастрового инженера - межевой план участка земли. В нём содержатся все сведения, занесенные в кадастр недвижимости, и указывается полная информация об образуемых участках земли или их частях. </w:t>
      </w:r>
    </w:p>
    <w:p w:rsidR="00826BE1" w:rsidRDefault="00826BE1" w:rsidP="00826BE1">
      <w:r>
        <w:t>Межевой план состоит из графической части (сведения кадастрового плана, указывается местоположение границ участка) и текстовой части (указываются сведения о земельном участке и согласовании местоположения границ земельных участков).</w:t>
      </w:r>
    </w:p>
    <w:p w:rsidR="00826BE1" w:rsidRDefault="00826BE1" w:rsidP="00826BE1">
      <w:r>
        <w:t>Межевой план подготавливается в форме электронного документа и заверяется усиленной квалифицированной электронной подписью кадастрового инженера, подготовившего такой план. Если это предусмотрено договором подряда, межевой план также подготавливается в форме бумажного документа.</w:t>
      </w:r>
    </w:p>
    <w:p w:rsidR="00826BE1" w:rsidRDefault="00826BE1" w:rsidP="00826BE1">
      <w:r>
        <w:t>Местоположение границ земельных участков должно быть обязательно согласовано в случае, если в результате кадастровых работ уточнено местоположение границ земельного участка, в отношении которого выполнялись кадастровые работы или уточнено местоположение границ смежных с ним земельных участков, сведения о которых внесены в Единый государственный реестр недвижимости.</w:t>
      </w:r>
    </w:p>
    <w:p w:rsidR="00826BE1" w:rsidRDefault="00826BE1" w:rsidP="00826BE1">
      <w:r>
        <w:t>Для согласования местоположения границ привлекаются правообладатели смежных участков, а также представители правообладателей, действующие на основании нотариально удостоверенной доверенности.</w:t>
      </w:r>
    </w:p>
    <w:p w:rsidR="00826BE1" w:rsidRDefault="00826BE1" w:rsidP="00826BE1">
      <w:r>
        <w:t>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плана.</w:t>
      </w:r>
    </w:p>
    <w:p w:rsidR="00826BE1" w:rsidRDefault="00826BE1" w:rsidP="00826BE1">
      <w:r>
        <w:t>Неурегулированные споры разрешаются в судебном порядке.</w:t>
      </w:r>
    </w:p>
    <w:p w:rsidR="00A101C8" w:rsidRDefault="00A101C8" w:rsidP="00826BE1"/>
    <w:p w:rsidR="00A101C8" w:rsidRDefault="00A101C8" w:rsidP="00826BE1"/>
    <w:p w:rsidR="00826BE1" w:rsidRDefault="00826BE1" w:rsidP="00826BE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По материалам Управления Росреестра по Ивано</w:t>
      </w:r>
      <w:r w:rsidR="00A101C8">
        <w:rPr>
          <w:b/>
          <w:sz w:val="20"/>
          <w:szCs w:val="20"/>
        </w:rPr>
        <w:t>вской области</w:t>
      </w:r>
      <w:bookmarkStart w:id="0" w:name="_GoBack"/>
      <w:bookmarkEnd w:id="0"/>
    </w:p>
    <w:p w:rsidR="00813707" w:rsidRDefault="00813707"/>
    <w:sectPr w:rsidR="0081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3F"/>
    <w:rsid w:val="0007473F"/>
    <w:rsid w:val="00813707"/>
    <w:rsid w:val="00826BE1"/>
    <w:rsid w:val="00A101C8"/>
    <w:rsid w:val="00AB03FB"/>
    <w:rsid w:val="00A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40A1"/>
  <w15:docId w15:val="{0E67D39F-997C-4516-99D2-1990FFD7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E1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B03FB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3</cp:revision>
  <dcterms:created xsi:type="dcterms:W3CDTF">2021-10-01T07:57:00Z</dcterms:created>
  <dcterms:modified xsi:type="dcterms:W3CDTF">2021-10-01T08:13:00Z</dcterms:modified>
</cp:coreProperties>
</file>