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 xml:space="preserve">кадастровый номер 37:07:010312:5, </w:t>
      </w:r>
      <w:r w:rsidR="0078753C">
        <w:rPr>
          <w:rFonts w:ascii="Times New Roman" w:hAnsi="Times New Roman"/>
          <w:sz w:val="28"/>
          <w:szCs w:val="28"/>
        </w:rPr>
        <w:t>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9273E8">
        <w:rPr>
          <w:rFonts w:ascii="Times New Roman" w:hAnsi="Times New Roman"/>
          <w:sz w:val="28"/>
          <w:szCs w:val="28"/>
        </w:rPr>
        <w:t>338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9273E8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</w:t>
      </w:r>
      <w:r w:rsidR="009273E8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8753C">
        <w:rPr>
          <w:rFonts w:ascii="Times New Roman" w:hAnsi="Times New Roman"/>
          <w:sz w:val="28"/>
          <w:szCs w:val="28"/>
        </w:rPr>
        <w:t xml:space="preserve">Ивановская область, Кинешемский </w:t>
      </w:r>
      <w:r w:rsidR="009273E8">
        <w:rPr>
          <w:rFonts w:ascii="Times New Roman" w:hAnsi="Times New Roman"/>
          <w:sz w:val="28"/>
          <w:szCs w:val="28"/>
        </w:rPr>
        <w:t xml:space="preserve">муниципальный </w:t>
      </w:r>
      <w:r w:rsidR="0078753C">
        <w:rPr>
          <w:rFonts w:ascii="Times New Roman" w:hAnsi="Times New Roman"/>
          <w:sz w:val="28"/>
          <w:szCs w:val="28"/>
        </w:rPr>
        <w:t xml:space="preserve">район, </w:t>
      </w:r>
      <w:r w:rsidR="009273E8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="009273E8">
        <w:rPr>
          <w:rFonts w:ascii="Times New Roman" w:hAnsi="Times New Roman"/>
          <w:sz w:val="28"/>
          <w:szCs w:val="28"/>
        </w:rPr>
        <w:t xml:space="preserve">Наволоки,   </w:t>
      </w:r>
      <w:proofErr w:type="gramEnd"/>
      <w:r w:rsidR="009273E8">
        <w:rPr>
          <w:rFonts w:ascii="Times New Roman" w:hAnsi="Times New Roman"/>
          <w:sz w:val="28"/>
          <w:szCs w:val="28"/>
        </w:rPr>
        <w:t xml:space="preserve">                ул. Дзержинского, дом № 1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</w:t>
      </w:r>
      <w:r w:rsidR="009273E8">
        <w:rPr>
          <w:rStyle w:val="ff2"/>
          <w:sz w:val="28"/>
          <w:szCs w:val="28"/>
        </w:rPr>
        <w:t>емя начала приема заявлений – 15</w:t>
      </w:r>
      <w:r w:rsidR="00F57AFF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марта</w:t>
      </w:r>
      <w:r w:rsidR="006139C2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2022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9273E8">
        <w:rPr>
          <w:rStyle w:val="ff2"/>
          <w:sz w:val="28"/>
          <w:szCs w:val="28"/>
        </w:rPr>
        <w:t>13</w:t>
      </w:r>
      <w:r w:rsidR="00F57AFF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апреля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9273E8">
        <w:rPr>
          <w:rStyle w:val="ff2"/>
          <w:sz w:val="28"/>
          <w:szCs w:val="28"/>
        </w:rPr>
        <w:t>14</w:t>
      </w:r>
      <w:r w:rsidR="003560F1">
        <w:rPr>
          <w:rStyle w:val="ff2"/>
          <w:sz w:val="28"/>
          <w:szCs w:val="28"/>
        </w:rPr>
        <w:t xml:space="preserve"> </w:t>
      </w:r>
      <w:r w:rsidR="009273E8">
        <w:rPr>
          <w:rStyle w:val="ff2"/>
          <w:sz w:val="28"/>
          <w:szCs w:val="28"/>
        </w:rPr>
        <w:t>апреля 2022</w:t>
      </w:r>
      <w:bookmarkStart w:id="0" w:name="_GoBack"/>
      <w:bookmarkEnd w:id="0"/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273E8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471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7B45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2022-03-14T05:51:00Z</cp:lastPrinted>
  <dcterms:created xsi:type="dcterms:W3CDTF">2022-03-14T05:45:00Z</dcterms:created>
  <dcterms:modified xsi:type="dcterms:W3CDTF">2022-03-14T05:51:00Z</dcterms:modified>
</cp:coreProperties>
</file>