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E3F9E4" w14:textId="77777777" w:rsidR="00A41790" w:rsidRDefault="00A41790" w:rsidP="00A4179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0A273CE5" wp14:editId="1E57DD2F">
            <wp:extent cx="847725" cy="1028700"/>
            <wp:effectExtent l="19050" t="0" r="9525" b="0"/>
            <wp:docPr id="1" name="Рисунок 13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 descr="5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5F68788" w14:textId="77777777" w:rsidR="00A41790" w:rsidRDefault="00A41790" w:rsidP="00A41790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DBA2EDD" w14:textId="77777777" w:rsidR="00A41790" w:rsidRDefault="00A41790" w:rsidP="00A4179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НАВОЛОКСКОГО ГОРОДСКОГО ПОСЕЛЕНИЯ</w:t>
      </w:r>
    </w:p>
    <w:p w14:paraId="6AA4D8E8" w14:textId="77777777" w:rsidR="00A41790" w:rsidRDefault="00A41790" w:rsidP="00A4179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КИНЕШЕМСКОГО МУНИЦИПАЛЬНОГО РАЙОНА</w:t>
      </w:r>
    </w:p>
    <w:p w14:paraId="5122299A" w14:textId="77777777" w:rsidR="00A41790" w:rsidRDefault="00A41790" w:rsidP="00A41790">
      <w:pPr>
        <w:jc w:val="center"/>
        <w:rPr>
          <w:rFonts w:ascii="Times New Roman" w:hAnsi="Times New Roman" w:cs="Times New Roman"/>
          <w:spacing w:val="20"/>
          <w:sz w:val="28"/>
          <w:szCs w:val="28"/>
        </w:rPr>
      </w:pPr>
      <w:r>
        <w:rPr>
          <w:rFonts w:ascii="Times New Roman" w:hAnsi="Times New Roman" w:cs="Times New Roman"/>
          <w:spacing w:val="20"/>
          <w:sz w:val="28"/>
          <w:szCs w:val="28"/>
        </w:rPr>
        <w:t xml:space="preserve">ПОСТАНОВЛЕНИЕ                                                                                 </w:t>
      </w:r>
    </w:p>
    <w:p w14:paraId="26A2D350" w14:textId="272A03DA" w:rsidR="00A41790" w:rsidRPr="00536AF0" w:rsidRDefault="00EF36A5" w:rsidP="00A4179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A41790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33CBA">
        <w:rPr>
          <w:rFonts w:ascii="Times New Roman" w:hAnsi="Times New Roman" w:cs="Times New Roman"/>
          <w:sz w:val="28"/>
          <w:szCs w:val="28"/>
        </w:rPr>
        <w:t>___________</w:t>
      </w:r>
      <w:r w:rsidR="00A41790">
        <w:rPr>
          <w:rFonts w:ascii="Times New Roman" w:hAnsi="Times New Roman" w:cs="Times New Roman"/>
          <w:sz w:val="28"/>
          <w:szCs w:val="28"/>
        </w:rPr>
        <w:t xml:space="preserve">   №</w:t>
      </w:r>
      <w:r w:rsidR="00C33CBA">
        <w:rPr>
          <w:rFonts w:ascii="Times New Roman" w:hAnsi="Times New Roman" w:cs="Times New Roman"/>
          <w:sz w:val="28"/>
          <w:szCs w:val="28"/>
        </w:rPr>
        <w:t>_______</w:t>
      </w:r>
    </w:p>
    <w:p w14:paraId="52FCDEAB" w14:textId="067ECDD0" w:rsidR="00AF279E" w:rsidRPr="00AF279E" w:rsidRDefault="00AF279E" w:rsidP="003717AE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F279E">
        <w:rPr>
          <w:rFonts w:ascii="Times New Roman" w:eastAsia="Times New Roman" w:hAnsi="Times New Roman" w:cs="Times New Roman"/>
          <w:b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в области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Наволокского городского поселения </w:t>
      </w:r>
      <w:r w:rsidRPr="00AF279E">
        <w:rPr>
          <w:rFonts w:ascii="Times New Roman" w:eastAsia="Times New Roman" w:hAnsi="Times New Roman" w:cs="Times New Roman"/>
          <w:b/>
          <w:sz w:val="28"/>
          <w:szCs w:val="28"/>
        </w:rPr>
        <w:t>Кинешемского муниципального района на 202</w:t>
      </w:r>
      <w:r w:rsidR="002A2115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Pr="00AF279E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</w:t>
      </w:r>
    </w:p>
    <w:p w14:paraId="162E56EE" w14:textId="4BDDC983" w:rsidR="00A41790" w:rsidRPr="0079212C" w:rsidRDefault="00C33CBA" w:rsidP="00A417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3CBA">
        <w:rPr>
          <w:rFonts w:ascii="Times New Roman" w:hAnsi="Times New Roman" w:cs="Times New Roman"/>
          <w:sz w:val="28"/>
          <w:szCs w:val="28"/>
        </w:rPr>
        <w:t>В исполнение статьи 44 Федерального закона от 31 июля 2020г.                 № 248-ФЗ «О государственном контроле (надзоре) и муниципальном контроле в Российской Федерации», в соответствии с Правилами разработки и утверждения контрольными (надзорными) органами программы профилактики рисков причинения вреда (ущерба) охраняемым законом ценностям, утвержденными постановлением Правительства Российской Федерации от 25 июня 2021г. № 990</w:t>
      </w:r>
      <w:r w:rsidR="00EF36A5" w:rsidRPr="00EF36A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F36A5" w:rsidRPr="00CB0E2F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0C3529">
        <w:rPr>
          <w:rFonts w:ascii="Times New Roman" w:hAnsi="Times New Roman" w:cs="Times New Roman"/>
          <w:sz w:val="28"/>
          <w:szCs w:val="28"/>
        </w:rPr>
        <w:t>Наволокского городского поселения</w:t>
      </w:r>
      <w:r w:rsidR="000C3529" w:rsidRPr="000C352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C3529" w:rsidRPr="00B25D32">
        <w:rPr>
          <w:rFonts w:ascii="Times New Roman" w:eastAsia="Times New Roman" w:hAnsi="Times New Roman" w:cs="Times New Roman"/>
          <w:sz w:val="28"/>
          <w:szCs w:val="28"/>
        </w:rPr>
        <w:t>Кинешемского муниципального района</w:t>
      </w:r>
      <w:r w:rsidR="00E705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41790"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постановля</w:t>
      </w:r>
      <w:r w:rsidR="00EF36A5">
        <w:rPr>
          <w:rFonts w:ascii="Times New Roman" w:eastAsia="Times New Roman" w:hAnsi="Times New Roman" w:cs="Times New Roman"/>
          <w:color w:val="000000"/>
          <w:sz w:val="28"/>
          <w:szCs w:val="28"/>
        </w:rPr>
        <w:t>ет</w:t>
      </w:r>
      <w:r w:rsidR="00A41790" w:rsidRPr="0079212C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14:paraId="0AC992F3" w14:textId="279002D7" w:rsidR="00A41790" w:rsidRPr="0079212C" w:rsidRDefault="00A41790" w:rsidP="00A417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12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1. </w:t>
      </w:r>
      <w:r w:rsidR="00EF36A5" w:rsidRPr="00EF36A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Утвердить </w:t>
      </w:r>
      <w:r w:rsidR="00C33CB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прилагаемую п</w:t>
      </w:r>
      <w:r w:rsidR="00EF36A5" w:rsidRPr="00EF36A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рограмму </w:t>
      </w:r>
      <w:r w:rsidR="00AF279E" w:rsidRPr="00AF279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профилактики рисков причинения вреда (ущерба) охраняемым законом ценностям в области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Наволокского городского поселения Кинешемского муниципального района на 202</w:t>
      </w:r>
      <w:r w:rsidR="002A211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5</w:t>
      </w:r>
      <w:r w:rsidR="00AF279E" w:rsidRPr="00AF279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год</w:t>
      </w:r>
      <w:r w:rsidR="00C33CB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14:paraId="72172760" w14:textId="6F3F63C8" w:rsidR="00A41790" w:rsidRPr="0079212C" w:rsidRDefault="00A41790" w:rsidP="00A417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12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2. </w:t>
      </w:r>
      <w:r w:rsidR="00C33CBA" w:rsidRPr="003F3C18">
        <w:rPr>
          <w:rFonts w:ascii="Times New Roman" w:hAnsi="Times New Roman" w:cs="Times New Roman"/>
          <w:sz w:val="28"/>
          <w:szCs w:val="28"/>
        </w:rPr>
        <w:t xml:space="preserve">Опубликовать настоящее </w:t>
      </w:r>
      <w:r w:rsidR="00C33CBA">
        <w:rPr>
          <w:rFonts w:ascii="Times New Roman" w:hAnsi="Times New Roman" w:cs="Times New Roman"/>
          <w:sz w:val="28"/>
          <w:szCs w:val="28"/>
        </w:rPr>
        <w:t>постановление</w:t>
      </w:r>
      <w:r w:rsidR="00C33CBA" w:rsidRPr="003F3C18">
        <w:rPr>
          <w:rFonts w:ascii="Times New Roman" w:hAnsi="Times New Roman" w:cs="Times New Roman"/>
          <w:sz w:val="28"/>
          <w:szCs w:val="28"/>
        </w:rPr>
        <w:t xml:space="preserve"> в газете «Наволокский вестник» и разместить на официальном сайте Наволокского городского поселения в информационно-телек</w:t>
      </w:r>
      <w:r w:rsidR="00C33CBA">
        <w:rPr>
          <w:rFonts w:ascii="Times New Roman" w:hAnsi="Times New Roman" w:cs="Times New Roman"/>
          <w:sz w:val="28"/>
          <w:szCs w:val="28"/>
        </w:rPr>
        <w:t>оммуникационной сети «Интернет»</w:t>
      </w:r>
      <w:r w:rsidR="00C33CBA" w:rsidRPr="00B30559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48FB2F08" w14:textId="086E6DF0" w:rsidR="00A41790" w:rsidRDefault="00EF36A5" w:rsidP="00A417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A41790" w:rsidRPr="0079212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="00C33CBA" w:rsidRPr="00C33C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Настоящее постановление вступает в силу после его </w:t>
      </w:r>
      <w:r w:rsidR="00C33CBA">
        <w:rPr>
          <w:rFonts w:ascii="Times New Roman" w:eastAsia="Times New Roman" w:hAnsi="Times New Roman" w:cs="Times New Roman"/>
          <w:color w:val="000000"/>
          <w:sz w:val="28"/>
          <w:szCs w:val="28"/>
        </w:rPr>
        <w:t>опубликования</w:t>
      </w:r>
      <w:r w:rsidR="00C33CBA" w:rsidRPr="00C33CBA">
        <w:rPr>
          <w:rFonts w:ascii="Times New Roman" w:eastAsia="Times New Roman" w:hAnsi="Times New Roman" w:cs="Times New Roman"/>
          <w:color w:val="000000"/>
          <w:sz w:val="28"/>
          <w:szCs w:val="28"/>
        </w:rPr>
        <w:t>, но не ранее 1 января 202</w:t>
      </w:r>
      <w:r w:rsidR="002A2115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C33CBA" w:rsidRPr="00C33C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года.</w:t>
      </w:r>
    </w:p>
    <w:p w14:paraId="6748194D" w14:textId="2206ED1D" w:rsidR="00A41790" w:rsidRPr="00CB0E2F" w:rsidRDefault="00EF36A5" w:rsidP="00A41790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A41790" w:rsidRPr="0079212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="00A41790" w:rsidRPr="00B30559">
        <w:rPr>
          <w:rFonts w:ascii="Times New Roman" w:eastAsia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на </w:t>
      </w:r>
      <w:r w:rsidR="00A41790" w:rsidRPr="00CB0E2F">
        <w:rPr>
          <w:rFonts w:ascii="Times New Roman" w:eastAsia="Times New Roman" w:hAnsi="Times New Roman" w:cs="Times New Roman"/>
          <w:sz w:val="28"/>
          <w:szCs w:val="28"/>
        </w:rPr>
        <w:t>заместителя главы Администрации Наволокского городского поселения по вопросам ЖКХ, управлению муниципальным имуществом и земе</w:t>
      </w:r>
      <w:r w:rsidR="00ED617B" w:rsidRPr="00CB0E2F">
        <w:rPr>
          <w:rFonts w:ascii="Times New Roman" w:eastAsia="Times New Roman" w:hAnsi="Times New Roman" w:cs="Times New Roman"/>
          <w:sz w:val="28"/>
          <w:szCs w:val="28"/>
        </w:rPr>
        <w:t xml:space="preserve">льными ресурсами </w:t>
      </w:r>
      <w:r w:rsidR="00034C80">
        <w:rPr>
          <w:rFonts w:ascii="Times New Roman" w:eastAsia="Times New Roman" w:hAnsi="Times New Roman" w:cs="Times New Roman"/>
          <w:sz w:val="28"/>
          <w:szCs w:val="28"/>
        </w:rPr>
        <w:t xml:space="preserve">С.Б. </w:t>
      </w:r>
      <w:proofErr w:type="spellStart"/>
      <w:r w:rsidR="00034C80">
        <w:rPr>
          <w:rFonts w:ascii="Times New Roman" w:eastAsia="Times New Roman" w:hAnsi="Times New Roman" w:cs="Times New Roman"/>
          <w:sz w:val="28"/>
          <w:szCs w:val="28"/>
        </w:rPr>
        <w:t>Догадова</w:t>
      </w:r>
      <w:proofErr w:type="spellEnd"/>
      <w:r w:rsidR="00A41790" w:rsidRPr="00CB0E2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3FF7F2E" w14:textId="77777777" w:rsidR="00A41790" w:rsidRDefault="00A41790" w:rsidP="00A41790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9212C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14:paraId="6421BBEB" w14:textId="2D7BDF96" w:rsidR="00877FD2" w:rsidRDefault="00877FD2" w:rsidP="00877FD2">
      <w:pPr>
        <w:pStyle w:val="ConsPlusNormal"/>
        <w:rPr>
          <w:b/>
          <w:sz w:val="28"/>
          <w:szCs w:val="28"/>
        </w:rPr>
      </w:pPr>
      <w:r>
        <w:rPr>
          <w:b/>
          <w:sz w:val="28"/>
          <w:szCs w:val="28"/>
        </w:rPr>
        <w:t>Глав</w:t>
      </w:r>
      <w:r w:rsidR="002A2115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Наволокского городского поселения                                В.А. Коптев</w:t>
      </w:r>
    </w:p>
    <w:p w14:paraId="7248D3EE" w14:textId="77777777" w:rsidR="00842156" w:rsidRDefault="00842156" w:rsidP="00A41790">
      <w:pPr>
        <w:shd w:val="clear" w:color="auto" w:fill="FFFFFF"/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9B494D0" w14:textId="77777777" w:rsidR="00CB0E2F" w:rsidRDefault="00CB0E2F" w:rsidP="00A41790">
      <w:pPr>
        <w:shd w:val="clear" w:color="auto" w:fill="FFFFFF"/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E8BA567" w14:textId="1D2CC5FF" w:rsidR="00C33CBA" w:rsidRDefault="00C33CBA" w:rsidP="00A41790">
      <w:pPr>
        <w:shd w:val="clear" w:color="auto" w:fill="FFFFFF"/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Утверждена</w:t>
      </w:r>
    </w:p>
    <w:p w14:paraId="36125D3D" w14:textId="717EC8F3" w:rsidR="00C33CBA" w:rsidRPr="00C33CBA" w:rsidRDefault="00A41790" w:rsidP="00C33CBA">
      <w:pPr>
        <w:shd w:val="clear" w:color="auto" w:fill="FFFFFF"/>
        <w:spacing w:after="0" w:line="240" w:lineRule="auto"/>
        <w:ind w:left="5103"/>
        <w:jc w:val="right"/>
        <w:rPr>
          <w:rFonts w:ascii="Times New Roman" w:eastAsia="Times New Roman" w:hAnsi="Times New Roman" w:cs="Times New Roman"/>
        </w:rPr>
      </w:pPr>
      <w:r w:rsidRPr="00D80489">
        <w:rPr>
          <w:rFonts w:ascii="Times New Roman" w:eastAsia="Times New Roman" w:hAnsi="Times New Roman" w:cs="Times New Roman"/>
          <w:color w:val="000000"/>
          <w:sz w:val="24"/>
          <w:szCs w:val="24"/>
        </w:rPr>
        <w:t>постановлени</w:t>
      </w:r>
      <w:r w:rsidR="00C33C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ем </w:t>
      </w:r>
      <w:r w:rsidRPr="00D80489">
        <w:rPr>
          <w:rFonts w:ascii="Times New Roman" w:eastAsia="Times New Roman" w:hAnsi="Times New Roman" w:cs="Times New Roman"/>
          <w:color w:val="000000"/>
          <w:sz w:val="24"/>
          <w:szCs w:val="24"/>
        </w:rPr>
        <w:t>Администрации</w:t>
      </w:r>
      <w:r w:rsidRPr="00D8048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2DAAB0C1" w14:textId="4567B187" w:rsidR="00A41790" w:rsidRPr="00D80489" w:rsidRDefault="00A41790" w:rsidP="00A41790">
      <w:pPr>
        <w:shd w:val="clear" w:color="auto" w:fill="FFFFFF"/>
        <w:spacing w:after="0" w:line="240" w:lineRule="auto"/>
        <w:ind w:left="5103"/>
        <w:jc w:val="right"/>
        <w:rPr>
          <w:rFonts w:ascii="Times New Roman" w:eastAsia="Times New Roman" w:hAnsi="Times New Roman" w:cs="Times New Roman"/>
        </w:rPr>
      </w:pPr>
      <w:r w:rsidRPr="00D8048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Наволокского</w:t>
      </w:r>
      <w:r w:rsidR="00D8048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г</w:t>
      </w:r>
      <w:r w:rsidRPr="00D8048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ородского поселения </w:t>
      </w:r>
    </w:p>
    <w:p w14:paraId="084B9B35" w14:textId="406100E5" w:rsidR="00A41790" w:rsidRDefault="00D87CAF" w:rsidP="00A41790">
      <w:pPr>
        <w:shd w:val="clear" w:color="auto" w:fill="FFFFFF"/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04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 </w:t>
      </w:r>
      <w:r w:rsidR="00C33CBA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</w:t>
      </w:r>
      <w:r w:rsidR="00A41790" w:rsidRPr="00D804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№ </w:t>
      </w:r>
      <w:r w:rsidR="00C33CBA">
        <w:rPr>
          <w:rFonts w:ascii="Times New Roman" w:eastAsia="Times New Roman" w:hAnsi="Times New Roman" w:cs="Times New Roman"/>
          <w:color w:val="000000"/>
          <w:sz w:val="24"/>
          <w:szCs w:val="24"/>
        </w:rPr>
        <w:t>_______</w:t>
      </w:r>
    </w:p>
    <w:p w14:paraId="646C3585" w14:textId="77777777" w:rsidR="00E26972" w:rsidRPr="00D80489" w:rsidRDefault="00E26972" w:rsidP="00A41790">
      <w:pPr>
        <w:shd w:val="clear" w:color="auto" w:fill="FFFFFF"/>
        <w:spacing w:after="0" w:line="240" w:lineRule="auto"/>
        <w:ind w:left="5103"/>
        <w:jc w:val="right"/>
        <w:rPr>
          <w:rFonts w:ascii="Times New Roman" w:eastAsia="Times New Roman" w:hAnsi="Times New Roman" w:cs="Times New Roman"/>
        </w:rPr>
      </w:pPr>
    </w:p>
    <w:p w14:paraId="0577478E" w14:textId="77777777" w:rsidR="00E26972" w:rsidRPr="00E26972" w:rsidRDefault="00E26972" w:rsidP="00E26972">
      <w:pPr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26972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Программа</w:t>
      </w:r>
    </w:p>
    <w:p w14:paraId="1A8224A6" w14:textId="3E244262" w:rsidR="00E26972" w:rsidRDefault="00AF279E" w:rsidP="00E26972">
      <w:pPr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AF279E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профилактики рисков причинения вреда (ущерба) охраняемым законом ценностям в области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Наволокского городского поселения </w:t>
      </w:r>
      <w:r w:rsidRPr="00AF279E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Кинешемского муниципального района на 202</w:t>
      </w:r>
      <w:r w:rsidR="002A211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5</w:t>
      </w:r>
      <w:r w:rsidRPr="00AF279E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год</w:t>
      </w:r>
    </w:p>
    <w:p w14:paraId="7D561C83" w14:textId="77777777" w:rsidR="00AF279E" w:rsidRDefault="00AF279E" w:rsidP="00E26972">
      <w:pPr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5261A2B8" w14:textId="77777777" w:rsidR="00D35313" w:rsidRPr="00D35313" w:rsidRDefault="00D35313" w:rsidP="00D35313">
      <w:pPr>
        <w:widowControl w:val="0"/>
        <w:shd w:val="clear" w:color="auto" w:fill="FFFFFF"/>
        <w:suppressAutoHyphens/>
        <w:autoSpaceDE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D35313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Раздел </w:t>
      </w:r>
      <w:r w:rsidRPr="00D35313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ar-SA"/>
        </w:rPr>
        <w:t>I</w:t>
      </w:r>
      <w:r w:rsidRPr="00D35313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. Анализ текущего состояния осуществления вида контроля, описание текущего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14:paraId="06AC4E8E" w14:textId="77777777" w:rsidR="00D35313" w:rsidRPr="00D35313" w:rsidRDefault="00D35313" w:rsidP="00D35313">
      <w:pPr>
        <w:widowControl w:val="0"/>
        <w:shd w:val="clear" w:color="auto" w:fill="FFFFFF"/>
        <w:suppressAutoHyphens/>
        <w:autoSpaceDE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016A19E" w14:textId="556D3154" w:rsidR="00AF279E" w:rsidRPr="00AF279E" w:rsidRDefault="00AF279E" w:rsidP="00AF279E">
      <w:pPr>
        <w:widowControl w:val="0"/>
        <w:shd w:val="clear" w:color="auto" w:fill="FFFFFF"/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F279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Настоящая Программа профилактики рисков причинения вреда (ущерба) охраняемым законом ценностям в области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Наволокского городского поселения </w:t>
      </w:r>
      <w:r w:rsidRPr="00AF279E">
        <w:rPr>
          <w:rFonts w:ascii="Times New Roman" w:eastAsia="Times New Roman" w:hAnsi="Times New Roman" w:cs="Times New Roman"/>
          <w:sz w:val="28"/>
          <w:szCs w:val="28"/>
          <w:lang w:eastAsia="ar-SA"/>
        </w:rPr>
        <w:t>Кинешемского муниципального района на 202</w:t>
      </w:r>
      <w:r w:rsidR="002A2115"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Pr="00AF279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 (далее – Программа профилактики) разработана в соответствии с требованиями Федерального закона от 31 июля 2020 г. № 248-ФЗ «О государственном контроле (надзоре) и муниципальном контроле в Российской Федерации» и на основании Правил разработки и утверждения контрольными (надзорными) органами программы профилактики рисков причинения вреда (ущерба) охраняемым законам ценностям, утвержденной постановлением Правительства Российской Федерации от 25 июня 2021г. № 990 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Наволокского городского поселения </w:t>
      </w:r>
      <w:r w:rsidRPr="00AF279E">
        <w:rPr>
          <w:rFonts w:ascii="Times New Roman" w:eastAsia="Times New Roman" w:hAnsi="Times New Roman" w:cs="Times New Roman"/>
          <w:sz w:val="28"/>
          <w:szCs w:val="28"/>
          <w:lang w:eastAsia="ar-SA"/>
        </w:rPr>
        <w:t>Кинешемского муниципального района.</w:t>
      </w:r>
    </w:p>
    <w:p w14:paraId="3F42F7A6" w14:textId="51AE3A2E" w:rsidR="00AF279E" w:rsidRPr="00AF279E" w:rsidRDefault="00AF279E" w:rsidP="00AF279E">
      <w:pPr>
        <w:spacing w:after="0" w:line="24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F279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 Программа профилактики рисков причинения вреда (ущерба) устанавливает порядок проведения профилактических мероприятий, направленных на предупреждение нарушений обязательных требований и (или) причинения вреда (ущерба) охраняемым законом ценностям, соблюдение которых оценивается при осуществлении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Наволокского городского поселения </w:t>
      </w:r>
      <w:r w:rsidRPr="00AF279E">
        <w:rPr>
          <w:rFonts w:ascii="Times New Roman" w:eastAsia="Times New Roman" w:hAnsi="Times New Roman" w:cs="Times New Roman"/>
          <w:sz w:val="28"/>
          <w:szCs w:val="28"/>
          <w:lang w:eastAsia="ar-SA"/>
        </w:rPr>
        <w:t>Кинешемского муниципального района (далее - муниципальный контроль).</w:t>
      </w:r>
    </w:p>
    <w:p w14:paraId="07237F90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F279E">
        <w:rPr>
          <w:rFonts w:ascii="Times New Roman" w:eastAsia="Times New Roman" w:hAnsi="Times New Roman" w:cs="Times New Roman"/>
          <w:sz w:val="28"/>
          <w:szCs w:val="28"/>
          <w:lang w:eastAsia="ar-SA"/>
        </w:rPr>
        <w:t>3.</w:t>
      </w:r>
      <w:r w:rsidRPr="00AF279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F279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Предметом муниципального контроля является соблюдение единой теплоснабжающей организацией в процессе реализации мероприятий по </w:t>
      </w:r>
      <w:r w:rsidRPr="00AF279E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строительству, реконструкции и (или) модернизации объектов теплоснабжения, необходимых для развития, обеспечения надежности и энергетической эффективности системы теплоснабжения и определенных для нее в схеме теплоснабжения, требований Федерального закона от 27.07.2010 № 190-ФЗ «О теплоснабжении» и принятых в соответствии с ним иных нормативных правовых актов, в том числе соответствие таких реализуемых мероприятий схеме теплоснабжения.</w:t>
      </w:r>
    </w:p>
    <w:p w14:paraId="77E16C22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F279E">
        <w:rPr>
          <w:rFonts w:ascii="Times New Roman" w:eastAsia="Times New Roman" w:hAnsi="Times New Roman" w:cs="Times New Roman"/>
          <w:sz w:val="28"/>
          <w:szCs w:val="28"/>
          <w:lang w:eastAsia="ar-SA"/>
        </w:rPr>
        <w:t>4. Предметом муниципального контроля является также исполнение решений, принимаемых по результатам контрольных мероприятий.</w:t>
      </w:r>
    </w:p>
    <w:p w14:paraId="064397DC" w14:textId="77777777" w:rsidR="00534CFA" w:rsidRPr="00534CFA" w:rsidRDefault="00AF279E" w:rsidP="00534CFA">
      <w:pPr>
        <w:widowControl w:val="0"/>
        <w:shd w:val="clear" w:color="auto" w:fill="FFFFFF"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279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5. </w:t>
      </w:r>
      <w:r w:rsidR="00534CFA" w:rsidRPr="00534CFA">
        <w:rPr>
          <w:rFonts w:ascii="Times New Roman" w:eastAsia="Times New Roman" w:hAnsi="Times New Roman" w:cs="Times New Roman"/>
          <w:sz w:val="28"/>
          <w:szCs w:val="28"/>
        </w:rPr>
        <w:t>Муниципальный контроль осуществляется Администрацией Наволокского городского поселения Кинешемского муниципального района (далее - Контрольный орган).</w:t>
      </w:r>
    </w:p>
    <w:p w14:paraId="6A25771C" w14:textId="77777777" w:rsidR="00534CFA" w:rsidRPr="00534CFA" w:rsidRDefault="00534CFA" w:rsidP="00534CFA">
      <w:pPr>
        <w:widowControl w:val="0"/>
        <w:shd w:val="clear" w:color="auto" w:fill="FFFFFF"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CFA">
        <w:rPr>
          <w:rFonts w:ascii="Times New Roman" w:eastAsia="Times New Roman" w:hAnsi="Times New Roman" w:cs="Times New Roman"/>
          <w:sz w:val="28"/>
          <w:szCs w:val="28"/>
        </w:rPr>
        <w:t>От имени Контрольного органа муниципальный контроль вправе осуществлять следующие должностные лица:</w:t>
      </w:r>
    </w:p>
    <w:p w14:paraId="3A57631C" w14:textId="77777777" w:rsidR="00534CFA" w:rsidRPr="00534CFA" w:rsidRDefault="00534CFA" w:rsidP="00534CFA">
      <w:pPr>
        <w:widowControl w:val="0"/>
        <w:shd w:val="clear" w:color="auto" w:fill="FFFFFF"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CFA">
        <w:rPr>
          <w:rFonts w:ascii="Times New Roman" w:eastAsia="Times New Roman" w:hAnsi="Times New Roman" w:cs="Times New Roman"/>
          <w:sz w:val="28"/>
          <w:szCs w:val="28"/>
        </w:rPr>
        <w:t>1) руководитель (заместитель руководителя) Контрольного органа;</w:t>
      </w:r>
    </w:p>
    <w:p w14:paraId="4581FF44" w14:textId="77777777" w:rsidR="00534CFA" w:rsidRPr="00534CFA" w:rsidRDefault="00534CFA" w:rsidP="00534CFA">
      <w:pPr>
        <w:widowControl w:val="0"/>
        <w:shd w:val="clear" w:color="auto" w:fill="FFFFFF"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CFA">
        <w:rPr>
          <w:rFonts w:ascii="Times New Roman" w:eastAsia="Times New Roman" w:hAnsi="Times New Roman" w:cs="Times New Roman"/>
          <w:sz w:val="28"/>
          <w:szCs w:val="28"/>
        </w:rPr>
        <w:t xml:space="preserve">2) должностное лицо Контрольного органа (далее также - инспектор). </w:t>
      </w:r>
    </w:p>
    <w:p w14:paraId="3EA2F885" w14:textId="77777777" w:rsidR="00534CFA" w:rsidRDefault="00534CFA" w:rsidP="00534CFA">
      <w:pPr>
        <w:widowControl w:val="0"/>
        <w:shd w:val="clear" w:color="auto" w:fill="FFFFFF"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CFA">
        <w:rPr>
          <w:rFonts w:ascii="Times New Roman" w:eastAsia="Times New Roman" w:hAnsi="Times New Roman" w:cs="Times New Roman"/>
          <w:sz w:val="28"/>
          <w:szCs w:val="28"/>
        </w:rPr>
        <w:t>Перечень должностных лиц Контрольного органа, уполномоченных на осуществление муниципального контроля, устанавливается распоряжением Администрации Наволокского городского поселения Кинешемского муниципального района.</w:t>
      </w:r>
    </w:p>
    <w:p w14:paraId="22022438" w14:textId="299E72B3" w:rsidR="00AF279E" w:rsidRPr="00AF279E" w:rsidRDefault="00AF279E" w:rsidP="00534CFA">
      <w:pPr>
        <w:widowControl w:val="0"/>
        <w:shd w:val="clear" w:color="auto" w:fill="FFFFFF"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Hlk123208547"/>
      <w:r w:rsidRPr="00AF279E">
        <w:rPr>
          <w:rFonts w:ascii="Times New Roman" w:eastAsia="Times New Roman" w:hAnsi="Times New Roman" w:cs="Times New Roman"/>
          <w:sz w:val="28"/>
          <w:szCs w:val="28"/>
        </w:rPr>
        <w:t>Должностные лица имеют права, обязанности и несут ответственность в соответствии с Федеральным законом от 31 июля 2020 года № 248-ФЗ «О государственном контроле (надзоре) и муниципальном контроле в Российской Федерации» (далее – Федеральный закон № 248-ФЗ).</w:t>
      </w:r>
    </w:p>
    <w:bookmarkEnd w:id="0"/>
    <w:p w14:paraId="47343ACE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0" w:line="240" w:lineRule="auto"/>
        <w:ind w:left="1418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9C0CF19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0" w:line="240" w:lineRule="auto"/>
        <w:ind w:left="141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F279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Раздел </w:t>
      </w:r>
      <w:r w:rsidRPr="00AF279E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II</w:t>
      </w:r>
      <w:r w:rsidRPr="00AF279E">
        <w:rPr>
          <w:rFonts w:ascii="Times New Roman" w:eastAsia="Times New Roman" w:hAnsi="Times New Roman" w:cs="Times New Roman"/>
          <w:b/>
          <w:bCs/>
          <w:sz w:val="28"/>
          <w:szCs w:val="28"/>
        </w:rPr>
        <w:t>. Цели и задачи реализации программы профилактики</w:t>
      </w:r>
    </w:p>
    <w:p w14:paraId="34D5B8E4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622CF42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279E">
        <w:rPr>
          <w:rFonts w:ascii="Times New Roman" w:eastAsia="Times New Roman" w:hAnsi="Times New Roman" w:cs="Times New Roman"/>
          <w:sz w:val="28"/>
          <w:szCs w:val="28"/>
        </w:rPr>
        <w:t>6. Основными целями Программы профилактики являются:</w:t>
      </w:r>
    </w:p>
    <w:p w14:paraId="0075D4F2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279E">
        <w:rPr>
          <w:rFonts w:ascii="Times New Roman" w:eastAsia="Times New Roman" w:hAnsi="Times New Roman" w:cs="Times New Roman"/>
          <w:sz w:val="28"/>
          <w:szCs w:val="28"/>
        </w:rPr>
        <w:t>стимулирование добросовестного соблюдения обязательных требований всеми контролируемыми лицами;</w:t>
      </w:r>
    </w:p>
    <w:p w14:paraId="437703B5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279E">
        <w:rPr>
          <w:rFonts w:ascii="Times New Roman" w:eastAsia="Times New Roman" w:hAnsi="Times New Roman" w:cs="Times New Roman"/>
          <w:sz w:val="28"/>
          <w:szCs w:val="28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14:paraId="47D60EA5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279E">
        <w:rPr>
          <w:rFonts w:ascii="Times New Roman" w:eastAsia="Times New Roman" w:hAnsi="Times New Roman" w:cs="Times New Roman"/>
          <w:sz w:val="28"/>
          <w:szCs w:val="28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79FCB7B7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279E">
        <w:rPr>
          <w:rFonts w:ascii="Times New Roman" w:eastAsia="Times New Roman" w:hAnsi="Times New Roman" w:cs="Times New Roman"/>
          <w:sz w:val="28"/>
          <w:szCs w:val="28"/>
        </w:rPr>
        <w:t>7. Задачами профилактики нарушений требований Федерального закона от 27.07.2010 № 190-ФЗ «О теплоснабжении» и принятых в соответствии с ним иных нормативных правовых актов являются:</w:t>
      </w:r>
    </w:p>
    <w:p w14:paraId="6F20D745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279E">
        <w:rPr>
          <w:rFonts w:ascii="Times New Roman" w:eastAsia="Times New Roman" w:hAnsi="Times New Roman" w:cs="Times New Roman"/>
          <w:sz w:val="28"/>
          <w:szCs w:val="28"/>
        </w:rPr>
        <w:t>выявление причин, факторов и условий, способствующих нарушению обязательных требований законодательства, определение способов устранения или снижения рисков их возникновения;</w:t>
      </w:r>
    </w:p>
    <w:p w14:paraId="59EF7291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279E">
        <w:rPr>
          <w:rFonts w:ascii="Times New Roman" w:eastAsia="Times New Roman" w:hAnsi="Times New Roman" w:cs="Times New Roman"/>
          <w:sz w:val="28"/>
          <w:szCs w:val="28"/>
        </w:rPr>
        <w:t>установление зависимости видов, форм и интенсивности профилактических мероприятий от особенностей конкретных подконтрольных субъектов, и проведение профилактических мероприятий с учетом данных факторов;</w:t>
      </w:r>
    </w:p>
    <w:p w14:paraId="520B124C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279E">
        <w:rPr>
          <w:rFonts w:ascii="Times New Roman" w:eastAsia="Times New Roman" w:hAnsi="Times New Roman" w:cs="Times New Roman"/>
          <w:sz w:val="28"/>
          <w:szCs w:val="28"/>
        </w:rPr>
        <w:lastRenderedPageBreak/>
        <w:t>формирование единого понимания обязательных требований законодательства у всех участников контрольной деятельности;</w:t>
      </w:r>
    </w:p>
    <w:p w14:paraId="0DC9BD7C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279E">
        <w:rPr>
          <w:rFonts w:ascii="Times New Roman" w:eastAsia="Times New Roman" w:hAnsi="Times New Roman" w:cs="Times New Roman"/>
          <w:sz w:val="28"/>
          <w:szCs w:val="28"/>
        </w:rPr>
        <w:t>повышение прозрачности осуществляемой контрольной деятельности;</w:t>
      </w:r>
    </w:p>
    <w:p w14:paraId="0F7709A7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279E">
        <w:rPr>
          <w:rFonts w:ascii="Times New Roman" w:eastAsia="Times New Roman" w:hAnsi="Times New Roman" w:cs="Times New Roman"/>
          <w:sz w:val="28"/>
          <w:szCs w:val="28"/>
        </w:rPr>
        <w:t>повышение уровня правовой грамотности подконтрольных субъектов, в том числе путем обеспечения доступности информации об обязательных требованиях Федерального закона от 27.07.2010 № 190-ФЗ «О теплоснабжении» и принятых в соответствии с ним иных нормативных правовых актов и необходимых мерах по их исполнению.</w:t>
      </w:r>
    </w:p>
    <w:p w14:paraId="64BA09B5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0134DE1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F279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Раздел </w:t>
      </w:r>
      <w:r w:rsidRPr="00AF279E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III</w:t>
      </w:r>
      <w:r w:rsidRPr="00AF279E">
        <w:rPr>
          <w:rFonts w:ascii="Times New Roman" w:eastAsia="Times New Roman" w:hAnsi="Times New Roman" w:cs="Times New Roman"/>
          <w:b/>
          <w:bCs/>
          <w:sz w:val="28"/>
          <w:szCs w:val="28"/>
        </w:rPr>
        <w:t>. Перечень профилактических мероприятий,</w:t>
      </w:r>
    </w:p>
    <w:p w14:paraId="0F9F8483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F279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сроки (периодичность) их проведения </w:t>
      </w:r>
    </w:p>
    <w:p w14:paraId="75AB4BE9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5"/>
        <w:gridCol w:w="3341"/>
        <w:gridCol w:w="2268"/>
        <w:gridCol w:w="2976"/>
      </w:tblGrid>
      <w:tr w:rsidR="00AF279E" w:rsidRPr="00AF279E" w14:paraId="50530443" w14:textId="77777777" w:rsidTr="005E4BD5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8C1DEF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653011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Вид профилактического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F1D8A2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Сроки (периодичность) проведения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10C499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Подразделение и (или) должностные лица, ответственные за реализацию профилактического мероприятия</w:t>
            </w:r>
          </w:p>
        </w:tc>
      </w:tr>
      <w:tr w:rsidR="00AF279E" w:rsidRPr="00AF279E" w14:paraId="595CDEF3" w14:textId="77777777" w:rsidTr="005E4BD5">
        <w:trPr>
          <w:trHeight w:val="297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760A6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37FC5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97CA4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F4B69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AF279E" w:rsidRPr="00AF279E" w14:paraId="278ED631" w14:textId="77777777" w:rsidTr="005E4BD5">
        <w:trPr>
          <w:trHeight w:val="395"/>
        </w:trPr>
        <w:tc>
          <w:tcPr>
            <w:tcW w:w="91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1E804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Информирование </w:t>
            </w:r>
          </w:p>
        </w:tc>
      </w:tr>
      <w:tr w:rsidR="00AF279E" w:rsidRPr="00AF279E" w14:paraId="2D6C40DA" w14:textId="77777777" w:rsidTr="005E4BD5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BEF7E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F7883" w14:textId="149CCD94" w:rsidR="00AF279E" w:rsidRPr="00AF279E" w:rsidRDefault="00AF279E" w:rsidP="00AF279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Размещение текстов нормативных правовых актов, регулирующих осуществление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</w:t>
            </w:r>
            <w:r w:rsidR="00534CF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Наволокского городского поселения </w:t>
            </w: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Кинешемского муниципального района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EF4DC" w14:textId="7A5C0CA8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квартал 202</w:t>
            </w:r>
            <w:r w:rsidR="002A2115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46966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Контрольный орган</w:t>
            </w:r>
          </w:p>
        </w:tc>
      </w:tr>
      <w:tr w:rsidR="00AF279E" w:rsidRPr="00AF279E" w14:paraId="5C801ECD" w14:textId="77777777" w:rsidTr="005E4BD5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0BA05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ED2EF5" w14:textId="011CD1D5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Сведения об изменениях, внесенных в нормативные правовые акты, регулирующие осуществление муниципального контроля за исполнением единой теплоснабжающей </w:t>
            </w: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организацией обязательств по строительству, реконструкции и (или) модернизации объектов теплоснабжения на территории </w:t>
            </w:r>
            <w:r w:rsidR="00534CF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Наволокского городского поселения </w:t>
            </w: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Кинешемского муниципального района, о сроках и порядке их вступления в силу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2F1804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в течение месяца после официального опубликования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B90EF8" w14:textId="77777777" w:rsidR="00AF279E" w:rsidRPr="00AF279E" w:rsidRDefault="00AF279E" w:rsidP="00AF2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Контрольный орган</w:t>
            </w:r>
          </w:p>
        </w:tc>
      </w:tr>
      <w:tr w:rsidR="00AF279E" w:rsidRPr="00AF279E" w14:paraId="4468782F" w14:textId="77777777" w:rsidTr="005E4BD5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A8F17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03F6C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Размещение перечня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контроля, а также информацию о мерах ответственности, применяемых при нарушении обязательных требований, с текстами в действующей редакции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4DD273" w14:textId="1CA9E138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I квартал 202</w:t>
            </w:r>
            <w:r w:rsidR="002A2115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года; в течение месяца со дня внесения изменений, вступивших в силу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F52CD" w14:textId="77777777" w:rsidR="00AF279E" w:rsidRPr="00AF279E" w:rsidRDefault="00AF279E" w:rsidP="00AF2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Контрольный орган</w:t>
            </w:r>
          </w:p>
        </w:tc>
      </w:tr>
      <w:tr w:rsidR="00AF279E" w:rsidRPr="00AF279E" w14:paraId="7BEB0F69" w14:textId="77777777" w:rsidTr="005E4BD5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D78AB2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0D6E2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Размещение руководства по соблюдению обязательных требований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07EA2" w14:textId="62C07FCA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I квартал 202</w:t>
            </w:r>
            <w:r w:rsidR="002A2115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B6E138" w14:textId="77777777" w:rsidR="00AF279E" w:rsidRPr="00AF279E" w:rsidRDefault="00AF279E" w:rsidP="00AF2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Контрольный орган</w:t>
            </w:r>
          </w:p>
        </w:tc>
      </w:tr>
      <w:tr w:rsidR="00AF279E" w:rsidRPr="00AF279E" w14:paraId="2B299442" w14:textId="77777777" w:rsidTr="005E4BD5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B28D5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1A2641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Размещение перечня объектов контроля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3A7245" w14:textId="4BEC4C17" w:rsidR="00AF279E" w:rsidRPr="00AF279E" w:rsidRDefault="00AF279E" w:rsidP="00AF279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I квартал 202</w:t>
            </w:r>
            <w:r w:rsidR="002A2115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3E6EB3" w14:textId="77777777" w:rsidR="00AF279E" w:rsidRPr="00AF279E" w:rsidRDefault="00AF279E" w:rsidP="00AF2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Контрольный орган</w:t>
            </w:r>
          </w:p>
        </w:tc>
      </w:tr>
      <w:tr w:rsidR="00AF279E" w:rsidRPr="00AF279E" w14:paraId="2E0EA18E" w14:textId="77777777" w:rsidTr="005E4BD5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96989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2AA80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Размещение исчерпывающего перечня сведений, которые могут запрашиваться контрольным (надзорным) органом у контролируемого лица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3C28C" w14:textId="1F1F8105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I квартал 202</w:t>
            </w:r>
            <w:r w:rsidR="002A2115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1B4ABB" w14:textId="77777777" w:rsidR="00AF279E" w:rsidRPr="00AF279E" w:rsidRDefault="00AF279E" w:rsidP="00AF2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Контрольный орган</w:t>
            </w:r>
          </w:p>
        </w:tc>
      </w:tr>
      <w:tr w:rsidR="00AF279E" w:rsidRPr="00AF279E" w14:paraId="3994D7D6" w14:textId="77777777" w:rsidTr="005E4BD5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89237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EE025A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Размещение сведений о способах получения консультаций по вопросам обязательных требований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DCFD48" w14:textId="628F962E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I квартал 202</w:t>
            </w:r>
            <w:r w:rsidR="002A2115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D81AF" w14:textId="77777777" w:rsidR="00AF279E" w:rsidRPr="00AF279E" w:rsidRDefault="00AF279E" w:rsidP="00AF2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Контрольный орган</w:t>
            </w:r>
          </w:p>
        </w:tc>
      </w:tr>
      <w:tr w:rsidR="00AF279E" w:rsidRPr="00AF279E" w14:paraId="1BD2A5D4" w14:textId="77777777" w:rsidTr="005E4BD5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90E9A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1E5F7" w14:textId="7FDB7134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Подготовка и размещение доклада о муниципальном контроле </w:t>
            </w: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</w:t>
            </w:r>
            <w:r w:rsidR="00534CF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Наволокского городского поселения </w:t>
            </w: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Кинешемского муниципального района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FFB2A" w14:textId="2EDA14F0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не позднее 15 марта 202</w:t>
            </w:r>
            <w:r w:rsidR="002A2115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34A35" w14:textId="77777777" w:rsidR="00AF279E" w:rsidRPr="00AF279E" w:rsidRDefault="00AF279E" w:rsidP="00AF2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Контрольный орган</w:t>
            </w:r>
          </w:p>
        </w:tc>
      </w:tr>
      <w:tr w:rsidR="00AF279E" w:rsidRPr="00AF279E" w14:paraId="0C430D54" w14:textId="77777777" w:rsidTr="005E4BD5">
        <w:tc>
          <w:tcPr>
            <w:tcW w:w="91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306FEF" w14:textId="77777777" w:rsidR="00AF279E" w:rsidRPr="00AF279E" w:rsidRDefault="00AF279E" w:rsidP="00AF279E">
            <w:pPr>
              <w:widowControl w:val="0"/>
              <w:suppressAutoHyphens/>
              <w:autoSpaceDE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Консультирование</w:t>
            </w:r>
          </w:p>
        </w:tc>
      </w:tr>
      <w:tr w:rsidR="00AF279E" w:rsidRPr="00AF279E" w14:paraId="5E857F26" w14:textId="77777777" w:rsidTr="005E4BD5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2F968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6AC81" w14:textId="77777777" w:rsidR="00AF279E" w:rsidRPr="00AF279E" w:rsidRDefault="00AF279E" w:rsidP="00AF279E">
            <w:pPr>
              <w:widowControl w:val="0"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Консультирование контролируемых лиц проводится следующими способами: по телефону, посредством видео-конференц-связи, на личном приеме либо в ходе проведения профилактических мероприятий, контрольных мероприятий и не должно превышать 15 минут. Перечень вопросов:</w:t>
            </w:r>
          </w:p>
          <w:p w14:paraId="26147A4D" w14:textId="20A52EC6" w:rsidR="00AF279E" w:rsidRPr="00AF279E" w:rsidRDefault="00AF279E" w:rsidP="00AF279E">
            <w:pPr>
              <w:widowControl w:val="0"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а) организация и осуществление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</w:t>
            </w:r>
            <w:r w:rsidR="00534CF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Наволокского городского поселения </w:t>
            </w: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Кинешемского муниципального района;</w:t>
            </w:r>
          </w:p>
          <w:p w14:paraId="7AA4A09B" w14:textId="09484573" w:rsidR="00AF279E" w:rsidRPr="00AF279E" w:rsidRDefault="00AF279E" w:rsidP="00AF279E">
            <w:pPr>
              <w:widowControl w:val="0"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б) порядок осуществления контрольных </w:t>
            </w: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мероприятий, установленных Положением о</w:t>
            </w:r>
            <w:r w:rsidRPr="00AF27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муниципальном контроле 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</w:t>
            </w:r>
            <w:r w:rsidR="00534CF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Наволокского городского поселения </w:t>
            </w: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Кинешемского муниципального района.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B242D6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по мере необходимости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ACE35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Инспекторы </w:t>
            </w:r>
          </w:p>
        </w:tc>
      </w:tr>
      <w:tr w:rsidR="00AF279E" w:rsidRPr="00AF279E" w14:paraId="3AFD603F" w14:textId="77777777" w:rsidTr="005E4BD5">
        <w:trPr>
          <w:trHeight w:val="453"/>
        </w:trPr>
        <w:tc>
          <w:tcPr>
            <w:tcW w:w="91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C1FA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F279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Профилактический визит</w:t>
            </w:r>
          </w:p>
        </w:tc>
      </w:tr>
      <w:tr w:rsidR="00AF279E" w:rsidRPr="00AF279E" w14:paraId="68DFCE35" w14:textId="77777777" w:rsidTr="005E4BD5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23538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279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06123" w14:textId="77777777" w:rsidR="00AF279E" w:rsidRPr="00AF279E" w:rsidRDefault="00AF279E" w:rsidP="00AF279E">
            <w:pPr>
              <w:widowControl w:val="0"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F279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видео-конференц-связи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B539A" w14:textId="6F2CB1F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F279E">
              <w:rPr>
                <w:rFonts w:ascii="Times New Roman" w:eastAsia="Calibri" w:hAnsi="Times New Roman" w:cs="Times New Roman"/>
                <w:sz w:val="28"/>
                <w:szCs w:val="28"/>
                <w:lang w:val="en-US" w:eastAsia="en-US"/>
              </w:rPr>
              <w:t xml:space="preserve">I – IV </w:t>
            </w:r>
            <w:r w:rsidRPr="00AF279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квартал 202</w:t>
            </w:r>
            <w:r w:rsidR="002A211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5</w:t>
            </w:r>
            <w:r w:rsidRPr="00AF279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33D9E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F279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Инспекторы</w:t>
            </w:r>
          </w:p>
        </w:tc>
      </w:tr>
      <w:tr w:rsidR="00AF279E" w:rsidRPr="00AF279E" w14:paraId="4F1E49E7" w14:textId="77777777" w:rsidTr="005E4BD5">
        <w:trPr>
          <w:trHeight w:val="398"/>
        </w:trPr>
        <w:tc>
          <w:tcPr>
            <w:tcW w:w="91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6B22D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F279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Объявление предостережения</w:t>
            </w:r>
          </w:p>
        </w:tc>
      </w:tr>
      <w:tr w:rsidR="00AF279E" w:rsidRPr="00AF279E" w14:paraId="2612271B" w14:textId="77777777" w:rsidTr="005E4BD5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60FF0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F279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E4F0A" w14:textId="77777777" w:rsidR="00AF279E" w:rsidRPr="00AF279E" w:rsidRDefault="00AF279E" w:rsidP="00AF279E">
            <w:pPr>
              <w:autoSpaceDE w:val="0"/>
              <w:autoSpaceDN w:val="0"/>
              <w:adjustRightInd w:val="0"/>
              <w:spacing w:beforeLines="20" w:before="48" w:afterLines="20" w:after="48" w:line="240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F279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Выдача контролируемому лицу предостережения о недопустимости нарушения обязательных требований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B1F35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F279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 мере необходимости</w:t>
            </w:r>
          </w:p>
          <w:p w14:paraId="73F8EF5F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F279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или </w:t>
            </w:r>
          </w:p>
          <w:p w14:paraId="3003F56B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F279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при принятии решения должностными лицами, уполномоченными на осуществление муниципального контроля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AD5A0" w14:textId="77777777" w:rsidR="00AF279E" w:rsidRPr="00AF279E" w:rsidRDefault="00AF279E" w:rsidP="00AF279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F279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Контрольный орган</w:t>
            </w:r>
          </w:p>
        </w:tc>
      </w:tr>
    </w:tbl>
    <w:p w14:paraId="2172F154" w14:textId="77777777" w:rsidR="00AF279E" w:rsidRPr="00AF279E" w:rsidRDefault="00AF279E" w:rsidP="00AF279E">
      <w:pPr>
        <w:widowControl w:val="0"/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51A0F809" w14:textId="77777777" w:rsidR="00AF279E" w:rsidRPr="00AF279E" w:rsidRDefault="00AF279E" w:rsidP="00AF279E">
      <w:pPr>
        <w:widowControl w:val="0"/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F279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Раздел </w:t>
      </w:r>
      <w:r w:rsidRPr="00AF279E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IV</w:t>
      </w:r>
      <w:r w:rsidRPr="00AF279E">
        <w:rPr>
          <w:rFonts w:ascii="Times New Roman" w:eastAsia="Times New Roman" w:hAnsi="Times New Roman" w:cs="Times New Roman"/>
          <w:b/>
          <w:bCs/>
          <w:sz w:val="28"/>
          <w:szCs w:val="28"/>
        </w:rPr>
        <w:t>. Показатели результативности и эффективности</w:t>
      </w:r>
    </w:p>
    <w:p w14:paraId="275846EA" w14:textId="77777777" w:rsidR="00AF279E" w:rsidRPr="00AF279E" w:rsidRDefault="00AF279E" w:rsidP="00AF279E">
      <w:pPr>
        <w:widowControl w:val="0"/>
        <w:autoSpaceDE w:val="0"/>
        <w:autoSpaceDN w:val="0"/>
        <w:adjustRightInd w:val="0"/>
        <w:spacing w:after="0" w:line="240" w:lineRule="atLeast"/>
        <w:ind w:left="36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F279E">
        <w:rPr>
          <w:rFonts w:ascii="Times New Roman" w:eastAsia="Times New Roman" w:hAnsi="Times New Roman" w:cs="Times New Roman"/>
          <w:b/>
          <w:bCs/>
          <w:sz w:val="28"/>
          <w:szCs w:val="28"/>
        </w:rPr>
        <w:t>программы профилактики</w:t>
      </w:r>
    </w:p>
    <w:p w14:paraId="00A54A17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01807FB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279E">
        <w:rPr>
          <w:rFonts w:ascii="Times New Roman" w:eastAsia="Times New Roman" w:hAnsi="Times New Roman" w:cs="Times New Roman"/>
          <w:sz w:val="28"/>
          <w:szCs w:val="28"/>
        </w:rPr>
        <w:t xml:space="preserve">Основным показателем результативности и эффективности реализации </w:t>
      </w:r>
      <w:r w:rsidRPr="00AF279E">
        <w:rPr>
          <w:rFonts w:ascii="Times New Roman" w:eastAsia="Times New Roman" w:hAnsi="Times New Roman" w:cs="Times New Roman"/>
          <w:sz w:val="28"/>
          <w:szCs w:val="28"/>
        </w:rPr>
        <w:lastRenderedPageBreak/>
        <w:t>мероприятий программы профилактики является минимизация причинения вреда (ущерба) охраняемым законом ценностям.</w:t>
      </w:r>
    </w:p>
    <w:p w14:paraId="14F707CC" w14:textId="77777777" w:rsidR="00AF279E" w:rsidRPr="00AF279E" w:rsidRDefault="00AF279E" w:rsidP="00AF279E">
      <w:pPr>
        <w:widowControl w:val="0"/>
        <w:shd w:val="clear" w:color="auto" w:fill="FFFFFF"/>
        <w:autoSpaceDE w:val="0"/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279E">
        <w:rPr>
          <w:rFonts w:ascii="Times New Roman" w:eastAsia="Times New Roman" w:hAnsi="Times New Roman" w:cs="Times New Roman"/>
          <w:sz w:val="28"/>
          <w:szCs w:val="28"/>
        </w:rPr>
        <w:t>Для оценки результативности и эффективности реализации мероприятий программы профилактики применяются следующие показатели: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6237"/>
        <w:gridCol w:w="2552"/>
      </w:tblGrid>
      <w:tr w:rsidR="00AF279E" w:rsidRPr="00AF279E" w14:paraId="6A8A162E" w14:textId="77777777" w:rsidTr="005E4BD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2D35B" w14:textId="77777777" w:rsidR="00AF279E" w:rsidRPr="00AF279E" w:rsidRDefault="00AF279E" w:rsidP="00AF279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33760" w14:textId="77777777" w:rsidR="00AF279E" w:rsidRPr="00AF279E" w:rsidRDefault="00AF279E" w:rsidP="00AF279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05E9B" w14:textId="77777777" w:rsidR="00AF279E" w:rsidRPr="00AF279E" w:rsidRDefault="00AF279E" w:rsidP="00AF279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Величина</w:t>
            </w:r>
          </w:p>
        </w:tc>
      </w:tr>
      <w:tr w:rsidR="00AF279E" w:rsidRPr="00AF279E" w14:paraId="32BF409B" w14:textId="77777777" w:rsidTr="005E4BD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1D38D" w14:textId="77777777" w:rsidR="00AF279E" w:rsidRPr="00AF279E" w:rsidRDefault="00AF279E" w:rsidP="00AF279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DB731" w14:textId="77777777" w:rsidR="00AF279E" w:rsidRPr="00AF279E" w:rsidRDefault="00AF279E" w:rsidP="00AF279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Полнота информации, размещенной на официальном сайте Кинешемского муниципального района в сети «Интернет» в соответствии с частью 3 статьи 46 Федерального закона от 31 июля 2020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9AD03" w14:textId="77777777" w:rsidR="00AF279E" w:rsidRPr="00AF279E" w:rsidRDefault="00AF279E" w:rsidP="00AF279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100 %</w:t>
            </w:r>
          </w:p>
        </w:tc>
      </w:tr>
      <w:tr w:rsidR="00AF279E" w:rsidRPr="00AF279E" w14:paraId="3662974F" w14:textId="77777777" w:rsidTr="005E4BD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E3F2A" w14:textId="77777777" w:rsidR="00AF279E" w:rsidRPr="00AF279E" w:rsidRDefault="00AF279E" w:rsidP="00AF279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6A2BB1" w14:textId="77777777" w:rsidR="00AF279E" w:rsidRPr="00AF279E" w:rsidRDefault="00AF279E" w:rsidP="00AF279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ADB7A" w14:textId="77777777" w:rsidR="00AF279E" w:rsidRPr="00AF279E" w:rsidRDefault="00AF279E" w:rsidP="00AF279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100 % от числа обратившихся</w:t>
            </w:r>
          </w:p>
        </w:tc>
      </w:tr>
      <w:tr w:rsidR="00AF279E" w:rsidRPr="00AF279E" w14:paraId="5F0C31DE" w14:textId="77777777" w:rsidTr="005E4BD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3902E" w14:textId="77777777" w:rsidR="00AF279E" w:rsidRPr="00AF279E" w:rsidRDefault="00AF279E" w:rsidP="00AF279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F36C9" w14:textId="77777777" w:rsidR="00AF279E" w:rsidRPr="00AF279E" w:rsidRDefault="00AF279E" w:rsidP="00AF279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проведенных профилактических мероприятий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5A371" w14:textId="77777777" w:rsidR="00AF279E" w:rsidRPr="00AF279E" w:rsidRDefault="00AF279E" w:rsidP="00AF279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F279E">
              <w:rPr>
                <w:rFonts w:ascii="Times New Roman" w:eastAsia="Times New Roman" w:hAnsi="Times New Roman" w:cs="Times New Roman"/>
                <w:sz w:val="28"/>
                <w:szCs w:val="28"/>
              </w:rPr>
              <w:t>не менее 2 мероприятий, проведенных контрольным (надзорным) органом</w:t>
            </w:r>
          </w:p>
        </w:tc>
      </w:tr>
    </w:tbl>
    <w:p w14:paraId="71E1E963" w14:textId="77777777" w:rsidR="00AF279E" w:rsidRPr="00AF279E" w:rsidRDefault="00AF279E" w:rsidP="00AF27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A67C617" w14:textId="77777777" w:rsidR="00551EEA" w:rsidRPr="00DF1CF7" w:rsidRDefault="00551EEA" w:rsidP="00AF279E">
      <w:pPr>
        <w:widowControl w:val="0"/>
        <w:shd w:val="clear" w:color="auto" w:fill="FFFFFF"/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551EEA" w:rsidRPr="00DF1CF7" w:rsidSect="00877FD2">
      <w:headerReference w:type="default" r:id="rId8"/>
      <w:headerReference w:type="first" r:id="rId9"/>
      <w:pgSz w:w="11906" w:h="16838"/>
      <w:pgMar w:top="426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2BB1864" w14:textId="77777777" w:rsidR="00614B41" w:rsidRDefault="00614B41" w:rsidP="00A86050">
      <w:pPr>
        <w:spacing w:after="0" w:line="240" w:lineRule="auto"/>
      </w:pPr>
      <w:r>
        <w:separator/>
      </w:r>
    </w:p>
  </w:endnote>
  <w:endnote w:type="continuationSeparator" w:id="0">
    <w:p w14:paraId="00F1378F" w14:textId="77777777" w:rsidR="00614B41" w:rsidRDefault="00614B41" w:rsidP="00A860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DC4D6D" w14:textId="77777777" w:rsidR="00614B41" w:rsidRDefault="00614B41" w:rsidP="00A86050">
      <w:pPr>
        <w:spacing w:after="0" w:line="240" w:lineRule="auto"/>
      </w:pPr>
      <w:r>
        <w:separator/>
      </w:r>
    </w:p>
  </w:footnote>
  <w:footnote w:type="continuationSeparator" w:id="0">
    <w:p w14:paraId="02E2551E" w14:textId="77777777" w:rsidR="00614B41" w:rsidRDefault="00614B41" w:rsidP="00A860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E88387" w14:textId="77777777" w:rsidR="007878CB" w:rsidRPr="00DD21D5" w:rsidRDefault="007878CB" w:rsidP="00DD21D5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7FDC2C" w14:textId="77777777" w:rsidR="007878CB" w:rsidRDefault="007878CB">
    <w:pPr>
      <w:pStyle w:val="a5"/>
      <w:jc w:val="center"/>
    </w:pPr>
  </w:p>
  <w:p w14:paraId="152E2BB3" w14:textId="77777777" w:rsidR="007878CB" w:rsidRDefault="007878CB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D414D9D"/>
    <w:multiLevelType w:val="hybridMultilevel"/>
    <w:tmpl w:val="0276BB98"/>
    <w:lvl w:ilvl="0" w:tplc="6FB0217C">
      <w:start w:val="1"/>
      <w:numFmt w:val="decimal"/>
      <w:lvlText w:val="%1)"/>
      <w:lvlJc w:val="left"/>
      <w:pPr>
        <w:ind w:left="927" w:hanging="360"/>
      </w:pPr>
      <w:rPr>
        <w:rFonts w:hint="default"/>
        <w:sz w:val="28"/>
        <w:szCs w:val="4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24F08E1"/>
    <w:multiLevelType w:val="hybridMultilevel"/>
    <w:tmpl w:val="9D40176E"/>
    <w:lvl w:ilvl="0" w:tplc="1A045C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3941B0"/>
    <w:multiLevelType w:val="hybridMultilevel"/>
    <w:tmpl w:val="9B269886"/>
    <w:lvl w:ilvl="0" w:tplc="1A045C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0824257">
    <w:abstractNumId w:val="2"/>
  </w:num>
  <w:num w:numId="2" w16cid:durableId="2090079841">
    <w:abstractNumId w:val="1"/>
  </w:num>
  <w:num w:numId="3" w16cid:durableId="14618059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790"/>
    <w:rsid w:val="00034C80"/>
    <w:rsid w:val="00083038"/>
    <w:rsid w:val="000C3529"/>
    <w:rsid w:val="000D3044"/>
    <w:rsid w:val="00107D63"/>
    <w:rsid w:val="0012091B"/>
    <w:rsid w:val="00135B75"/>
    <w:rsid w:val="001D5923"/>
    <w:rsid w:val="002444E9"/>
    <w:rsid w:val="002A2115"/>
    <w:rsid w:val="00300054"/>
    <w:rsid w:val="00345029"/>
    <w:rsid w:val="00350D50"/>
    <w:rsid w:val="003717AE"/>
    <w:rsid w:val="00382521"/>
    <w:rsid w:val="003C63C6"/>
    <w:rsid w:val="003D23EF"/>
    <w:rsid w:val="003D4BE9"/>
    <w:rsid w:val="0040234D"/>
    <w:rsid w:val="0046288A"/>
    <w:rsid w:val="004B271C"/>
    <w:rsid w:val="00517FA5"/>
    <w:rsid w:val="00533435"/>
    <w:rsid w:val="00534CFA"/>
    <w:rsid w:val="00551EEA"/>
    <w:rsid w:val="00614B41"/>
    <w:rsid w:val="00620272"/>
    <w:rsid w:val="006736A8"/>
    <w:rsid w:val="006A6FF2"/>
    <w:rsid w:val="006A7F9A"/>
    <w:rsid w:val="006D265E"/>
    <w:rsid w:val="0074238B"/>
    <w:rsid w:val="00742F9F"/>
    <w:rsid w:val="00744401"/>
    <w:rsid w:val="007878CB"/>
    <w:rsid w:val="007A1B70"/>
    <w:rsid w:val="007B019F"/>
    <w:rsid w:val="007B523A"/>
    <w:rsid w:val="008109DE"/>
    <w:rsid w:val="00842156"/>
    <w:rsid w:val="00877FD2"/>
    <w:rsid w:val="008E5AA4"/>
    <w:rsid w:val="009A33C9"/>
    <w:rsid w:val="00A41790"/>
    <w:rsid w:val="00A86050"/>
    <w:rsid w:val="00A93AD6"/>
    <w:rsid w:val="00AB227E"/>
    <w:rsid w:val="00AF279E"/>
    <w:rsid w:val="00C17BED"/>
    <w:rsid w:val="00C33CBA"/>
    <w:rsid w:val="00C373B1"/>
    <w:rsid w:val="00C376BD"/>
    <w:rsid w:val="00C63A0F"/>
    <w:rsid w:val="00C93EBF"/>
    <w:rsid w:val="00CB0E2F"/>
    <w:rsid w:val="00CC7E0C"/>
    <w:rsid w:val="00D141C1"/>
    <w:rsid w:val="00D35313"/>
    <w:rsid w:val="00D3756D"/>
    <w:rsid w:val="00D80489"/>
    <w:rsid w:val="00D87CAF"/>
    <w:rsid w:val="00DC037D"/>
    <w:rsid w:val="00DF1CF7"/>
    <w:rsid w:val="00E26972"/>
    <w:rsid w:val="00E705AD"/>
    <w:rsid w:val="00E815EB"/>
    <w:rsid w:val="00ED617B"/>
    <w:rsid w:val="00ED7906"/>
    <w:rsid w:val="00EF36A5"/>
    <w:rsid w:val="00EF51EA"/>
    <w:rsid w:val="00F94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7BFB1A"/>
  <w15:docId w15:val="{98D6B8A7-DE2C-49A7-A20E-62B9D3CD4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1790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1790"/>
    <w:pPr>
      <w:autoSpaceDE w:val="0"/>
      <w:autoSpaceDN w:val="0"/>
      <w:adjustRightInd w:val="0"/>
      <w:ind w:firstLine="0"/>
      <w:jc w:val="left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417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41790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7878CB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7878CB"/>
  </w:style>
  <w:style w:type="paragraph" w:styleId="a7">
    <w:name w:val="List Paragraph"/>
    <w:basedOn w:val="a"/>
    <w:uiPriority w:val="34"/>
    <w:qFormat/>
    <w:rsid w:val="007878CB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customStyle="1" w:styleId="consplusnormal0">
    <w:name w:val="consplusnormal"/>
    <w:basedOn w:val="a"/>
    <w:rsid w:val="007878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uiPriority w:val="22"/>
    <w:qFormat/>
    <w:rsid w:val="007878C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150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060208">
          <w:marLeft w:val="7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655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1857</Words>
  <Characters>10589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NBobkova</dc:creator>
  <cp:lastModifiedBy>Гимранова Евгения Владимировна</cp:lastModifiedBy>
  <cp:revision>3</cp:revision>
  <dcterms:created xsi:type="dcterms:W3CDTF">2024-10-02T13:12:00Z</dcterms:created>
  <dcterms:modified xsi:type="dcterms:W3CDTF">2024-10-02T13:16:00Z</dcterms:modified>
</cp:coreProperties>
</file>