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C69" w:rsidRPr="005B55B7" w:rsidRDefault="00695C69" w:rsidP="00D33AE5">
      <w:pPr>
        <w:spacing w:after="0"/>
        <w:ind w:right="-1"/>
        <w:jc w:val="center"/>
        <w:rPr>
          <w:rFonts w:ascii="Times New Roman" w:hAnsi="Times New Roman" w:cs="Times New Roman"/>
          <w:b/>
        </w:rPr>
      </w:pPr>
      <w:r w:rsidRPr="005B55B7">
        <w:rPr>
          <w:rFonts w:ascii="Times New Roman" w:hAnsi="Times New Roman" w:cs="Times New Roman"/>
          <w:b/>
        </w:rPr>
        <w:t xml:space="preserve">Оценка эффективности реализации </w:t>
      </w:r>
      <w:r w:rsidR="005B55B7" w:rsidRPr="005B55B7">
        <w:rPr>
          <w:rFonts w:ascii="Times New Roman" w:hAnsi="Times New Roman" w:cs="Times New Roman"/>
          <w:b/>
        </w:rPr>
        <w:t>программы «Обеспечение безопасности граждан Наволокского городского поселения Кинешемского муниципального района»</w:t>
      </w:r>
      <w:r w:rsidR="001A6C40" w:rsidRPr="005B55B7">
        <w:rPr>
          <w:rFonts w:ascii="Times New Roman" w:hAnsi="Times New Roman" w:cs="Times New Roman"/>
          <w:b/>
        </w:rPr>
        <w:t xml:space="preserve"> за 201</w:t>
      </w:r>
      <w:r w:rsidR="00511FA1">
        <w:rPr>
          <w:rFonts w:ascii="Times New Roman" w:hAnsi="Times New Roman" w:cs="Times New Roman"/>
          <w:b/>
        </w:rPr>
        <w:t>6</w:t>
      </w:r>
      <w:r w:rsidR="001A6C40" w:rsidRPr="005B55B7">
        <w:rPr>
          <w:rFonts w:ascii="Times New Roman" w:hAnsi="Times New Roman" w:cs="Times New Roman"/>
          <w:b/>
        </w:rPr>
        <w:t xml:space="preserve"> год</w:t>
      </w:r>
    </w:p>
    <w:p w:rsidR="00C246C6" w:rsidRPr="00AE4611" w:rsidRDefault="00C246C6" w:rsidP="00C246C6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C246C6" w:rsidRPr="00AE4611" w:rsidRDefault="00C246C6" w:rsidP="00C7697A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CF490C">
        <w:rPr>
          <w:rFonts w:ascii="Times New Roman" w:hAnsi="Times New Roman" w:cs="Times New Roman"/>
        </w:rPr>
        <w:t xml:space="preserve">Оценка эффективности реализации программы  Наволокского городского поселения </w:t>
      </w:r>
      <w:r w:rsidR="005B55B7" w:rsidRPr="005B55B7">
        <w:rPr>
          <w:rFonts w:ascii="Times New Roman" w:hAnsi="Times New Roman" w:cs="Times New Roman"/>
        </w:rPr>
        <w:t>программы «Обеспечение безопасности граждан Наволокского городского поселения Кинешемского муниципального района</w:t>
      </w:r>
      <w:proofErr w:type="gramStart"/>
      <w:r w:rsidR="005B55B7" w:rsidRPr="005B55B7">
        <w:rPr>
          <w:rFonts w:ascii="Times New Roman" w:hAnsi="Times New Roman" w:cs="Times New Roman"/>
        </w:rPr>
        <w:t>»</w:t>
      </w:r>
      <w:r w:rsidR="00847690" w:rsidRPr="00AE4611">
        <w:rPr>
          <w:rFonts w:ascii="Times New Roman" w:hAnsi="Times New Roman" w:cs="Times New Roman"/>
        </w:rPr>
        <w:t>(</w:t>
      </w:r>
      <w:proofErr w:type="gramEnd"/>
      <w:r w:rsidR="00847690" w:rsidRPr="00AE4611">
        <w:rPr>
          <w:rFonts w:ascii="Times New Roman" w:hAnsi="Times New Roman" w:cs="Times New Roman"/>
        </w:rPr>
        <w:t>далее – Программа)</w:t>
      </w:r>
      <w:r w:rsidR="00C7697A" w:rsidRPr="00AE4611">
        <w:rPr>
          <w:rFonts w:ascii="Times New Roman" w:hAnsi="Times New Roman" w:cs="Times New Roman"/>
        </w:rPr>
        <w:t>за 201</w:t>
      </w:r>
      <w:r w:rsidR="002A7D38">
        <w:rPr>
          <w:rFonts w:ascii="Times New Roman" w:hAnsi="Times New Roman" w:cs="Times New Roman"/>
        </w:rPr>
        <w:t>5</w:t>
      </w:r>
      <w:r w:rsidR="00C7697A" w:rsidRPr="00AE4611">
        <w:rPr>
          <w:rFonts w:ascii="Times New Roman" w:hAnsi="Times New Roman" w:cs="Times New Roman"/>
        </w:rPr>
        <w:t xml:space="preserve"> год </w:t>
      </w:r>
      <w:r w:rsidRPr="00AE4611">
        <w:rPr>
          <w:rFonts w:ascii="Times New Roman" w:hAnsi="Times New Roman" w:cs="Times New Roman"/>
        </w:rPr>
        <w:t xml:space="preserve">проводится в соответствие с методикой оценки эффективности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AE4611">
        <w:rPr>
          <w:rFonts w:ascii="Times New Roman" w:hAnsi="Times New Roman" w:cs="Times New Roman"/>
        </w:rPr>
        <w:t>18</w:t>
      </w:r>
      <w:r w:rsidRPr="00AE4611">
        <w:rPr>
          <w:rFonts w:ascii="Times New Roman" w:hAnsi="Times New Roman" w:cs="Times New Roman"/>
        </w:rPr>
        <w:t>.</w:t>
      </w:r>
      <w:r w:rsidR="00D37EC7" w:rsidRPr="00AE4611">
        <w:rPr>
          <w:rFonts w:ascii="Times New Roman" w:hAnsi="Times New Roman" w:cs="Times New Roman"/>
        </w:rPr>
        <w:t>10</w:t>
      </w:r>
      <w:r w:rsidRPr="00AE4611">
        <w:rPr>
          <w:rFonts w:ascii="Times New Roman" w:hAnsi="Times New Roman" w:cs="Times New Roman"/>
        </w:rPr>
        <w:t>.2013г. №</w:t>
      </w:r>
      <w:r w:rsidR="00D37EC7" w:rsidRPr="00AE4611">
        <w:rPr>
          <w:rFonts w:ascii="Times New Roman" w:hAnsi="Times New Roman" w:cs="Times New Roman"/>
        </w:rPr>
        <w:t>282</w:t>
      </w:r>
      <w:r w:rsidRPr="00AE4611">
        <w:rPr>
          <w:rFonts w:ascii="Times New Roman" w:hAnsi="Times New Roman" w:cs="Times New Roman"/>
        </w:rPr>
        <w:t xml:space="preserve">а </w:t>
      </w:r>
      <w:r w:rsidR="00511FA1">
        <w:rPr>
          <w:rFonts w:ascii="Times New Roman" w:hAnsi="Times New Roman" w:cs="Times New Roman"/>
        </w:rPr>
        <w:t>(в редакции постановления от 01.12.2015г. №392)</w:t>
      </w:r>
      <w:r w:rsidR="00511FA1" w:rsidRPr="00AE4611">
        <w:rPr>
          <w:rFonts w:ascii="Times New Roman" w:hAnsi="Times New Roman" w:cs="Times New Roman"/>
        </w:rPr>
        <w:t xml:space="preserve"> </w:t>
      </w:r>
      <w:r w:rsidRPr="00AE4611">
        <w:rPr>
          <w:rFonts w:ascii="Times New Roman" w:hAnsi="Times New Roman" w:cs="Times New Roman"/>
        </w:rPr>
        <w:t>«О порядке разработки, реализации и оценки эффективности муниципальных программ Наволокского городского поселения Кинешемского муниципального района».</w:t>
      </w:r>
    </w:p>
    <w:p w:rsidR="00E30F2D" w:rsidRPr="00AE4611" w:rsidRDefault="00E30F2D" w:rsidP="00C7697A">
      <w:pPr>
        <w:spacing w:after="0"/>
        <w:ind w:firstLine="284"/>
        <w:jc w:val="both"/>
        <w:rPr>
          <w:rFonts w:ascii="Times New Roman" w:hAnsi="Times New Roman" w:cs="Times New Roman"/>
        </w:rPr>
      </w:pPr>
    </w:p>
    <w:tbl>
      <w:tblPr>
        <w:tblW w:w="965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38"/>
        <w:gridCol w:w="2473"/>
        <w:gridCol w:w="2350"/>
        <w:gridCol w:w="2398"/>
      </w:tblGrid>
      <w:tr w:rsidR="00635AB6" w:rsidRPr="00AE4611" w:rsidTr="000A150C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Наименование критериев оценки эффективности реализации Программы (подпрограмм)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Программа/ подпрограммы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F3588" w:rsidRPr="00AE4611" w:rsidTr="003A2DC2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3588" w:rsidRPr="00AE4611" w:rsidRDefault="002F3588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Р</w:t>
            </w:r>
            <w:proofErr w:type="gramStart"/>
            <w:r w:rsidRPr="00AE4611">
              <w:rPr>
                <w:rFonts w:ascii="Times New Roman" w:hAnsi="Times New Roman" w:cs="Times New Roman"/>
              </w:rPr>
              <w:t>1</w:t>
            </w:r>
            <w:proofErr w:type="gramEnd"/>
            <w:r w:rsidRPr="00AE4611">
              <w:rPr>
                <w:rFonts w:ascii="Times New Roman" w:hAnsi="Times New Roman" w:cs="Times New Roman"/>
              </w:rPr>
              <w:t xml:space="preserve"> - степень выполнения мероприятий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3588" w:rsidRPr="00AE4611" w:rsidRDefault="002F3588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3588" w:rsidRPr="00AE4611" w:rsidRDefault="002F3588" w:rsidP="00955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3588" w:rsidRPr="005633AF" w:rsidRDefault="002F3588" w:rsidP="00955E7B">
            <w:pPr>
              <w:spacing w:after="0"/>
              <w:rPr>
                <w:rFonts w:ascii="Times New Roman" w:hAnsi="Times New Roman" w:cs="Times New Roman"/>
              </w:rPr>
            </w:pPr>
            <w:r w:rsidRPr="005633AF">
              <w:rPr>
                <w:rFonts w:ascii="Times New Roman" w:hAnsi="Times New Roman" w:cs="Times New Roman"/>
              </w:rPr>
              <w:t>Все запланированные к завершению на конец отчетного года мероприятия подпрограммы реализованы в полном объеме</w:t>
            </w:r>
          </w:p>
        </w:tc>
      </w:tr>
      <w:tr w:rsidR="002F3588" w:rsidRPr="00AE4611" w:rsidTr="00800165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3588" w:rsidRPr="00AE4611" w:rsidRDefault="002F3588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3588" w:rsidRPr="00DA2FBC" w:rsidRDefault="002F3588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A2FBC">
              <w:rPr>
                <w:rFonts w:ascii="Times New Roman" w:hAnsi="Times New Roman" w:cs="Times New Roman"/>
              </w:rPr>
              <w:t>одпрограмма ««Профилактика терроризма и экстремизма в Наволокском городском поселении»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3588" w:rsidRPr="00AE4611" w:rsidRDefault="002F3588" w:rsidP="00955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3588" w:rsidRPr="005633AF" w:rsidRDefault="002F3588" w:rsidP="00955E7B">
            <w:pPr>
              <w:spacing w:after="0"/>
              <w:rPr>
                <w:rFonts w:ascii="Times New Roman" w:hAnsi="Times New Roman" w:cs="Times New Roman"/>
              </w:rPr>
            </w:pPr>
            <w:r w:rsidRPr="005633AF">
              <w:rPr>
                <w:rFonts w:ascii="Times New Roman" w:hAnsi="Times New Roman" w:cs="Times New Roman"/>
              </w:rPr>
              <w:t>Все запланированные к завершению на конец отчетного года мероприятия подпрограммы реализованы в полном объеме</w:t>
            </w:r>
          </w:p>
        </w:tc>
      </w:tr>
      <w:tr w:rsidR="002F3588" w:rsidRPr="00AE4611" w:rsidTr="00800165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3588" w:rsidRPr="00AE4611" w:rsidRDefault="002F3588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3588" w:rsidRPr="00DA2FBC" w:rsidRDefault="002F3588" w:rsidP="003E505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A2FBC">
              <w:rPr>
                <w:rFonts w:ascii="Times New Roman" w:hAnsi="Times New Roman" w:cs="Times New Roman"/>
              </w:rPr>
              <w:t>одпрограмма «Пожарная безопасность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3588" w:rsidRPr="00AE4611" w:rsidRDefault="002F3588" w:rsidP="00955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3588" w:rsidRPr="005633AF" w:rsidRDefault="002F3588" w:rsidP="00955E7B">
            <w:pPr>
              <w:spacing w:after="0"/>
              <w:rPr>
                <w:rFonts w:ascii="Times New Roman" w:hAnsi="Times New Roman" w:cs="Times New Roman"/>
              </w:rPr>
            </w:pPr>
            <w:r w:rsidRPr="005633AF">
              <w:rPr>
                <w:rFonts w:ascii="Times New Roman" w:hAnsi="Times New Roman" w:cs="Times New Roman"/>
              </w:rPr>
              <w:t>Все запланированные к завершению на конец отчетного года мероприятия подпрограммы реализованы в полном объеме</w:t>
            </w:r>
          </w:p>
        </w:tc>
      </w:tr>
      <w:tr w:rsidR="00F65B6F" w:rsidRPr="00AE4611" w:rsidTr="00800165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AE4611" w:rsidRDefault="00F65B6F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DA2FBC" w:rsidRDefault="00402FB0" w:rsidP="003E505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A2FBC">
              <w:rPr>
                <w:rFonts w:ascii="Times New Roman" w:hAnsi="Times New Roman" w:cs="Times New Roman"/>
              </w:rPr>
              <w:t xml:space="preserve">одпрограмма </w:t>
            </w:r>
            <w:r w:rsidR="00F65B6F" w:rsidRPr="00DA2FBC">
              <w:rPr>
                <w:rFonts w:ascii="Times New Roman" w:hAnsi="Times New Roman" w:cs="Times New Roman"/>
              </w:rPr>
              <w:t>«Поддержание в постоянной готовности сил и сре</w:t>
            </w:r>
            <w:proofErr w:type="gramStart"/>
            <w:r w:rsidR="00F65B6F" w:rsidRPr="00DA2FBC">
              <w:rPr>
                <w:rFonts w:ascii="Times New Roman" w:hAnsi="Times New Roman" w:cs="Times New Roman"/>
              </w:rPr>
              <w:t>дств к р</w:t>
            </w:r>
            <w:proofErr w:type="gramEnd"/>
            <w:r w:rsidR="00F65B6F" w:rsidRPr="00DA2FBC">
              <w:rPr>
                <w:rFonts w:ascii="Times New Roman" w:hAnsi="Times New Roman" w:cs="Times New Roman"/>
              </w:rPr>
              <w:t>еагированию на чрезвычайные ситуации на территории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AE4611" w:rsidRDefault="00F65B6F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5633AF" w:rsidRDefault="00F65B6F" w:rsidP="003E505D">
            <w:pPr>
              <w:spacing w:after="0"/>
              <w:rPr>
                <w:rFonts w:ascii="Times New Roman" w:hAnsi="Times New Roman" w:cs="Times New Roman"/>
              </w:rPr>
            </w:pPr>
            <w:r w:rsidRPr="005633AF">
              <w:rPr>
                <w:rFonts w:ascii="Times New Roman" w:hAnsi="Times New Roman" w:cs="Times New Roman"/>
              </w:rPr>
              <w:t>Все запланированные к завершению на конец отчетного года мероприятия подпрограммы реализованы в полном объеме</w:t>
            </w:r>
          </w:p>
        </w:tc>
      </w:tr>
      <w:tr w:rsidR="00F65B6F" w:rsidRPr="00AE4611" w:rsidTr="003A2DC2"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AE4611" w:rsidRDefault="00F65B6F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DA2FBC" w:rsidRDefault="00402FB0" w:rsidP="003E505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A2FBC">
              <w:rPr>
                <w:rFonts w:ascii="Times New Roman" w:hAnsi="Times New Roman" w:cs="Times New Roman"/>
              </w:rPr>
              <w:t xml:space="preserve">одпрограмма </w:t>
            </w:r>
            <w:r w:rsidR="00F65B6F" w:rsidRPr="00DA2FBC">
              <w:rPr>
                <w:rFonts w:ascii="Times New Roman" w:hAnsi="Times New Roman" w:cs="Times New Roman"/>
              </w:rPr>
              <w:t>«Обеспечение финансирования непредвиденных расходов бюджета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AE4611" w:rsidRDefault="00F65B6F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5633AF" w:rsidRDefault="00F65B6F" w:rsidP="003E505D">
            <w:pPr>
              <w:spacing w:after="0"/>
              <w:rPr>
                <w:rFonts w:ascii="Times New Roman" w:hAnsi="Times New Roman" w:cs="Times New Roman"/>
              </w:rPr>
            </w:pPr>
            <w:r w:rsidRPr="005633AF">
              <w:rPr>
                <w:rFonts w:ascii="Times New Roman" w:hAnsi="Times New Roman" w:cs="Times New Roman"/>
              </w:rPr>
              <w:t>Все запланированные к завершению на конец отчетного года мероприятия подпрограммы реализованы в полном объеме</w:t>
            </w:r>
          </w:p>
        </w:tc>
      </w:tr>
      <w:tr w:rsidR="00F65B6F" w:rsidRPr="00AE4611" w:rsidTr="00EB29B3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AE4611" w:rsidRDefault="00F65B6F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Р</w:t>
            </w:r>
            <w:proofErr w:type="gramStart"/>
            <w:r w:rsidRPr="00AE4611">
              <w:rPr>
                <w:rFonts w:ascii="Times New Roman" w:hAnsi="Times New Roman" w:cs="Times New Roman"/>
              </w:rPr>
              <w:t>2</w:t>
            </w:r>
            <w:proofErr w:type="gramEnd"/>
            <w:r w:rsidRPr="00AE4611">
              <w:rPr>
                <w:rFonts w:ascii="Times New Roman" w:hAnsi="Times New Roman" w:cs="Times New Roman"/>
              </w:rPr>
              <w:t xml:space="preserve"> - степень достигнутой экономии бюджетных ассигнований при выполнении Программы (подпрограммы) в отчетном году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AE4611" w:rsidRDefault="00F65B6F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AE4611" w:rsidRDefault="00F65B6F" w:rsidP="003E505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14634A" w:rsidRDefault="00F65B6F" w:rsidP="003E505D">
            <w:pPr>
              <w:spacing w:after="0"/>
              <w:rPr>
                <w:rFonts w:ascii="Times New Roman" w:hAnsi="Times New Roman" w:cs="Times New Roman"/>
              </w:rPr>
            </w:pPr>
            <w:r w:rsidRPr="0014634A">
              <w:rPr>
                <w:rFonts w:ascii="Times New Roman" w:hAnsi="Times New Roman" w:cs="Times New Roman"/>
              </w:rPr>
              <w:t>Процент достигнутой экономии = 0%</w:t>
            </w:r>
          </w:p>
        </w:tc>
      </w:tr>
      <w:tr w:rsidR="00402FB0" w:rsidRPr="00AE4611" w:rsidTr="00BE1196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AE4611" w:rsidRDefault="00402FB0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DA2FBC" w:rsidRDefault="00402FB0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A2FBC">
              <w:rPr>
                <w:rFonts w:ascii="Times New Roman" w:hAnsi="Times New Roman" w:cs="Times New Roman"/>
              </w:rPr>
              <w:t>одпрограмма ««Профилактика терроризма и экстремизма в Наволокском городском поселении»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Default="00402FB0" w:rsidP="003E505D">
            <w:pPr>
              <w:spacing w:after="0"/>
            </w:pPr>
            <w:r w:rsidRPr="006749BB"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14634A" w:rsidRDefault="00402FB0" w:rsidP="003E505D">
            <w:pPr>
              <w:spacing w:after="0"/>
              <w:rPr>
                <w:rFonts w:ascii="Times New Roman" w:hAnsi="Times New Roman" w:cs="Times New Roman"/>
              </w:rPr>
            </w:pPr>
            <w:r w:rsidRPr="0014634A">
              <w:rPr>
                <w:rFonts w:ascii="Times New Roman" w:hAnsi="Times New Roman" w:cs="Times New Roman"/>
              </w:rPr>
              <w:t>Процент достигнутой экономии = 0%</w:t>
            </w:r>
          </w:p>
        </w:tc>
      </w:tr>
      <w:tr w:rsidR="00402FB0" w:rsidRPr="00AE4611" w:rsidTr="00BE1196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AE4611" w:rsidRDefault="00402FB0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DA2FBC" w:rsidRDefault="00402FB0" w:rsidP="00527F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A2FBC">
              <w:rPr>
                <w:rFonts w:ascii="Times New Roman" w:hAnsi="Times New Roman" w:cs="Times New Roman"/>
              </w:rPr>
              <w:t>одпрограмма «Пожарная безопасность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Default="00402FB0" w:rsidP="003E505D">
            <w:pPr>
              <w:spacing w:after="0"/>
            </w:pPr>
            <w:r w:rsidRPr="006749BB"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14634A" w:rsidRDefault="00402FB0" w:rsidP="003E505D">
            <w:pPr>
              <w:spacing w:after="0"/>
              <w:rPr>
                <w:rFonts w:ascii="Times New Roman" w:hAnsi="Times New Roman" w:cs="Times New Roman"/>
              </w:rPr>
            </w:pPr>
            <w:r w:rsidRPr="0014634A">
              <w:rPr>
                <w:rFonts w:ascii="Times New Roman" w:hAnsi="Times New Roman" w:cs="Times New Roman"/>
              </w:rPr>
              <w:t>Процент достигнутой экономии = 0%</w:t>
            </w:r>
          </w:p>
        </w:tc>
      </w:tr>
      <w:tr w:rsidR="00402FB0" w:rsidRPr="00AE4611" w:rsidTr="00BE1196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AE4611" w:rsidRDefault="00402FB0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DA2FBC" w:rsidRDefault="00402FB0" w:rsidP="00527F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A2FBC">
              <w:rPr>
                <w:rFonts w:ascii="Times New Roman" w:hAnsi="Times New Roman" w:cs="Times New Roman"/>
              </w:rPr>
              <w:t>одпрограмма «Поддержание в постоянной готовности сил и сре</w:t>
            </w:r>
            <w:proofErr w:type="gramStart"/>
            <w:r w:rsidRPr="00DA2FBC">
              <w:rPr>
                <w:rFonts w:ascii="Times New Roman" w:hAnsi="Times New Roman" w:cs="Times New Roman"/>
              </w:rPr>
              <w:t>дств к р</w:t>
            </w:r>
            <w:proofErr w:type="gramEnd"/>
            <w:r w:rsidRPr="00DA2FBC">
              <w:rPr>
                <w:rFonts w:ascii="Times New Roman" w:hAnsi="Times New Roman" w:cs="Times New Roman"/>
              </w:rPr>
              <w:t>еагированию на чрезвычайные ситуации на территории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Default="00CC44E1" w:rsidP="003E505D">
            <w:pPr>
              <w:spacing w:after="0"/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CC44E1" w:rsidRDefault="00CC44E1" w:rsidP="003E505D">
            <w:pPr>
              <w:spacing w:after="0"/>
              <w:rPr>
                <w:rFonts w:ascii="Times New Roman" w:hAnsi="Times New Roman" w:cs="Times New Roman"/>
              </w:rPr>
            </w:pPr>
            <w:r w:rsidRPr="00CC44E1">
              <w:rPr>
                <w:rFonts w:ascii="Times New Roman" w:hAnsi="Times New Roman" w:cs="Times New Roman"/>
              </w:rPr>
              <w:t>Процент достигнутой экономии &lt;= 10%</w:t>
            </w:r>
          </w:p>
        </w:tc>
      </w:tr>
      <w:tr w:rsidR="00402FB0" w:rsidRPr="00AE4611" w:rsidTr="00EB29B3"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AE4611" w:rsidRDefault="00402FB0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DA2FBC" w:rsidRDefault="00402FB0" w:rsidP="00527F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A2FBC">
              <w:rPr>
                <w:rFonts w:ascii="Times New Roman" w:hAnsi="Times New Roman" w:cs="Times New Roman"/>
              </w:rPr>
              <w:t>одпрограмма «Обеспечение финансирования непредвиденных расходов бюджета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Default="00402FB0" w:rsidP="003E505D">
            <w:pPr>
              <w:spacing w:after="0"/>
            </w:pPr>
            <w:r w:rsidRPr="006749BB"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14634A" w:rsidRDefault="00402FB0" w:rsidP="003E505D">
            <w:pPr>
              <w:spacing w:after="0"/>
              <w:rPr>
                <w:rFonts w:ascii="Times New Roman" w:hAnsi="Times New Roman" w:cs="Times New Roman"/>
              </w:rPr>
            </w:pPr>
            <w:r w:rsidRPr="0014634A">
              <w:rPr>
                <w:rFonts w:ascii="Times New Roman" w:hAnsi="Times New Roman" w:cs="Times New Roman"/>
              </w:rPr>
              <w:t>Процент достигнутой экономии = 0%</w:t>
            </w:r>
          </w:p>
        </w:tc>
      </w:tr>
      <w:tr w:rsidR="00F65B6F" w:rsidRPr="00AE4611" w:rsidTr="00AE4611">
        <w:trPr>
          <w:trHeight w:val="609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AE4611" w:rsidRDefault="00F65B6F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Р3 - степень достижения плановых значений, целевых индикаторов (показателей)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AE4611" w:rsidRDefault="00F65B6F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AE4611" w:rsidRDefault="00F65B6F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B80B3E" w:rsidRDefault="00F65B6F" w:rsidP="003E505D">
            <w:pPr>
              <w:spacing w:after="0"/>
              <w:rPr>
                <w:rFonts w:ascii="Times New Roman" w:hAnsi="Times New Roman" w:cs="Times New Roman"/>
              </w:rPr>
            </w:pPr>
            <w:r w:rsidRPr="00B80B3E">
              <w:rPr>
                <w:rFonts w:ascii="Times New Roman" w:hAnsi="Times New Roman" w:cs="Times New Roman"/>
              </w:rPr>
              <w:t>Все запланированные на конец отчетного года значения целевых индикаторов (показателей) Программы достигнуты</w:t>
            </w:r>
          </w:p>
        </w:tc>
      </w:tr>
      <w:tr w:rsidR="00402FB0" w:rsidRPr="00AE4611" w:rsidTr="00DA2FBC">
        <w:trPr>
          <w:trHeight w:val="2027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AE4611" w:rsidRDefault="00402FB0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DA2FBC" w:rsidRDefault="00402FB0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A2FBC">
              <w:rPr>
                <w:rFonts w:ascii="Times New Roman" w:hAnsi="Times New Roman" w:cs="Times New Roman"/>
              </w:rPr>
              <w:t>одпрограмма ««Профилактика терроризма и экстремизма в Наволокском городском поселении»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AE4611" w:rsidRDefault="00402FB0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B80B3E" w:rsidRDefault="00402FB0" w:rsidP="003E505D">
            <w:pPr>
              <w:spacing w:after="0"/>
              <w:rPr>
                <w:rFonts w:ascii="Times New Roman" w:hAnsi="Times New Roman" w:cs="Times New Roman"/>
              </w:rPr>
            </w:pPr>
            <w:r w:rsidRPr="00B80B3E">
              <w:rPr>
                <w:rFonts w:ascii="Times New Roman" w:hAnsi="Times New Roman" w:cs="Times New Roman"/>
              </w:rPr>
              <w:t xml:space="preserve">Все запланированные на конец отчетного года значения целевых индикаторов (показателей) </w:t>
            </w:r>
            <w:r>
              <w:rPr>
                <w:rFonts w:ascii="Times New Roman" w:hAnsi="Times New Roman" w:cs="Times New Roman"/>
              </w:rPr>
              <w:t>подпрограммы</w:t>
            </w:r>
            <w:r w:rsidRPr="00B80B3E">
              <w:rPr>
                <w:rFonts w:ascii="Times New Roman" w:hAnsi="Times New Roman" w:cs="Times New Roman"/>
              </w:rPr>
              <w:t xml:space="preserve"> достигнуты</w:t>
            </w:r>
          </w:p>
        </w:tc>
      </w:tr>
      <w:tr w:rsidR="00402FB0" w:rsidRPr="00AE4611" w:rsidTr="00DA2FBC">
        <w:trPr>
          <w:trHeight w:val="2027"/>
        </w:trPr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AE4611" w:rsidRDefault="00402FB0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DA2FBC" w:rsidRDefault="00402FB0" w:rsidP="00527F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A2FBC">
              <w:rPr>
                <w:rFonts w:ascii="Times New Roman" w:hAnsi="Times New Roman" w:cs="Times New Roman"/>
              </w:rPr>
              <w:t>одпрограмма «Пожарная безопасность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AE4611" w:rsidRDefault="00402FB0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B80B3E" w:rsidRDefault="00402FB0" w:rsidP="003E505D">
            <w:pPr>
              <w:spacing w:after="0"/>
              <w:rPr>
                <w:rFonts w:ascii="Times New Roman" w:hAnsi="Times New Roman" w:cs="Times New Roman"/>
              </w:rPr>
            </w:pPr>
            <w:r w:rsidRPr="00B80B3E">
              <w:rPr>
                <w:rFonts w:ascii="Times New Roman" w:hAnsi="Times New Roman" w:cs="Times New Roman"/>
              </w:rPr>
              <w:t xml:space="preserve">Все запланированные на конец отчетного года значения целевых индикаторов (показателей) </w:t>
            </w:r>
            <w:r>
              <w:rPr>
                <w:rFonts w:ascii="Times New Roman" w:hAnsi="Times New Roman" w:cs="Times New Roman"/>
              </w:rPr>
              <w:t>подпрограммы</w:t>
            </w:r>
            <w:r w:rsidRPr="00B80B3E">
              <w:rPr>
                <w:rFonts w:ascii="Times New Roman" w:hAnsi="Times New Roman" w:cs="Times New Roman"/>
              </w:rPr>
              <w:t xml:space="preserve"> достигнуты</w:t>
            </w:r>
          </w:p>
        </w:tc>
      </w:tr>
      <w:tr w:rsidR="00402FB0" w:rsidRPr="00AE4611" w:rsidTr="00DA2FBC">
        <w:trPr>
          <w:trHeight w:val="2027"/>
        </w:trPr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AE4611" w:rsidRDefault="00402FB0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DA2FBC" w:rsidRDefault="00402FB0" w:rsidP="00527F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A2FBC">
              <w:rPr>
                <w:rFonts w:ascii="Times New Roman" w:hAnsi="Times New Roman" w:cs="Times New Roman"/>
              </w:rPr>
              <w:t>одпрограмма «Поддержание в постоянной готовности сил и сре</w:t>
            </w:r>
            <w:proofErr w:type="gramStart"/>
            <w:r w:rsidRPr="00DA2FBC">
              <w:rPr>
                <w:rFonts w:ascii="Times New Roman" w:hAnsi="Times New Roman" w:cs="Times New Roman"/>
              </w:rPr>
              <w:t>дств к р</w:t>
            </w:r>
            <w:proofErr w:type="gramEnd"/>
            <w:r w:rsidRPr="00DA2FBC">
              <w:rPr>
                <w:rFonts w:ascii="Times New Roman" w:hAnsi="Times New Roman" w:cs="Times New Roman"/>
              </w:rPr>
              <w:t>еагированию на чрезвычайные ситуации на территории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AE4611" w:rsidRDefault="00402FB0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B80B3E" w:rsidRDefault="00402FB0" w:rsidP="003E505D">
            <w:pPr>
              <w:spacing w:after="0"/>
              <w:rPr>
                <w:rFonts w:ascii="Times New Roman" w:hAnsi="Times New Roman" w:cs="Times New Roman"/>
              </w:rPr>
            </w:pPr>
            <w:r w:rsidRPr="00B80B3E">
              <w:rPr>
                <w:rFonts w:ascii="Times New Roman" w:hAnsi="Times New Roman" w:cs="Times New Roman"/>
              </w:rPr>
              <w:t xml:space="preserve">Все запланированные на конец отчетного года значения целевых индикаторов (показателей) </w:t>
            </w:r>
            <w:r>
              <w:rPr>
                <w:rFonts w:ascii="Times New Roman" w:hAnsi="Times New Roman" w:cs="Times New Roman"/>
              </w:rPr>
              <w:t>подпрограммы</w:t>
            </w:r>
            <w:r w:rsidRPr="00B80B3E">
              <w:rPr>
                <w:rFonts w:ascii="Times New Roman" w:hAnsi="Times New Roman" w:cs="Times New Roman"/>
              </w:rPr>
              <w:t xml:space="preserve"> достигнуты</w:t>
            </w:r>
          </w:p>
        </w:tc>
      </w:tr>
      <w:tr w:rsidR="00402FB0" w:rsidRPr="00AE4611" w:rsidTr="00045E82">
        <w:trPr>
          <w:trHeight w:val="2027"/>
        </w:trPr>
        <w:tc>
          <w:tcPr>
            <w:tcW w:w="2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AE4611" w:rsidRDefault="00402FB0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DA2FBC" w:rsidRDefault="00402FB0" w:rsidP="00527F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A2FBC">
              <w:rPr>
                <w:rFonts w:ascii="Times New Roman" w:hAnsi="Times New Roman" w:cs="Times New Roman"/>
              </w:rPr>
              <w:t>одпрограмма «Обеспечение финансирования непредвиденных расходов бюджета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AE4611" w:rsidRDefault="00402FB0" w:rsidP="003E5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2FB0" w:rsidRPr="00B80B3E" w:rsidRDefault="00402FB0" w:rsidP="003E505D">
            <w:pPr>
              <w:spacing w:after="0"/>
              <w:rPr>
                <w:rFonts w:ascii="Times New Roman" w:hAnsi="Times New Roman" w:cs="Times New Roman"/>
              </w:rPr>
            </w:pPr>
            <w:r w:rsidRPr="00B80B3E">
              <w:rPr>
                <w:rFonts w:ascii="Times New Roman" w:hAnsi="Times New Roman" w:cs="Times New Roman"/>
              </w:rPr>
              <w:t xml:space="preserve">Все запланированные на конец отчетного года значения целевых индикаторов (показателей) </w:t>
            </w:r>
            <w:r>
              <w:rPr>
                <w:rFonts w:ascii="Times New Roman" w:hAnsi="Times New Roman" w:cs="Times New Roman"/>
              </w:rPr>
              <w:t>подпрограммы</w:t>
            </w:r>
            <w:r w:rsidRPr="00B80B3E">
              <w:rPr>
                <w:rFonts w:ascii="Times New Roman" w:hAnsi="Times New Roman" w:cs="Times New Roman"/>
              </w:rPr>
              <w:t xml:space="preserve"> достигнуты</w:t>
            </w:r>
          </w:p>
        </w:tc>
      </w:tr>
    </w:tbl>
    <w:p w:rsidR="00E30F2D" w:rsidRPr="00AE4611" w:rsidRDefault="00E30F2D" w:rsidP="00175C5B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E0AF0" w:rsidRPr="004F73AD" w:rsidRDefault="009E0AF0" w:rsidP="004F73AD">
      <w:pPr>
        <w:spacing w:after="0"/>
        <w:ind w:right="-1" w:firstLine="284"/>
        <w:jc w:val="both"/>
        <w:rPr>
          <w:rFonts w:ascii="Times New Roman" w:hAnsi="Times New Roman" w:cs="Times New Roman"/>
        </w:rPr>
      </w:pPr>
      <w:r w:rsidRPr="004F73AD">
        <w:rPr>
          <w:rFonts w:ascii="Times New Roman" w:hAnsi="Times New Roman" w:cs="Times New Roman"/>
        </w:rPr>
        <w:t xml:space="preserve">Заключение: </w:t>
      </w:r>
      <w:r w:rsidR="00562746" w:rsidRPr="004F73AD">
        <w:rPr>
          <w:rFonts w:ascii="Times New Roman" w:hAnsi="Times New Roman" w:cs="Times New Roman"/>
        </w:rPr>
        <w:t xml:space="preserve">в связи </w:t>
      </w:r>
      <w:r w:rsidR="000C03B2">
        <w:rPr>
          <w:rFonts w:ascii="Times New Roman" w:hAnsi="Times New Roman" w:cs="Times New Roman"/>
        </w:rPr>
        <w:t>со средней</w:t>
      </w:r>
      <w:r w:rsidR="00562746" w:rsidRPr="004F73AD">
        <w:rPr>
          <w:rFonts w:ascii="Times New Roman" w:hAnsi="Times New Roman" w:cs="Times New Roman"/>
        </w:rPr>
        <w:t xml:space="preserve"> оценкой эффективности реализации </w:t>
      </w:r>
      <w:bookmarkStart w:id="0" w:name="_GoBack"/>
      <w:bookmarkEnd w:id="0"/>
      <w:r w:rsidR="004F73AD" w:rsidRPr="004F73AD">
        <w:rPr>
          <w:rFonts w:ascii="Times New Roman" w:hAnsi="Times New Roman" w:cs="Times New Roman"/>
        </w:rPr>
        <w:t xml:space="preserve">программы </w:t>
      </w:r>
      <w:r w:rsidR="00113BA0" w:rsidRPr="005B55B7">
        <w:rPr>
          <w:rFonts w:ascii="Times New Roman" w:hAnsi="Times New Roman" w:cs="Times New Roman"/>
        </w:rPr>
        <w:t>«Обеспечение безопасности граждан Наволокского городского поселения Кинешемского муниципального района»</w:t>
      </w:r>
      <w:r w:rsidR="00562746" w:rsidRPr="004F73AD">
        <w:rPr>
          <w:rFonts w:ascii="Times New Roman" w:hAnsi="Times New Roman" w:cs="Times New Roman"/>
        </w:rPr>
        <w:t xml:space="preserve"> в 201</w:t>
      </w:r>
      <w:r w:rsidR="00696E58">
        <w:rPr>
          <w:rFonts w:ascii="Times New Roman" w:hAnsi="Times New Roman" w:cs="Times New Roman"/>
        </w:rPr>
        <w:t>6</w:t>
      </w:r>
      <w:r w:rsidR="00562746" w:rsidRPr="004F73AD">
        <w:rPr>
          <w:rFonts w:ascii="Times New Roman" w:hAnsi="Times New Roman" w:cs="Times New Roman"/>
        </w:rPr>
        <w:t xml:space="preserve"> году считать </w:t>
      </w:r>
      <w:r w:rsidRPr="004F73AD">
        <w:rPr>
          <w:rFonts w:ascii="Times New Roman" w:hAnsi="Times New Roman" w:cs="Times New Roman"/>
        </w:rPr>
        <w:t xml:space="preserve">целесообразным сохранение </w:t>
      </w:r>
      <w:r w:rsidR="00C56764" w:rsidRPr="004F73AD">
        <w:rPr>
          <w:rFonts w:ascii="Times New Roman" w:hAnsi="Times New Roman" w:cs="Times New Roman"/>
        </w:rPr>
        <w:t xml:space="preserve">данной </w:t>
      </w:r>
      <w:r w:rsidR="00847690" w:rsidRPr="004F73AD">
        <w:rPr>
          <w:rFonts w:ascii="Times New Roman" w:hAnsi="Times New Roman" w:cs="Times New Roman"/>
        </w:rPr>
        <w:t>программы на 201</w:t>
      </w:r>
      <w:r w:rsidR="00696E58">
        <w:rPr>
          <w:rFonts w:ascii="Times New Roman" w:hAnsi="Times New Roman" w:cs="Times New Roman"/>
        </w:rPr>
        <w:t>7</w:t>
      </w:r>
      <w:r w:rsidR="00847690" w:rsidRPr="004F73AD">
        <w:rPr>
          <w:rFonts w:ascii="Times New Roman" w:hAnsi="Times New Roman" w:cs="Times New Roman"/>
        </w:rPr>
        <w:t xml:space="preserve"> год.</w:t>
      </w:r>
    </w:p>
    <w:p w:rsidR="00E30F2D" w:rsidRDefault="00E30F2D" w:rsidP="004F73AD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F4043E" w:rsidRDefault="00F4043E" w:rsidP="004F73AD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F4043E" w:rsidRPr="00F4043E" w:rsidRDefault="00F4043E" w:rsidP="00F4043E">
      <w:pPr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3A002C" w:rsidRDefault="003A002C" w:rsidP="00AD26E4">
      <w:pPr>
        <w:rPr>
          <w:rFonts w:ascii="Times New Roman" w:hAnsi="Times New Roman" w:cs="Times New Roman"/>
          <w:b/>
          <w:sz w:val="24"/>
          <w:szCs w:val="24"/>
        </w:rPr>
      </w:pPr>
    </w:p>
    <w:p w:rsidR="004F73AD" w:rsidRPr="00AE4611" w:rsidRDefault="00F4043E" w:rsidP="00AD26E4">
      <w:pPr>
        <w:rPr>
          <w:rFonts w:ascii="Times New Roman" w:hAnsi="Times New Roman" w:cs="Times New Roman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                 </w:t>
      </w:r>
      <w:r w:rsidR="00F465D2">
        <w:rPr>
          <w:rFonts w:ascii="Times New Roman" w:hAnsi="Times New Roman" w:cs="Times New Roman"/>
          <w:b/>
          <w:sz w:val="24"/>
          <w:szCs w:val="24"/>
        </w:rPr>
        <w:t xml:space="preserve">     С.Б. Догадов</w:t>
      </w:r>
    </w:p>
    <w:p w:rsidR="00E30F2D" w:rsidRPr="00AE4611" w:rsidRDefault="00E30F2D" w:rsidP="00175C5B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175C5B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45E82"/>
    <w:rsid w:val="000A150C"/>
    <w:rsid w:val="000C03B2"/>
    <w:rsid w:val="000D56B6"/>
    <w:rsid w:val="000E395C"/>
    <w:rsid w:val="000F48EC"/>
    <w:rsid w:val="00113BA0"/>
    <w:rsid w:val="0014634A"/>
    <w:rsid w:val="00175C5B"/>
    <w:rsid w:val="001A315D"/>
    <w:rsid w:val="001A5A47"/>
    <w:rsid w:val="001A6C40"/>
    <w:rsid w:val="001C6487"/>
    <w:rsid w:val="00212EE9"/>
    <w:rsid w:val="00235325"/>
    <w:rsid w:val="002861D4"/>
    <w:rsid w:val="002A2BF4"/>
    <w:rsid w:val="002A7D38"/>
    <w:rsid w:val="002C2177"/>
    <w:rsid w:val="002F3588"/>
    <w:rsid w:val="003334F5"/>
    <w:rsid w:val="00361E67"/>
    <w:rsid w:val="003A002C"/>
    <w:rsid w:val="003E505D"/>
    <w:rsid w:val="00402FB0"/>
    <w:rsid w:val="0043401C"/>
    <w:rsid w:val="004F73AD"/>
    <w:rsid w:val="0050004D"/>
    <w:rsid w:val="00511FA1"/>
    <w:rsid w:val="00515163"/>
    <w:rsid w:val="00562746"/>
    <w:rsid w:val="005633AF"/>
    <w:rsid w:val="005B55B7"/>
    <w:rsid w:val="005F2E29"/>
    <w:rsid w:val="00616723"/>
    <w:rsid w:val="0063448F"/>
    <w:rsid w:val="00635AB6"/>
    <w:rsid w:val="00695C69"/>
    <w:rsid w:val="00696E58"/>
    <w:rsid w:val="006E13C1"/>
    <w:rsid w:val="0078604C"/>
    <w:rsid w:val="00847690"/>
    <w:rsid w:val="008E4701"/>
    <w:rsid w:val="009E0AF0"/>
    <w:rsid w:val="009F6F5A"/>
    <w:rsid w:val="00A92C29"/>
    <w:rsid w:val="00AA6BFE"/>
    <w:rsid w:val="00AD26E4"/>
    <w:rsid w:val="00AE4611"/>
    <w:rsid w:val="00B07D4B"/>
    <w:rsid w:val="00B1179A"/>
    <w:rsid w:val="00B32580"/>
    <w:rsid w:val="00B779BD"/>
    <w:rsid w:val="00B80B3E"/>
    <w:rsid w:val="00C246C6"/>
    <w:rsid w:val="00C4044B"/>
    <w:rsid w:val="00C56764"/>
    <w:rsid w:val="00C7697A"/>
    <w:rsid w:val="00CC44E1"/>
    <w:rsid w:val="00CF490C"/>
    <w:rsid w:val="00CF7E84"/>
    <w:rsid w:val="00D07F3D"/>
    <w:rsid w:val="00D15938"/>
    <w:rsid w:val="00D33AE5"/>
    <w:rsid w:val="00D37EC7"/>
    <w:rsid w:val="00D45E28"/>
    <w:rsid w:val="00DA2FBC"/>
    <w:rsid w:val="00E30F2D"/>
    <w:rsid w:val="00F4043E"/>
    <w:rsid w:val="00F465D2"/>
    <w:rsid w:val="00F53FF7"/>
    <w:rsid w:val="00F65B6F"/>
    <w:rsid w:val="00FA5AE8"/>
    <w:rsid w:val="00FD1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12</cp:revision>
  <cp:lastPrinted>2015-02-25T07:20:00Z</cp:lastPrinted>
  <dcterms:created xsi:type="dcterms:W3CDTF">2016-03-26T09:43:00Z</dcterms:created>
  <dcterms:modified xsi:type="dcterms:W3CDTF">2017-04-13T09:48:00Z</dcterms:modified>
</cp:coreProperties>
</file>