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65" w:rsidRPr="004B5365" w:rsidRDefault="004B5365" w:rsidP="004B5365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4B5365">
        <w:rPr>
          <w:rFonts w:ascii="Times New Roman" w:hAnsi="Times New Roman" w:cs="Times New Roman"/>
          <w:b/>
          <w:sz w:val="44"/>
          <w:szCs w:val="44"/>
        </w:rPr>
        <w:t>Как по закону расторгнуть договор аренды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bookmarkEnd w:id="0"/>
    <w:p w:rsidR="00DF0357" w:rsidRPr="00222433" w:rsidRDefault="00847C73" w:rsidP="00222433">
      <w:pPr>
        <w:spacing w:after="0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2243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Действующим законодательством установлено, что договоры аренды зданий, сооружений, помещений, земельных участков, заключенные на срок не менее года, подлежат обязательной государственной регистрации в Едином государственном реестре недвижимости (далее – ЕГРН) и считаются заключенным с момента такой регистрации.</w:t>
      </w:r>
    </w:p>
    <w:p w:rsidR="00847C73" w:rsidRPr="00222433" w:rsidRDefault="00847C73" w:rsidP="00222433">
      <w:pPr>
        <w:spacing w:after="0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2243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Однако, истечение срока аренды по договору не означает автоматического погашения записи об аренде в ЕГРН. Какие же действия необходимо предпринять арендодателю и арендатору для погашения записи об аренде?</w:t>
      </w:r>
    </w:p>
    <w:p w:rsidR="003977F3" w:rsidRPr="00222433" w:rsidRDefault="00847C73" w:rsidP="002224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Во-первых, </w:t>
      </w:r>
      <w:r w:rsid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</w:t>
      </w: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представить соответствующее заявление в установленном законом порядке</w:t>
      </w:r>
      <w:r w:rsidR="003977F3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B222B" w:rsidRPr="00222433" w:rsidRDefault="003977F3" w:rsidP="002224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0357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DF0357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 с частью 1 статьи 51 Федерального закона от 13.07.2015  №218-ФЗ «О государственной регистрации недвижимости» (далее - Закон о регистрации) государственная регистрация аренды недвижимого имущества осуществляется посредством государственной регистрации догово</w:t>
      </w:r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аренды недвижимого имущества</w:t>
      </w:r>
      <w:proofErr w:type="gramStart"/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F0357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заявлением о государственной регистрации договора аренды недвижимого имущества может обратиться одна из сторон догово</w:t>
      </w:r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аренды недвижимого имущества</w:t>
      </w:r>
      <w:proofErr w:type="gramStart"/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F0357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 передачи в аренду с множественностью лиц на стороне арендатора земельного участка, занятого зданием, сооружением, которые принадлежат нескольким лицам</w:t>
      </w:r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F0357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помещения или </w:t>
      </w:r>
      <w:proofErr w:type="spellStart"/>
      <w:r w:rsidR="00DF0357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</w:t>
      </w:r>
      <w:proofErr w:type="spellEnd"/>
      <w:r w:rsidR="00DF0357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-места в которых принадлежат нескольким лицам, с заявлением о государственной регистрации договора аренды такого земельного участка может обратиться одно из лиц, выступающих на стороне арендатора, или арендодатель.</w:t>
      </w:r>
      <w:r w:rsidR="00847C73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7C73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Соответственно, с заявлением о прекращении аренды </w:t>
      </w:r>
      <w:r w:rsidR="007F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0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обратиться совместно</w:t>
      </w:r>
      <w:r w:rsidR="007F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стороны договора. Кроме того с заявлением </w:t>
      </w:r>
      <w:r w:rsidR="00847C73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может обратиться одна из сторон догово</w:t>
      </w:r>
      <w:r w:rsidR="00300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аренды недвижимого имущества.</w:t>
      </w:r>
    </w:p>
    <w:p w:rsidR="001B222B" w:rsidRPr="00222433" w:rsidRDefault="001B222B" w:rsidP="0022243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можно представить лично</w:t>
      </w:r>
      <w:r w:rsid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обратившись </w:t>
      </w: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любо</w:t>
      </w:r>
      <w:r w:rsid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многофункциональн</w:t>
      </w:r>
      <w:r w:rsid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центр, либо посредством почтового отправления </w:t>
      </w:r>
      <w:proofErr w:type="gramStart"/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случае подпись на заявлении должна быть нотариально удостоверена), либо в электронном виде с использованием сервиса на </w:t>
      </w:r>
      <w:r w:rsidRPr="00222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сайте Росреестра </w:t>
      </w:r>
      <w:hyperlink r:id="rId6" w:history="1">
        <w:r w:rsidRPr="0022243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www.rosreestr.ru</w:t>
        </w:r>
      </w:hyperlink>
      <w:r w:rsidRPr="00222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либо на портале </w:t>
      </w:r>
      <w:proofErr w:type="spellStart"/>
      <w:r w:rsidRPr="00222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222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4B5365" w:rsidRPr="00B361A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www.gosuslugi.ru</w:t>
        </w:r>
      </w:hyperlink>
      <w:r w:rsidR="004B5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</w:t>
      </w:r>
      <w:r w:rsidRPr="00222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 случае заявление необходимо подписать </w:t>
      </w:r>
      <w:r w:rsidRPr="00222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Pr="00222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B222B" w:rsidRPr="00222433" w:rsidRDefault="001B222B" w:rsidP="002224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Во-вторых, </w:t>
      </w:r>
      <w:r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учитывая положения части 4 статьи 18 Закона </w:t>
      </w: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регистрации, к заявлению </w:t>
      </w:r>
      <w:r w:rsidR="007F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приложить</w:t>
      </w:r>
      <w:r w:rsidR="007F28D9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документы, необходимые для </w:t>
      </w:r>
      <w:r w:rsid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погашения записи об аренде</w:t>
      </w:r>
      <w:r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есть подтверждающие фактическое прекращение арендных отношений</w:t>
      </w: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79D" w:rsidRDefault="001B222B" w:rsidP="002224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Основания прекращения обязательств установлены Гражданским кодексом Российской Федерации (далее – ГК</w:t>
      </w: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</w:t>
      </w:r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огласно статье 407 обязательство прекращается полностью или частично по основаниям, предусмотренным ГК</w:t>
      </w:r>
      <w:r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</w:t>
      </w:r>
      <w:r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другими законами, иными правовыми актами или договором; прекращение обязательства по требованию одной из сторон допускается только в случаях, предусмотренных законом или договором; стороны своим соглашением вправе прекратить обязательство и определить последствия его прекращения, если иное не установлено законом или не вытекает из существа обязательства.</w:t>
      </w:r>
      <w:r w:rsidR="00E61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67479D" w:rsidRPr="00222433" w:rsidRDefault="00E61CDF" w:rsidP="002224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Другими словами,</w:t>
      </w:r>
      <w:r w:rsidR="0067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аренды</w:t>
      </w:r>
      <w:proofErr w:type="gramEnd"/>
      <w:r w:rsidR="0067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расторгнут: по обоюдному согласию сторон; в одностороннем порядке, если такой порядок установлен законом или договором аренды,  а также по решению суда.</w:t>
      </w:r>
    </w:p>
    <w:p w:rsidR="001B222B" w:rsidRPr="00222433" w:rsidRDefault="0067479D" w:rsidP="002224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изложенного, документами, </w:t>
      </w:r>
      <w:r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погашения записи об аренде</w:t>
      </w:r>
      <w:r w:rsidR="001B222B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быть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1B222B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соглашени</w:t>
      </w:r>
      <w:r w:rsid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B222B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расторжении</w:t>
      </w:r>
      <w:r w:rsidR="007F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(прекращении)</w:t>
      </w:r>
      <w:r w:rsidR="001B222B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договора аренды, подписанное арендатором и арендодателем; </w:t>
      </w:r>
      <w:r w:rsidR="001B222B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</w:t>
      </w:r>
      <w:r w:rsidR="001B222B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1B222B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(акт</w:t>
      </w:r>
      <w:r w:rsidR="001B222B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1B222B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подтверждающи</w:t>
      </w:r>
      <w:r w:rsidR="001B222B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B222B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передачу (возврат) арендованного имущества арендодателю (статья 622 ГК)</w:t>
      </w:r>
      <w:r w:rsidR="004B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решение суда;</w:t>
      </w:r>
      <w:r w:rsidR="003172F8" w:rsidRPr="00222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222B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уведомление о расторжении аренды недвижимости, направленное аре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</w:t>
      </w:r>
      <w:r w:rsidR="001B222B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или арендодателю</w:t>
      </w:r>
      <w:r w:rsidR="001B222B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срок, установленный законом или договором для предупреждения о </w:t>
      </w:r>
      <w:r w:rsidR="007F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расторжении</w:t>
      </w:r>
      <w:r w:rsidR="001B222B" w:rsidRPr="0088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договора аренды недвижимости.</w:t>
      </w:r>
      <w:proofErr w:type="gramEnd"/>
    </w:p>
    <w:p w:rsidR="00222433" w:rsidRPr="00222433" w:rsidRDefault="00222433" w:rsidP="0022243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33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  <w:t>Пунктом 11 Постановления Пленума В</w:t>
      </w:r>
      <w:r w:rsidR="0067479D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  <w:t>ысшего Арбитраж</w:t>
      </w:r>
      <w:r w:rsidRPr="00222433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  <w:t>ного суда Российской Федерации от  6 июня 2014 г. № 35 «О последствиях расторжения договора» разъяснено, что если договором предусмотрено право стороны немотивированно отказаться от его исполнения, сторона, воспользовавшаяся этим правом, вправе в одностороннем порядке обратиться в орган, зарегистрировавший договор, с заявлением о внесении в реестр записи о прекращении договора, представив доказательства уведомления другой стороны о состоявшемся отказе от исполнения договора (статья 165.1 ГК РФ).</w:t>
      </w:r>
    </w:p>
    <w:p w:rsidR="00222433" w:rsidRPr="00222433" w:rsidRDefault="00222433" w:rsidP="00222433">
      <w:pPr>
        <w:pStyle w:val="ConsPlusNormal"/>
        <w:ind w:firstLine="709"/>
        <w:jc w:val="both"/>
        <w:rPr>
          <w:sz w:val="28"/>
          <w:szCs w:val="28"/>
        </w:rPr>
      </w:pPr>
      <w:r w:rsidRPr="00222433">
        <w:rPr>
          <w:sz w:val="28"/>
          <w:szCs w:val="28"/>
        </w:rPr>
        <w:t>В том случае, если односторонний отказ от исполнения договора связан с действиями одной из сторон, например</w:t>
      </w:r>
      <w:r w:rsidR="007F28D9">
        <w:rPr>
          <w:sz w:val="28"/>
          <w:szCs w:val="28"/>
        </w:rPr>
        <w:t>,</w:t>
      </w:r>
      <w:r w:rsidRPr="00222433">
        <w:rPr>
          <w:sz w:val="28"/>
          <w:szCs w:val="28"/>
        </w:rPr>
        <w:t xml:space="preserve"> с нарушением, допущенным другой стороной</w:t>
      </w:r>
      <w:r w:rsidR="0067479D">
        <w:rPr>
          <w:sz w:val="28"/>
          <w:szCs w:val="28"/>
        </w:rPr>
        <w:t xml:space="preserve"> (арендатор перестал</w:t>
      </w:r>
      <w:r w:rsidR="007F28D9">
        <w:rPr>
          <w:sz w:val="28"/>
          <w:szCs w:val="28"/>
        </w:rPr>
        <w:t xml:space="preserve"> своевременно</w:t>
      </w:r>
      <w:r w:rsidR="0067479D">
        <w:rPr>
          <w:sz w:val="28"/>
          <w:szCs w:val="28"/>
        </w:rPr>
        <w:t xml:space="preserve"> платит</w:t>
      </w:r>
      <w:r w:rsidR="007F28D9">
        <w:rPr>
          <w:sz w:val="28"/>
          <w:szCs w:val="28"/>
        </w:rPr>
        <w:t>ь</w:t>
      </w:r>
      <w:r w:rsidR="0067479D">
        <w:rPr>
          <w:sz w:val="28"/>
          <w:szCs w:val="28"/>
        </w:rPr>
        <w:t xml:space="preserve"> арендную плату, арендатор использует арендованное имущество не по назначению и др.)</w:t>
      </w:r>
      <w:r w:rsidRPr="00222433">
        <w:rPr>
          <w:sz w:val="28"/>
          <w:szCs w:val="28"/>
        </w:rPr>
        <w:t xml:space="preserve">, или иными обстоятельствами, подлежащими проверке, то в орган, зарегистрировавший договор, должны быть представлены заявления обеих сторон договора. В случае отказа другой стороны договора от обращения с указанным заявлением, сторона, заявившая об отказе от исполнения договора, вправе обратиться в суд с иском к другой стороне о признании договора прекратившимся. </w:t>
      </w:r>
      <w:r w:rsidR="00527CA8">
        <w:rPr>
          <w:sz w:val="28"/>
          <w:szCs w:val="28"/>
        </w:rPr>
        <w:t>В этом случае, р</w:t>
      </w:r>
      <w:r w:rsidRPr="00222433">
        <w:rPr>
          <w:sz w:val="28"/>
          <w:szCs w:val="28"/>
        </w:rPr>
        <w:t>ешение суда об удовлетворении указанного иска служит основанием для внесения регистрирующим органом соответствующей записи в реестр.</w:t>
      </w:r>
    </w:p>
    <w:p w:rsidR="00031BF1" w:rsidRDefault="00031BF1" w:rsidP="00031BF1">
      <w:pPr>
        <w:pStyle w:val="ConsPlusNormal"/>
        <w:ind w:firstLine="709"/>
        <w:jc w:val="right"/>
        <w:rPr>
          <w:b/>
          <w:sz w:val="20"/>
          <w:szCs w:val="20"/>
        </w:rPr>
      </w:pPr>
      <w:r w:rsidRPr="00031BF1">
        <w:rPr>
          <w:b/>
          <w:sz w:val="20"/>
          <w:szCs w:val="20"/>
        </w:rPr>
        <w:t xml:space="preserve">О. Н. Смирнова, начальник отдела регистрации </w:t>
      </w:r>
    </w:p>
    <w:p w:rsidR="00031BF1" w:rsidRDefault="00031BF1" w:rsidP="00031BF1">
      <w:pPr>
        <w:pStyle w:val="ConsPlusNormal"/>
        <w:ind w:firstLine="709"/>
        <w:jc w:val="right"/>
        <w:rPr>
          <w:b/>
          <w:sz w:val="20"/>
          <w:szCs w:val="20"/>
        </w:rPr>
      </w:pPr>
      <w:r w:rsidRPr="00031BF1">
        <w:rPr>
          <w:b/>
          <w:sz w:val="20"/>
          <w:szCs w:val="20"/>
        </w:rPr>
        <w:t>объектов недвижимости нежилого назначения</w:t>
      </w:r>
    </w:p>
    <w:p w:rsidR="00222433" w:rsidRPr="00031BF1" w:rsidRDefault="00031BF1" w:rsidP="00031BF1">
      <w:pPr>
        <w:pStyle w:val="ConsPlusNormal"/>
        <w:ind w:firstLine="709"/>
        <w:jc w:val="right"/>
        <w:rPr>
          <w:b/>
          <w:sz w:val="20"/>
          <w:szCs w:val="20"/>
        </w:rPr>
      </w:pPr>
      <w:r w:rsidRPr="00031BF1">
        <w:rPr>
          <w:b/>
          <w:sz w:val="20"/>
          <w:szCs w:val="20"/>
        </w:rPr>
        <w:t xml:space="preserve"> и земельных участков Управления </w:t>
      </w:r>
      <w:proofErr w:type="spellStart"/>
      <w:r w:rsidRPr="00031BF1">
        <w:rPr>
          <w:b/>
          <w:sz w:val="20"/>
          <w:szCs w:val="20"/>
        </w:rPr>
        <w:t>Росреестра</w:t>
      </w:r>
      <w:proofErr w:type="spellEnd"/>
      <w:r w:rsidRPr="00031BF1">
        <w:rPr>
          <w:b/>
          <w:sz w:val="20"/>
          <w:szCs w:val="20"/>
        </w:rPr>
        <w:t xml:space="preserve"> по Ивановской области.</w:t>
      </w:r>
    </w:p>
    <w:sectPr w:rsidR="00222433" w:rsidRPr="0003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2C01"/>
    <w:multiLevelType w:val="multilevel"/>
    <w:tmpl w:val="DFF4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8D"/>
    <w:rsid w:val="00031BF1"/>
    <w:rsid w:val="001B222B"/>
    <w:rsid w:val="00222433"/>
    <w:rsid w:val="00300AE5"/>
    <w:rsid w:val="003172F8"/>
    <w:rsid w:val="003977F3"/>
    <w:rsid w:val="004B5365"/>
    <w:rsid w:val="004F50C8"/>
    <w:rsid w:val="00527CA8"/>
    <w:rsid w:val="0067479D"/>
    <w:rsid w:val="00784975"/>
    <w:rsid w:val="007B088D"/>
    <w:rsid w:val="007F28D9"/>
    <w:rsid w:val="00847C73"/>
    <w:rsid w:val="0088126D"/>
    <w:rsid w:val="00D32632"/>
    <w:rsid w:val="00DF0357"/>
    <w:rsid w:val="00E61CDF"/>
    <w:rsid w:val="00F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8126D"/>
  </w:style>
  <w:style w:type="character" w:styleId="a4">
    <w:name w:val="Hyperlink"/>
    <w:basedOn w:val="a0"/>
    <w:uiPriority w:val="99"/>
    <w:unhideWhenUsed/>
    <w:rsid w:val="0088126D"/>
    <w:rPr>
      <w:color w:val="0000FF"/>
      <w:u w:val="single"/>
    </w:rPr>
  </w:style>
  <w:style w:type="paragraph" w:customStyle="1" w:styleId="ConsPlusNormal">
    <w:name w:val="ConsPlusNormal"/>
    <w:rsid w:val="0022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22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8126D"/>
  </w:style>
  <w:style w:type="character" w:styleId="a4">
    <w:name w:val="Hyperlink"/>
    <w:basedOn w:val="a0"/>
    <w:uiPriority w:val="99"/>
    <w:unhideWhenUsed/>
    <w:rsid w:val="0088126D"/>
    <w:rPr>
      <w:color w:val="0000FF"/>
      <w:u w:val="single"/>
    </w:rPr>
  </w:style>
  <w:style w:type="paragraph" w:customStyle="1" w:styleId="ConsPlusNormal">
    <w:name w:val="ConsPlusNormal"/>
    <w:rsid w:val="0022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22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 Olga</dc:creator>
  <cp:lastModifiedBy>Евгеньев А.В.</cp:lastModifiedBy>
  <cp:revision>2</cp:revision>
  <dcterms:created xsi:type="dcterms:W3CDTF">2020-10-30T06:53:00Z</dcterms:created>
  <dcterms:modified xsi:type="dcterms:W3CDTF">2020-10-30T06:53:00Z</dcterms:modified>
</cp:coreProperties>
</file>