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FF" w:rsidRPr="00531209" w:rsidRDefault="00F50248" w:rsidP="00075715">
      <w:pPr>
        <w:spacing w:after="0"/>
        <w:rPr>
          <w:b/>
          <w:sz w:val="36"/>
          <w:szCs w:val="36"/>
        </w:rPr>
      </w:pPr>
      <w:r w:rsidRPr="00531209">
        <w:rPr>
          <w:b/>
          <w:sz w:val="36"/>
          <w:szCs w:val="36"/>
        </w:rPr>
        <w:t xml:space="preserve">Если земля в тягость... Как отказаться от земли по закону </w:t>
      </w:r>
    </w:p>
    <w:p w:rsidR="00075715" w:rsidRDefault="00075715" w:rsidP="00075715">
      <w:pPr>
        <w:spacing w:after="0"/>
      </w:pPr>
      <w:r>
        <w:t xml:space="preserve">Как показывает практика, желание собственника отказаться от земельного участка – не такое уж редкое явление. Причин множество, но в итоге остается ситуация, когда </w:t>
      </w:r>
      <w:r w:rsidRPr="00075715">
        <w:t xml:space="preserve">правообладатель земельного участка не может использовать </w:t>
      </w:r>
      <w:r>
        <w:t>землю</w:t>
      </w:r>
      <w:r w:rsidRPr="00075715">
        <w:t xml:space="preserve"> по назначению и не желает платить земельный налог за неиспользуемое имущество.</w:t>
      </w:r>
      <w:r>
        <w:t xml:space="preserve"> </w:t>
      </w:r>
    </w:p>
    <w:p w:rsidR="00075715" w:rsidRDefault="00075715" w:rsidP="00075715">
      <w:pPr>
        <w:spacing w:after="0"/>
      </w:pPr>
      <w:r>
        <w:t>Ч</w:t>
      </w:r>
      <w:r w:rsidRPr="00075715">
        <w:t xml:space="preserve">тобы </w:t>
      </w:r>
      <w:r>
        <w:t xml:space="preserve">по закону </w:t>
      </w:r>
      <w:r w:rsidRPr="00075715">
        <w:t xml:space="preserve">оформить отказ от </w:t>
      </w:r>
      <w:r>
        <w:t>земельного участка, собственник</w:t>
      </w:r>
      <w:r w:rsidRPr="00075715">
        <w:t xml:space="preserve"> </w:t>
      </w:r>
      <w:r>
        <w:t>должен</w:t>
      </w:r>
      <w:r w:rsidRPr="00075715">
        <w:t xml:space="preserve"> обратиться в МФЦ.</w:t>
      </w:r>
    </w:p>
    <w:p w:rsidR="00531209" w:rsidRPr="008E12FD" w:rsidRDefault="00531209" w:rsidP="00075715">
      <w:pPr>
        <w:spacing w:after="0"/>
      </w:pPr>
      <w:r>
        <w:t xml:space="preserve">При этом надо помнить, что </w:t>
      </w:r>
      <w:r w:rsidR="008E12FD">
        <w:t xml:space="preserve">по закону </w:t>
      </w:r>
      <w:r>
        <w:t>отказаться</w:t>
      </w:r>
      <w:r w:rsidR="008E12FD" w:rsidRPr="008E12FD">
        <w:t xml:space="preserve"> </w:t>
      </w:r>
      <w:r w:rsidR="008E12FD">
        <w:t xml:space="preserve">можно только от того, что вам по закону же и принадлежит.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715" w:rsidRDefault="008E12FD" w:rsidP="00075715">
      <w:pPr>
        <w:spacing w:after="0"/>
      </w:pPr>
      <w:r>
        <w:t>Поэтому, е</w:t>
      </w:r>
      <w:r w:rsidR="00075715" w:rsidRPr="00075715">
        <w:t>сли право собственности зарегистрировано, то достаточно написать заявление об отказе.</w:t>
      </w:r>
    </w:p>
    <w:p w:rsidR="00531209" w:rsidRDefault="00075715" w:rsidP="00075715">
      <w:pPr>
        <w:spacing w:after="0"/>
      </w:pPr>
      <w:r>
        <w:t>Если нет, то к</w:t>
      </w:r>
      <w:r w:rsidRPr="00075715">
        <w:t xml:space="preserve"> заявлению необходимо приложить правоустанавливающий документ на землю</w:t>
      </w:r>
      <w:r>
        <w:t xml:space="preserve"> –</w:t>
      </w:r>
      <w:r w:rsidRPr="00075715">
        <w:t xml:space="preserve"> </w:t>
      </w:r>
      <w:r>
        <w:t xml:space="preserve">то есть </w:t>
      </w:r>
      <w:r w:rsidRPr="00075715">
        <w:t>документ, п</w:t>
      </w:r>
      <w:r>
        <w:t>одтверждающий право на участок.</w:t>
      </w:r>
      <w:r w:rsidRPr="00075715">
        <w:t xml:space="preserve"> Это может быть решение</w:t>
      </w:r>
      <w:r>
        <w:t>,</w:t>
      </w:r>
      <w:r w:rsidRPr="00075715">
        <w:t xml:space="preserve"> постановление, государственный акт, свидетельство, договор</w:t>
      </w:r>
      <w:r w:rsidR="00531209">
        <w:t xml:space="preserve"> и т. п.</w:t>
      </w:r>
      <w:r w:rsidRPr="00075715">
        <w:t xml:space="preserve"> </w:t>
      </w:r>
    </w:p>
    <w:p w:rsidR="00531209" w:rsidRDefault="00075715" w:rsidP="00075715">
      <w:pPr>
        <w:spacing w:after="0"/>
      </w:pPr>
      <w:r w:rsidRPr="00075715">
        <w:t xml:space="preserve">Право собственности на земельный участок прекращается с даты регистрации отказа. После </w:t>
      </w:r>
      <w:r w:rsidR="00531209">
        <w:t>необходимых</w:t>
      </w:r>
      <w:r w:rsidRPr="00075715">
        <w:t xml:space="preserve"> процедур Управление </w:t>
      </w:r>
      <w:proofErr w:type="spellStart"/>
      <w:r w:rsidRPr="00075715">
        <w:t>Росреестра</w:t>
      </w:r>
      <w:proofErr w:type="spellEnd"/>
      <w:r w:rsidRPr="00075715">
        <w:t xml:space="preserve"> направляет уведомление уже бывшему собственнику о том, что он больше не является правообладателем земельного участка. </w:t>
      </w:r>
    </w:p>
    <w:p w:rsidR="00075715" w:rsidRPr="00075715" w:rsidRDefault="00075715" w:rsidP="00075715">
      <w:pPr>
        <w:spacing w:after="0"/>
      </w:pPr>
      <w:r w:rsidRPr="00075715">
        <w:t>Также Управление информирует орган местного самоуправления о том, что право собственности на данный участок зарегистрировано за муниципалитетом, а налоговую службу – о прекращении права собственности у предыдущего собственника для снятия с него налогового бремени.</w:t>
      </w:r>
    </w:p>
    <w:p w:rsidR="00531209" w:rsidRDefault="00531209" w:rsidP="00531209">
      <w:pPr>
        <w:spacing w:after="0"/>
      </w:pPr>
      <w:r w:rsidRPr="00075715">
        <w:t>Госпошлина за регистрацию прекращения права собственности на земельный участок не взимается.</w:t>
      </w:r>
      <w:r>
        <w:t xml:space="preserve"> </w:t>
      </w:r>
    </w:p>
    <w:p w:rsidR="00C537B1" w:rsidRDefault="00C537B1" w:rsidP="00531209">
      <w:pPr>
        <w:spacing w:after="0"/>
      </w:pPr>
      <w:bookmarkStart w:id="0" w:name="_GoBack"/>
      <w:bookmarkEnd w:id="0"/>
    </w:p>
    <w:p w:rsidR="00075715" w:rsidRPr="008E12FD" w:rsidRDefault="008E12FD" w:rsidP="008E12FD">
      <w:pPr>
        <w:jc w:val="right"/>
        <w:rPr>
          <w:b/>
          <w:sz w:val="20"/>
          <w:szCs w:val="20"/>
        </w:rPr>
      </w:pPr>
      <w:r w:rsidRPr="008E12FD">
        <w:rPr>
          <w:b/>
          <w:sz w:val="20"/>
          <w:szCs w:val="20"/>
        </w:rPr>
        <w:t xml:space="preserve">Управление </w:t>
      </w:r>
      <w:proofErr w:type="spellStart"/>
      <w:r w:rsidRPr="008E12FD">
        <w:rPr>
          <w:b/>
          <w:sz w:val="20"/>
          <w:szCs w:val="20"/>
        </w:rPr>
        <w:t>Росреестра</w:t>
      </w:r>
      <w:proofErr w:type="spellEnd"/>
      <w:r w:rsidRPr="008E12FD">
        <w:rPr>
          <w:b/>
          <w:sz w:val="20"/>
          <w:szCs w:val="20"/>
        </w:rPr>
        <w:t xml:space="preserve"> по Ивановской области</w:t>
      </w:r>
    </w:p>
    <w:sectPr w:rsidR="00075715" w:rsidRPr="008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83"/>
    <w:rsid w:val="00075715"/>
    <w:rsid w:val="00467EFF"/>
    <w:rsid w:val="00531209"/>
    <w:rsid w:val="007F6E5F"/>
    <w:rsid w:val="008D2CC6"/>
    <w:rsid w:val="008E12FD"/>
    <w:rsid w:val="00C537B1"/>
    <w:rsid w:val="00D12D83"/>
    <w:rsid w:val="00F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4611"/>
  <w15:chartTrackingRefBased/>
  <w15:docId w15:val="{245934D4-EC45-4F5F-B7A4-9E510E7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2023-02-27T08:14:00Z</dcterms:created>
  <dcterms:modified xsi:type="dcterms:W3CDTF">2023-02-27T08:25:00Z</dcterms:modified>
</cp:coreProperties>
</file>