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72" w:rsidRPr="00C8322C" w:rsidRDefault="006B36E9" w:rsidP="006B36E9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C8322C">
        <w:rPr>
          <w:rFonts w:ascii="Times New Roman" w:hAnsi="Times New Roman" w:cs="Times New Roman"/>
          <w:b/>
          <w:sz w:val="44"/>
          <w:szCs w:val="44"/>
        </w:rPr>
        <w:t>Безопасность при сделках с недвижимостью</w:t>
      </w:r>
    </w:p>
    <w:p w:rsidR="006B36E9" w:rsidRPr="00C8322C" w:rsidRDefault="006B36E9" w:rsidP="006B3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22C" w:rsidRDefault="00C8322C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обратить внимание для защиты своих интересов при купле-продаже и других операциях в сфере недвижимого имущества?</w:t>
      </w:r>
    </w:p>
    <w:p w:rsidR="000010AA" w:rsidRDefault="00C8322C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поинтересоваться объектом ваших интересов – прежде всего информацией о нем на </w:t>
      </w:r>
      <w:r w:rsidR="000010AA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="000010AA" w:rsidRPr="00C8322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010AA" w:rsidRPr="00C8322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010AA" w:rsidRPr="001A639E">
          <w:rPr>
            <w:rStyle w:val="a4"/>
            <w:rFonts w:ascii="Times New Roman" w:hAnsi="Times New Roman" w:cs="Times New Roman"/>
            <w:sz w:val="28"/>
            <w:szCs w:val="28"/>
          </w:rPr>
          <w:t>https://rosreestr.ru</w:t>
        </w:r>
      </w:hyperlink>
      <w:r w:rsidR="000010AA" w:rsidRPr="00C8322C">
        <w:rPr>
          <w:rFonts w:ascii="Times New Roman" w:hAnsi="Times New Roman" w:cs="Times New Roman"/>
          <w:sz w:val="28"/>
          <w:szCs w:val="28"/>
        </w:rPr>
        <w:t>.</w:t>
      </w:r>
      <w:r w:rsidR="00001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0AA" w:rsidRDefault="000010AA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01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доступны,</w:t>
      </w:r>
      <w:r w:rsidRPr="00C83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</w:t>
      </w:r>
      <w:r w:rsidRPr="00C8322C">
        <w:rPr>
          <w:rFonts w:ascii="Times New Roman" w:hAnsi="Times New Roman" w:cs="Times New Roman"/>
          <w:sz w:val="28"/>
          <w:szCs w:val="28"/>
        </w:rPr>
        <w:t>т четкие пошаговые инструкции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узнать </w:t>
      </w:r>
      <w:r w:rsidRPr="00C8322C">
        <w:rPr>
          <w:rFonts w:ascii="Times New Roman" w:hAnsi="Times New Roman" w:cs="Times New Roman"/>
          <w:sz w:val="28"/>
          <w:szCs w:val="28"/>
        </w:rPr>
        <w:t xml:space="preserve"> об изменениях характеристик объектов недвижимости, о регистрации наложения или прекращения арестов и обременений права</w:t>
      </w:r>
      <w:r>
        <w:rPr>
          <w:rFonts w:ascii="Times New Roman" w:hAnsi="Times New Roman" w:cs="Times New Roman"/>
          <w:sz w:val="28"/>
          <w:szCs w:val="28"/>
        </w:rPr>
        <w:t xml:space="preserve"> и т</w:t>
      </w:r>
      <w:r w:rsidR="001B31D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B31DC">
        <w:rPr>
          <w:rFonts w:ascii="Times New Roman" w:hAnsi="Times New Roman" w:cs="Times New Roman"/>
          <w:sz w:val="28"/>
          <w:szCs w:val="28"/>
        </w:rPr>
        <w:t>алее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339" w:rsidRPr="00C8322C" w:rsidRDefault="000010AA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Заметим, в</w:t>
      </w:r>
      <w:r w:rsidR="00A16339" w:rsidRPr="00C8322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>с законом</w:t>
      </w:r>
      <w:r w:rsidR="00A16339" w:rsidRPr="00C8322C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 и местного самоуправления обязаны направлять в </w:t>
      </w:r>
      <w:proofErr w:type="spellStart"/>
      <w:r w:rsidR="00A16339" w:rsidRPr="00C8322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A16339" w:rsidRPr="00C8322C">
        <w:rPr>
          <w:rFonts w:ascii="Times New Roman" w:hAnsi="Times New Roman" w:cs="Times New Roman"/>
          <w:sz w:val="28"/>
          <w:szCs w:val="28"/>
        </w:rPr>
        <w:t xml:space="preserve"> документы для внесения сведений в </w:t>
      </w:r>
      <w:r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 (</w:t>
      </w:r>
      <w:r w:rsidR="00A16339" w:rsidRPr="00C8322C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6339" w:rsidRPr="00C8322C">
        <w:rPr>
          <w:rFonts w:ascii="Times New Roman" w:hAnsi="Times New Roman" w:cs="Times New Roman"/>
          <w:sz w:val="28"/>
          <w:szCs w:val="28"/>
        </w:rPr>
        <w:t xml:space="preserve"> в случае принятия ими решений (актов), которые содержат значимые характеристики объектов недвижимости</w:t>
      </w:r>
      <w:r w:rsidR="00DF6CB2">
        <w:rPr>
          <w:rFonts w:ascii="Times New Roman" w:hAnsi="Times New Roman" w:cs="Times New Roman"/>
          <w:sz w:val="28"/>
          <w:szCs w:val="28"/>
        </w:rPr>
        <w:t xml:space="preserve">. В том числе актуальные для безопасности сделок сведения, </w:t>
      </w:r>
      <w:r w:rsidR="00A16339" w:rsidRPr="00C8322C">
        <w:rPr>
          <w:rFonts w:ascii="Times New Roman" w:hAnsi="Times New Roman" w:cs="Times New Roman"/>
          <w:sz w:val="28"/>
          <w:szCs w:val="28"/>
        </w:rPr>
        <w:t>например, об установлении или изменении разрешенного использования земельного участка, о переводе жилого помещения в нежилое.</w:t>
      </w:r>
    </w:p>
    <w:p w:rsidR="006B36E9" w:rsidRDefault="00A16339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22C">
        <w:rPr>
          <w:rFonts w:ascii="Times New Roman" w:hAnsi="Times New Roman" w:cs="Times New Roman"/>
          <w:sz w:val="28"/>
          <w:szCs w:val="28"/>
        </w:rPr>
        <w:t>Такие же обязанности есть и у органов охраны объектов культурного наследия, операторов федеральной информационной адресной системы, органов ЗАГС, судов.</w:t>
      </w:r>
      <w:r w:rsidR="00DF6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337" w:rsidRDefault="00DF6CB2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бдительность необходима в случаях, когда недвижимость имеет запутанную историю</w:t>
      </w:r>
      <w:r w:rsidR="002D0337">
        <w:rPr>
          <w:rFonts w:ascii="Times New Roman" w:hAnsi="Times New Roman" w:cs="Times New Roman"/>
          <w:sz w:val="28"/>
          <w:szCs w:val="28"/>
        </w:rPr>
        <w:t xml:space="preserve"> – многократно продавалась, дарилась</w:t>
      </w:r>
      <w:r w:rsidR="001B31DC">
        <w:rPr>
          <w:rFonts w:ascii="Times New Roman" w:hAnsi="Times New Roman" w:cs="Times New Roman"/>
          <w:sz w:val="28"/>
          <w:szCs w:val="28"/>
        </w:rPr>
        <w:t>, оспаривалась в суде</w:t>
      </w:r>
      <w:r w:rsidR="002D0337">
        <w:rPr>
          <w:rFonts w:ascii="Times New Roman" w:hAnsi="Times New Roman" w:cs="Times New Roman"/>
          <w:sz w:val="28"/>
          <w:szCs w:val="28"/>
        </w:rPr>
        <w:t>.</w:t>
      </w:r>
    </w:p>
    <w:p w:rsidR="00DF6CB2" w:rsidRPr="00C8322C" w:rsidRDefault="002D0337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Должна насторожить покупателя и </w:t>
      </w:r>
      <w:r w:rsidR="00136FFE">
        <w:rPr>
          <w:rFonts w:ascii="Times New Roman" w:hAnsi="Times New Roman" w:cs="Times New Roman"/>
          <w:sz w:val="28"/>
          <w:szCs w:val="28"/>
        </w:rPr>
        <w:t>чересчур</w:t>
      </w:r>
      <w:r>
        <w:rPr>
          <w:rFonts w:ascii="Times New Roman" w:hAnsi="Times New Roman" w:cs="Times New Roman"/>
          <w:sz w:val="28"/>
          <w:szCs w:val="28"/>
        </w:rPr>
        <w:t xml:space="preserve"> низкая цена недвижимости.</w:t>
      </w:r>
    </w:p>
    <w:p w:rsidR="00C8322C" w:rsidRPr="00C8322C" w:rsidRDefault="00C8322C" w:rsidP="00C8322C">
      <w:pPr>
        <w:pStyle w:val="a3"/>
        <w:tabs>
          <w:tab w:val="left" w:pos="2504"/>
        </w:tabs>
        <w:rPr>
          <w:rFonts w:ascii="Times New Roman" w:hAnsi="Times New Roman" w:cs="Times New Roman"/>
          <w:sz w:val="28"/>
          <w:szCs w:val="28"/>
        </w:rPr>
      </w:pPr>
      <w:r w:rsidRPr="00C8322C">
        <w:rPr>
          <w:rFonts w:ascii="Times New Roman" w:hAnsi="Times New Roman" w:cs="Times New Roman"/>
          <w:sz w:val="28"/>
          <w:szCs w:val="28"/>
        </w:rPr>
        <w:t>По статистике</w:t>
      </w:r>
      <w:r w:rsidR="00136FFE">
        <w:rPr>
          <w:rFonts w:ascii="Times New Roman" w:hAnsi="Times New Roman" w:cs="Times New Roman"/>
          <w:sz w:val="28"/>
          <w:szCs w:val="28"/>
        </w:rPr>
        <w:t>,</w:t>
      </w:r>
      <w:r w:rsidRPr="00C8322C">
        <w:rPr>
          <w:rFonts w:ascii="Times New Roman" w:hAnsi="Times New Roman" w:cs="Times New Roman"/>
          <w:sz w:val="28"/>
          <w:szCs w:val="28"/>
        </w:rPr>
        <w:t xml:space="preserve"> </w:t>
      </w:r>
      <w:r w:rsidR="00136FFE" w:rsidRPr="00C8322C">
        <w:rPr>
          <w:rFonts w:ascii="Times New Roman" w:hAnsi="Times New Roman" w:cs="Times New Roman"/>
          <w:sz w:val="28"/>
          <w:szCs w:val="28"/>
        </w:rPr>
        <w:t xml:space="preserve">на вторичном рынке </w:t>
      </w:r>
      <w:r w:rsidR="00136FFE">
        <w:rPr>
          <w:rFonts w:ascii="Times New Roman" w:hAnsi="Times New Roman" w:cs="Times New Roman"/>
          <w:sz w:val="28"/>
          <w:szCs w:val="28"/>
        </w:rPr>
        <w:t xml:space="preserve">жилья </w:t>
      </w:r>
      <w:r w:rsidRPr="00C8322C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136FFE">
        <w:rPr>
          <w:rFonts w:ascii="Times New Roman" w:hAnsi="Times New Roman" w:cs="Times New Roman"/>
          <w:sz w:val="28"/>
          <w:szCs w:val="28"/>
        </w:rPr>
        <w:t>пяти</w:t>
      </w:r>
      <w:r w:rsidRPr="00C8322C">
        <w:rPr>
          <w:rFonts w:ascii="Times New Roman" w:hAnsi="Times New Roman" w:cs="Times New Roman"/>
          <w:sz w:val="28"/>
          <w:szCs w:val="28"/>
        </w:rPr>
        <w:t xml:space="preserve"> процентов сделок проходят с участием граждан, которые наблюдаются в психоневрологических или наркологических диспансерах. </w:t>
      </w:r>
    </w:p>
    <w:p w:rsidR="00CB5C24" w:rsidRDefault="00136FFE" w:rsidP="00CB5C24">
      <w:pPr>
        <w:pStyle w:val="a3"/>
        <w:tabs>
          <w:tab w:val="left" w:pos="25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</w:t>
      </w:r>
      <w:r w:rsidR="00C8322C" w:rsidRPr="00C8322C">
        <w:rPr>
          <w:rFonts w:ascii="Times New Roman" w:hAnsi="Times New Roman" w:cs="Times New Roman"/>
          <w:sz w:val="28"/>
          <w:szCs w:val="28"/>
        </w:rPr>
        <w:t xml:space="preserve">роверить, </w:t>
      </w:r>
      <w:r>
        <w:rPr>
          <w:rFonts w:ascii="Times New Roman" w:hAnsi="Times New Roman" w:cs="Times New Roman"/>
          <w:sz w:val="28"/>
          <w:szCs w:val="28"/>
        </w:rPr>
        <w:t xml:space="preserve">имеется или нет </w:t>
      </w:r>
      <w:r w:rsidR="00C8322C" w:rsidRPr="00C8322C">
        <w:rPr>
          <w:rFonts w:ascii="Times New Roman" w:hAnsi="Times New Roman" w:cs="Times New Roman"/>
          <w:sz w:val="28"/>
          <w:szCs w:val="28"/>
        </w:rPr>
        <w:t xml:space="preserve">отношении такого </w:t>
      </w:r>
      <w:r>
        <w:rPr>
          <w:rFonts w:ascii="Times New Roman" w:hAnsi="Times New Roman" w:cs="Times New Roman"/>
          <w:sz w:val="28"/>
          <w:szCs w:val="28"/>
        </w:rPr>
        <w:t>участника сделки</w:t>
      </w:r>
      <w:r w:rsidR="009D38A8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C8322C" w:rsidRPr="00C8322C">
        <w:rPr>
          <w:rFonts w:ascii="Times New Roman" w:hAnsi="Times New Roman" w:cs="Times New Roman"/>
          <w:sz w:val="28"/>
          <w:szCs w:val="28"/>
        </w:rPr>
        <w:t xml:space="preserve"> суда о признании его недееспособн</w:t>
      </w:r>
      <w:r>
        <w:rPr>
          <w:rFonts w:ascii="Times New Roman" w:hAnsi="Times New Roman" w:cs="Times New Roman"/>
          <w:sz w:val="28"/>
          <w:szCs w:val="28"/>
        </w:rPr>
        <w:t>ым или ограниченно дееспособным. Если да, то</w:t>
      </w:r>
      <w:r w:rsidR="00C8322C" w:rsidRPr="00C8322C">
        <w:rPr>
          <w:rFonts w:ascii="Times New Roman" w:hAnsi="Times New Roman" w:cs="Times New Roman"/>
          <w:sz w:val="28"/>
          <w:szCs w:val="28"/>
        </w:rPr>
        <w:t xml:space="preserve"> сделка может проходить только с разрешения органа опеки. </w:t>
      </w:r>
    </w:p>
    <w:p w:rsidR="00CB5C24" w:rsidRDefault="00CB5C24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намереваетесь</w:t>
      </w:r>
      <w:r w:rsidRPr="00C8322C">
        <w:rPr>
          <w:rFonts w:ascii="Times New Roman" w:hAnsi="Times New Roman" w:cs="Times New Roman"/>
          <w:sz w:val="28"/>
          <w:szCs w:val="28"/>
        </w:rPr>
        <w:t xml:space="preserve"> подавать на </w:t>
      </w:r>
      <w:proofErr w:type="spellStart"/>
      <w:r w:rsidRPr="00C8322C">
        <w:rPr>
          <w:rFonts w:ascii="Times New Roman" w:hAnsi="Times New Roman" w:cs="Times New Roman"/>
          <w:sz w:val="28"/>
          <w:szCs w:val="28"/>
        </w:rPr>
        <w:t>госрегистрацию</w:t>
      </w:r>
      <w:proofErr w:type="spellEnd"/>
      <w:r w:rsidRPr="00C8322C">
        <w:rPr>
          <w:rFonts w:ascii="Times New Roman" w:hAnsi="Times New Roman" w:cs="Times New Roman"/>
          <w:sz w:val="28"/>
          <w:szCs w:val="28"/>
        </w:rPr>
        <w:t xml:space="preserve"> в электронном виде заявление и документы, подписанные </w:t>
      </w:r>
      <w:r w:rsidRPr="00CB5C24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(УКЭП</w:t>
      </w:r>
      <w:r>
        <w:rPr>
          <w:rFonts w:ascii="Times New Roman" w:hAnsi="Times New Roman" w:cs="Times New Roman"/>
          <w:sz w:val="28"/>
          <w:szCs w:val="28"/>
        </w:rPr>
        <w:t>), имейте в виду следующее.</w:t>
      </w:r>
    </w:p>
    <w:p w:rsidR="00A16339" w:rsidRPr="00C8322C" w:rsidRDefault="00A16339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22C">
        <w:rPr>
          <w:rFonts w:ascii="Times New Roman" w:hAnsi="Times New Roman" w:cs="Times New Roman"/>
          <w:sz w:val="28"/>
          <w:szCs w:val="28"/>
        </w:rPr>
        <w:t>13 августа 2019 г. вступил в силу Федеральный закон от 02.08.2019 №</w:t>
      </w:r>
      <w:r w:rsidR="00DE58C0">
        <w:rPr>
          <w:rFonts w:ascii="Times New Roman" w:hAnsi="Times New Roman" w:cs="Times New Roman"/>
          <w:sz w:val="28"/>
          <w:szCs w:val="28"/>
        </w:rPr>
        <w:t xml:space="preserve"> </w:t>
      </w:r>
      <w:r w:rsidRPr="00C8322C">
        <w:rPr>
          <w:rFonts w:ascii="Times New Roman" w:hAnsi="Times New Roman" w:cs="Times New Roman"/>
          <w:sz w:val="28"/>
          <w:szCs w:val="28"/>
        </w:rPr>
        <w:t>286-ФЗ «О внесении изменений в Федеральный закон «О государственной регистрации недвижимости».</w:t>
      </w:r>
    </w:p>
    <w:p w:rsidR="00A16339" w:rsidRPr="00C8322C" w:rsidRDefault="00A16339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22C">
        <w:rPr>
          <w:rFonts w:ascii="Times New Roman" w:hAnsi="Times New Roman" w:cs="Times New Roman"/>
          <w:sz w:val="28"/>
          <w:szCs w:val="28"/>
        </w:rPr>
        <w:t xml:space="preserve">Он установил необходимость представления гражданином заявления о внесении в </w:t>
      </w:r>
      <w:r w:rsidR="00CB5C24">
        <w:rPr>
          <w:rFonts w:ascii="Times New Roman" w:hAnsi="Times New Roman" w:cs="Times New Roman"/>
          <w:sz w:val="28"/>
          <w:szCs w:val="28"/>
        </w:rPr>
        <w:t>ЕГРН</w:t>
      </w:r>
      <w:r w:rsidRPr="00C8322C">
        <w:rPr>
          <w:rFonts w:ascii="Times New Roman" w:hAnsi="Times New Roman" w:cs="Times New Roman"/>
          <w:sz w:val="28"/>
          <w:szCs w:val="28"/>
        </w:rPr>
        <w:t xml:space="preserve"> специальной отметки о возможности регистрации на основании документов, подписанных УКЭП. </w:t>
      </w:r>
    </w:p>
    <w:p w:rsidR="00A16339" w:rsidRPr="00C8322C" w:rsidRDefault="00A16339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22C">
        <w:rPr>
          <w:rFonts w:ascii="Times New Roman" w:hAnsi="Times New Roman" w:cs="Times New Roman"/>
          <w:sz w:val="28"/>
          <w:szCs w:val="28"/>
        </w:rPr>
        <w:t xml:space="preserve">Такое заявление подается собственником в форме документа на бумажном носителе при личном обращении в орган регистрации прав или направляется по почте. Оно может быть подано как в отношении одновременно всех </w:t>
      </w:r>
      <w:r w:rsidRPr="00C8322C">
        <w:rPr>
          <w:rFonts w:ascii="Times New Roman" w:hAnsi="Times New Roman" w:cs="Times New Roman"/>
          <w:sz w:val="28"/>
          <w:szCs w:val="28"/>
        </w:rPr>
        <w:lastRenderedPageBreak/>
        <w:t>объектов недвижимости, принадлежащих гражданину, так и в отношении любого из них.</w:t>
      </w:r>
    </w:p>
    <w:p w:rsidR="00A16339" w:rsidRPr="00C8322C" w:rsidRDefault="00A16339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22C">
        <w:rPr>
          <w:rFonts w:ascii="Times New Roman" w:hAnsi="Times New Roman" w:cs="Times New Roman"/>
          <w:sz w:val="28"/>
          <w:szCs w:val="28"/>
        </w:rPr>
        <w:t>Если в ЕГРН не внесена отметка (запись) о таком заявлении,  следует возврат без рассмотрения поступившего заявления и прилагаемых к нему документов на принадлежащий гражданину объект недвижимости,  представленных в форме электронных документов, подписанных УКЭП.</w:t>
      </w:r>
    </w:p>
    <w:p w:rsidR="00CB5C24" w:rsidRDefault="00A16339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22C">
        <w:rPr>
          <w:rFonts w:ascii="Times New Roman" w:hAnsi="Times New Roman" w:cs="Times New Roman"/>
          <w:sz w:val="28"/>
          <w:szCs w:val="28"/>
        </w:rPr>
        <w:t xml:space="preserve">Далее, </w:t>
      </w:r>
      <w:proofErr w:type="gramStart"/>
      <w:r w:rsidRPr="00C8322C">
        <w:rPr>
          <w:rFonts w:ascii="Times New Roman" w:hAnsi="Times New Roman" w:cs="Times New Roman"/>
          <w:sz w:val="28"/>
          <w:szCs w:val="28"/>
        </w:rPr>
        <w:t>с  первого</w:t>
      </w:r>
      <w:proofErr w:type="gramEnd"/>
      <w:r w:rsidRPr="00C8322C">
        <w:rPr>
          <w:rFonts w:ascii="Times New Roman" w:hAnsi="Times New Roman" w:cs="Times New Roman"/>
          <w:sz w:val="28"/>
          <w:szCs w:val="28"/>
        </w:rPr>
        <w:t xml:space="preserve"> ноября 2019 года начала действовать норма </w:t>
      </w:r>
      <w:r w:rsidR="009D38A8">
        <w:rPr>
          <w:rFonts w:ascii="Times New Roman" w:hAnsi="Times New Roman" w:cs="Times New Roman"/>
          <w:sz w:val="28"/>
          <w:szCs w:val="28"/>
        </w:rPr>
        <w:t xml:space="preserve">того же </w:t>
      </w:r>
      <w:r w:rsidR="00CB5C24">
        <w:rPr>
          <w:rFonts w:ascii="Times New Roman" w:hAnsi="Times New Roman" w:cs="Times New Roman"/>
          <w:sz w:val="28"/>
          <w:szCs w:val="28"/>
        </w:rPr>
        <w:t>закона от 02.08.2019 №</w:t>
      </w:r>
      <w:r w:rsidR="00DE58C0">
        <w:rPr>
          <w:rFonts w:ascii="Times New Roman" w:hAnsi="Times New Roman" w:cs="Times New Roman"/>
          <w:sz w:val="28"/>
          <w:szCs w:val="28"/>
        </w:rPr>
        <w:t xml:space="preserve"> </w:t>
      </w:r>
      <w:r w:rsidR="00CB5C24">
        <w:rPr>
          <w:rFonts w:ascii="Times New Roman" w:hAnsi="Times New Roman" w:cs="Times New Roman"/>
          <w:sz w:val="28"/>
          <w:szCs w:val="28"/>
        </w:rPr>
        <w:t>286-ФЗ,</w:t>
      </w:r>
      <w:r w:rsidRPr="00C8322C">
        <w:rPr>
          <w:rFonts w:ascii="Times New Roman" w:hAnsi="Times New Roman" w:cs="Times New Roman"/>
          <w:sz w:val="28"/>
          <w:szCs w:val="28"/>
        </w:rPr>
        <w:t xml:space="preserve"> </w:t>
      </w:r>
      <w:r w:rsidR="00CB5C24">
        <w:rPr>
          <w:rFonts w:ascii="Times New Roman" w:hAnsi="Times New Roman" w:cs="Times New Roman"/>
          <w:sz w:val="28"/>
          <w:szCs w:val="28"/>
        </w:rPr>
        <w:t>дополнившая</w:t>
      </w:r>
      <w:r w:rsidRPr="00C8322C">
        <w:rPr>
          <w:rFonts w:ascii="Times New Roman" w:hAnsi="Times New Roman" w:cs="Times New Roman"/>
          <w:sz w:val="28"/>
          <w:szCs w:val="28"/>
        </w:rPr>
        <w:t xml:space="preserve"> Федеральный закон «О государственной регистрации недвижимости» статьей 36.2. </w:t>
      </w:r>
    </w:p>
    <w:p w:rsidR="00A16339" w:rsidRPr="00C8322C" w:rsidRDefault="00A16339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22C">
        <w:rPr>
          <w:rFonts w:ascii="Times New Roman" w:hAnsi="Times New Roman" w:cs="Times New Roman"/>
          <w:sz w:val="28"/>
          <w:szCs w:val="28"/>
        </w:rPr>
        <w:t>Суть в том, что если  в отношении принадлежащих гражданину объектов недвижимости подаются заявления и документы в электронной форме, подписанные УКЭП, орган регистрации прав обязан уведомить об этом гражданина.</w:t>
      </w:r>
    </w:p>
    <w:p w:rsidR="00A16339" w:rsidRPr="00C8322C" w:rsidRDefault="00A16339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22C">
        <w:rPr>
          <w:rFonts w:ascii="Times New Roman" w:hAnsi="Times New Roman" w:cs="Times New Roman"/>
          <w:sz w:val="28"/>
          <w:szCs w:val="28"/>
        </w:rPr>
        <w:t>Уведомления направляются либо на адрес электронной почты, либо по телефону (контакты правообладателя недвижимости содержатся в ЕГРН). Эта норма действует независимо от наличия отметки в ЕГРН о возможности регистрации на основании документов, подписанных УКЭП.</w:t>
      </w:r>
    </w:p>
    <w:p w:rsidR="00A16339" w:rsidRPr="00C8322C" w:rsidRDefault="00CB5C24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забывать и о</w:t>
      </w:r>
      <w:r w:rsidR="00A16339" w:rsidRPr="00C83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="00A16339" w:rsidRPr="00C83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мере</w:t>
      </w:r>
      <w:r w:rsidR="00A16339" w:rsidRPr="00C8322C">
        <w:rPr>
          <w:rFonts w:ascii="Times New Roman" w:hAnsi="Times New Roman" w:cs="Times New Roman"/>
          <w:sz w:val="28"/>
          <w:szCs w:val="28"/>
        </w:rPr>
        <w:t xml:space="preserve"> защиты как заявление о личном участии. </w:t>
      </w:r>
    </w:p>
    <w:p w:rsidR="00A16339" w:rsidRPr="00C8322C" w:rsidRDefault="00A16339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22C">
        <w:rPr>
          <w:rFonts w:ascii="Times New Roman" w:hAnsi="Times New Roman" w:cs="Times New Roman"/>
          <w:sz w:val="28"/>
          <w:szCs w:val="28"/>
        </w:rPr>
        <w:t>Напомним, заявление о невозможности государственной регистрации перехода права, ограничения (обременения) на принадлежащие вам объекты недвижимости без вашего личного участия  (или вашего законного представителя) подается собственником лично по каждому объекту недвижимого имущества, в отношении которого надо внести данную запись.</w:t>
      </w:r>
    </w:p>
    <w:p w:rsidR="00A16339" w:rsidRPr="00C8322C" w:rsidRDefault="00A16339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22C">
        <w:rPr>
          <w:rFonts w:ascii="Times New Roman" w:hAnsi="Times New Roman" w:cs="Times New Roman"/>
          <w:sz w:val="28"/>
          <w:szCs w:val="28"/>
        </w:rPr>
        <w:t>Наличие в ЕГРН подобной записи служит основанием для возврата без рассмотрения документов, которые подаются не только третьими лицами по нотариально удостоверенной доверенности, но и нотариусами.</w:t>
      </w:r>
    </w:p>
    <w:p w:rsidR="00A16339" w:rsidRPr="00C8322C" w:rsidRDefault="00A16339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22C">
        <w:rPr>
          <w:rFonts w:ascii="Times New Roman" w:hAnsi="Times New Roman" w:cs="Times New Roman"/>
          <w:sz w:val="28"/>
          <w:szCs w:val="28"/>
        </w:rPr>
        <w:t xml:space="preserve">Право внести такую запись актуально для всех граждан, но особенно для людей, которых можно отнести к незащищенным слоям населения (одинокие престарелые граждане и пенсионеры; инвалиды и участники войны; инвалиды I и II группы; дети-сироты, выпускники детских домов и школ-интернатов и другие). </w:t>
      </w:r>
    </w:p>
    <w:p w:rsidR="00A16339" w:rsidRDefault="009D38A8" w:rsidP="00A16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Популярность этого способа обезопасить свою недвижимость подтверждается статистикой. В 2019 году</w:t>
      </w:r>
      <w:r w:rsidR="00A16339" w:rsidRPr="00C8322C">
        <w:rPr>
          <w:rFonts w:ascii="Times New Roman" w:hAnsi="Times New Roman" w:cs="Times New Roman"/>
          <w:sz w:val="28"/>
          <w:szCs w:val="28"/>
        </w:rPr>
        <w:t xml:space="preserve"> число таких заявлений</w:t>
      </w:r>
      <w:r>
        <w:rPr>
          <w:rFonts w:ascii="Times New Roman" w:hAnsi="Times New Roman" w:cs="Times New Roman"/>
          <w:sz w:val="28"/>
          <w:szCs w:val="28"/>
        </w:rPr>
        <w:t xml:space="preserve"> о личном участии</w:t>
      </w:r>
      <w:r w:rsidR="00A16339" w:rsidRPr="00C8322C">
        <w:rPr>
          <w:rFonts w:ascii="Times New Roman" w:hAnsi="Times New Roman" w:cs="Times New Roman"/>
          <w:sz w:val="28"/>
          <w:szCs w:val="28"/>
        </w:rPr>
        <w:t xml:space="preserve"> по сравнению с соответствующим периодом 2018 года </w:t>
      </w:r>
      <w:proofErr w:type="gramStart"/>
      <w:r w:rsidR="00A16339" w:rsidRPr="00C8322C">
        <w:rPr>
          <w:rFonts w:ascii="Times New Roman" w:hAnsi="Times New Roman" w:cs="Times New Roman"/>
          <w:sz w:val="28"/>
          <w:szCs w:val="28"/>
        </w:rPr>
        <w:t>выросло  в</w:t>
      </w:r>
      <w:proofErr w:type="gramEnd"/>
      <w:r w:rsidR="00A16339" w:rsidRPr="00C8322C">
        <w:rPr>
          <w:rFonts w:ascii="Times New Roman" w:hAnsi="Times New Roman" w:cs="Times New Roman"/>
          <w:sz w:val="28"/>
          <w:szCs w:val="28"/>
        </w:rPr>
        <w:t xml:space="preserve"> пять раз. </w:t>
      </w:r>
    </w:p>
    <w:p w:rsidR="00DE58C0" w:rsidRDefault="00DE58C0" w:rsidP="00A16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6E9" w:rsidRPr="009D38A8" w:rsidRDefault="00A16339" w:rsidP="009D38A8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38A8">
        <w:rPr>
          <w:rFonts w:ascii="Times New Roman" w:hAnsi="Times New Roman" w:cs="Times New Roman"/>
          <w:b/>
          <w:sz w:val="20"/>
          <w:szCs w:val="20"/>
        </w:rPr>
        <w:t xml:space="preserve">По материалам Управления </w:t>
      </w:r>
      <w:proofErr w:type="spellStart"/>
      <w:r w:rsidRPr="009D38A8">
        <w:rPr>
          <w:rFonts w:ascii="Times New Roman" w:hAnsi="Times New Roman" w:cs="Times New Roman"/>
          <w:b/>
          <w:sz w:val="20"/>
          <w:szCs w:val="20"/>
        </w:rPr>
        <w:t>Р</w:t>
      </w:r>
      <w:r w:rsidR="00DE58C0">
        <w:rPr>
          <w:rFonts w:ascii="Times New Roman" w:hAnsi="Times New Roman" w:cs="Times New Roman"/>
          <w:b/>
          <w:sz w:val="20"/>
          <w:szCs w:val="20"/>
        </w:rPr>
        <w:t>осреестра</w:t>
      </w:r>
      <w:proofErr w:type="spellEnd"/>
      <w:r w:rsidR="00DE58C0">
        <w:rPr>
          <w:rFonts w:ascii="Times New Roman" w:hAnsi="Times New Roman" w:cs="Times New Roman"/>
          <w:b/>
          <w:sz w:val="20"/>
          <w:szCs w:val="20"/>
        </w:rPr>
        <w:t xml:space="preserve"> по Ивановской области</w:t>
      </w:r>
    </w:p>
    <w:p w:rsidR="006B36E9" w:rsidRPr="00C8322C" w:rsidRDefault="006B36E9" w:rsidP="006B3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6E9" w:rsidRPr="00C8322C" w:rsidRDefault="006B36E9" w:rsidP="006B36E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36E9" w:rsidRPr="00C8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05"/>
    <w:rsid w:val="000010AA"/>
    <w:rsid w:val="00061405"/>
    <w:rsid w:val="00136FFE"/>
    <w:rsid w:val="001B31DC"/>
    <w:rsid w:val="002D0337"/>
    <w:rsid w:val="006B36E9"/>
    <w:rsid w:val="009D38A8"/>
    <w:rsid w:val="00A16339"/>
    <w:rsid w:val="00A91672"/>
    <w:rsid w:val="00C8322C"/>
    <w:rsid w:val="00CB5C24"/>
    <w:rsid w:val="00DE58C0"/>
    <w:rsid w:val="00D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C214"/>
  <w15:docId w15:val="{F17EB4BC-D75B-4BAF-A709-22EAD92D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01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Шевелева Ольга Борисовна</cp:lastModifiedBy>
  <cp:revision>3</cp:revision>
  <dcterms:created xsi:type="dcterms:W3CDTF">2020-05-21T09:12:00Z</dcterms:created>
  <dcterms:modified xsi:type="dcterms:W3CDTF">2020-05-21T10:31:00Z</dcterms:modified>
</cp:coreProperties>
</file>