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31" w:rsidRPr="00746631" w:rsidRDefault="00746631" w:rsidP="00746631">
      <w:pPr>
        <w:spacing w:after="0" w:line="288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46631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Рекомендации Всемирной организации по охране здоровья животных (МЭБ) касательно </w:t>
      </w:r>
      <w:proofErr w:type="spellStart"/>
      <w:r w:rsidRPr="00746631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коронавирусной</w:t>
      </w:r>
      <w:proofErr w:type="spellEnd"/>
      <w:r w:rsidRPr="00746631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инфекции COVID-19 для владельцев домашних животных</w:t>
      </w:r>
    </w:p>
    <w:p w:rsidR="00746631" w:rsidRPr="00746631" w:rsidRDefault="00746631" w:rsidP="0074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3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25 марта 2020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746631" w:rsidRPr="00746631" w:rsidTr="007466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31" w:rsidRPr="00746631" w:rsidRDefault="00746631" w:rsidP="00746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381250" cy="1343025"/>
                  <wp:effectExtent l="19050" t="0" r="0" b="0"/>
                  <wp:docPr id="1" name="Рисунок 1" descr="https://www.fsvps.ru/fsvps-docs/img/core/2020-3/uypp5eydm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svps.ru/fsvps-docs/img/core/2020-3/uypp5eydm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631" w:rsidRPr="00746631" w:rsidRDefault="00746631" w:rsidP="00746631">
            <w:pPr>
              <w:spacing w:after="0" w:line="210" w:lineRule="atLeast"/>
              <w:rPr>
                <w:rFonts w:ascii="Tahoma" w:eastAsia="Times New Roman" w:hAnsi="Tahoma" w:cs="Tahoma"/>
                <w:color w:val="808080"/>
                <w:sz w:val="15"/>
                <w:szCs w:val="15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808080"/>
                <w:sz w:val="15"/>
                <w:szCs w:val="15"/>
                <w:lang w:eastAsia="ru-RU"/>
              </w:rPr>
              <w:t>© </w:t>
            </w:r>
            <w:r w:rsidRPr="00746631">
              <w:rPr>
                <w:rFonts w:ascii="Tahoma" w:eastAsia="Times New Roman" w:hAnsi="Tahoma" w:cs="Tahoma"/>
                <w:b/>
                <w:bCs/>
                <w:color w:val="808080"/>
                <w:sz w:val="15"/>
                <w:szCs w:val="15"/>
                <w:lang w:eastAsia="ru-RU"/>
              </w:rPr>
              <w:t>Центральный аппарат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Всемирная организация по охране здоровья животных (МЭБ) опубликовала на своем сайте </w:t>
            </w:r>
            <w:hyperlink r:id="rId5" w:history="1">
              <w:r w:rsidRPr="00746631">
                <w:rPr>
                  <w:rFonts w:ascii="Tahoma" w:eastAsia="Times New Roman" w:hAnsi="Tahoma" w:cs="Tahoma"/>
                  <w:color w:val="AF1D05"/>
                  <w:sz w:val="18"/>
                  <w:u w:val="single"/>
                  <w:lang w:eastAsia="ru-RU"/>
                </w:rPr>
                <w:t>обновленную информацию</w:t>
              </w:r>
            </w:hyperlink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о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инфекции COVID-19 в форме вопросов и ответов. Она будет особенно актуальна для владельцев домашних животных.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Что вызывает COVID-19?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Коронавирусы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– семейство РНК (рибонуклеиновая кислота) вирусов. Их называют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коронавирусами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потому что вирусные частицы имеют характерную «корону»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спайковых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белков вокруг липидной оболочки. Инфекции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распространены среди животных и людей. Некоторые штаммы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зоонозные, что означает, что они могут передаваться между животными и людьми, но многие штаммы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незоонозны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 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 людей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может вызывать заболевания, начиная от обычной простуды и до более тяжёлых болезней, таких как </w:t>
            </w:r>
            <w:hyperlink r:id="rId6" w:history="1">
              <w:r w:rsidRPr="00746631">
                <w:rPr>
                  <w:rFonts w:ascii="Tahoma" w:eastAsia="Times New Roman" w:hAnsi="Tahoma" w:cs="Tahoma"/>
                  <w:color w:val="AF1D05"/>
                  <w:sz w:val="18"/>
                  <w:u w:val="single"/>
                  <w:lang w:eastAsia="ru-RU"/>
                </w:rPr>
                <w:t>ближневосточный респираторный синдром</w:t>
              </w:r>
            </w:hyperlink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(вызываемый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MERS-CoV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и тяжелый острый респираторный синдром (вызываемый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SARS-CoV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). Подробные исследования показали, что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SARS-CoV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передавался людям от циветт, а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MERS-CoV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от одногорбых верблюдов. 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декабре 2019 года случаи пневмонии неизвестного происхождения регистрировали у людей в </w:t>
            </w: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Ухань, провинция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Хубэй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Китай (Народная Республика). В качестве возбудителя Китайские органы зарегистрировали </w:t>
            </w: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новый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С тех пор случаи заболевания у людей были зарегистрированы в большинстве стран по всему миру, а Всемирная организация здравоохранения (ВОЗ) признала, что распространение нового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COVID-19 обрело характер пандемии. Актуальную информацию можно найти на 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"https://www.who.int/ru" </w:instrText>
            </w: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46631">
              <w:rPr>
                <w:rFonts w:ascii="Tahoma" w:eastAsia="Times New Roman" w:hAnsi="Tahoma" w:cs="Tahoma"/>
                <w:color w:val="AF1D05"/>
                <w:sz w:val="18"/>
                <w:u w:val="single"/>
                <w:lang w:eastAsia="ru-RU"/>
              </w:rPr>
              <w:t>веб-сайте</w:t>
            </w:r>
            <w:proofErr w:type="spellEnd"/>
            <w:r w:rsidRPr="00746631">
              <w:rPr>
                <w:rFonts w:ascii="Tahoma" w:eastAsia="Times New Roman" w:hAnsi="Tahoma" w:cs="Tahoma"/>
                <w:color w:val="AF1D05"/>
                <w:sz w:val="18"/>
                <w:u w:val="single"/>
                <w:lang w:eastAsia="ru-RU"/>
              </w:rPr>
              <w:t xml:space="preserve"> ВОЗ</w:t>
            </w: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Международный комитет по таксономии вирусов (ICTV) обозначил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который вызывает COVID-19, как SARS-CoV-2; это его научное название. Вирус может быть также обозначен как «вирус COVID-19» или «вирус, ответственный за COVID-19». COVID-19 обозначает болезнь, вызываемую вирусом.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Ответственны ли животные за COVID-19 у людей?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Преобладающий путь передачи COVID-19 – от человека к человеку.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Имеющиеся данные позволяют предположить, что вирус COVID-19 имеет животное происхождение. В настоящее время проводятся расследования для идентификации животного источника (включая задействованные виды животных) и установления потенциальной роли животного-резервуара для этой болезни. Тем не </w:t>
            </w: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менее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настоящий момент отсутствуют достаточные научные данные для идентификации этого источника и объяснения пути передачи от животного источника людям.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Данные </w:t>
            </w: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генетического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секвенирования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показывают, что вирус COVID-19 близко родственен другим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CoV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циркулирующим в популяциях летучих мышей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Rhinolophus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подковоносые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). Существует вероятность того, что в передаче человеку участвовал промежуточный хозяин.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Приоритетные задачи расследования по идентификации животного источника обсуждались на заседании неформальной консультативной группы МЭБ по COVID-19 и были представлены на Глобальном форуме ВОЗ по научным исследованиям и инновациям (11-12 февраля 2020 г.) Президентом рабочей группы МЭБ по диким животным. Для получения более подробной информации о неформальной консультативной группе МЭБ и дорожной карте R и D ВОЗ, пожалуйста, смотрите ссылки в разделе «больше информации» внизу данной страницы.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Может ли COVID-19 передаваться животным от человека?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настоящее время, когда COVID-19 имеет широкое распространение среди людей, существует вероятность того, что некоторые животные могут быть инфицированы через близкий контакт с инфицированными людьми. На сегодняшний день известно о двух собаках, которые оказались положительными по COVID-19 после близкого контакта с инфицированными людьми.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Проводятся исследования, чтобы лучше понять восприимчивость разных видов животных к вирусу COVID-19 и чтобы оценить динамику инфицирования среди восприимчивых видов животных.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настоящее время нет каких-либо доказательств того, что животные, инфицированные людьми, играют роль в распространении COVID-19. Вспышка болезни у людей обусловлена контактами между людьми. 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Что известно о COVID-19 и животных-компаньонах?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Нынешнее распространение COVID-19 является результатом передачи вируса от человека к человеку. На сегодняшний день нет никаких доказательств того, что животные-компаньоны могут распространять болезнь. Поэтому нет оснований для принятия мер в отношении животных-</w:t>
            </w:r>
            <w:r w:rsidRPr="0074663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компаньонов, которые могут поставить под угрозу их благополучие.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Национальная ветеринарная служба Специального административного региона Гонконга, КНР, сообщила МЭБ о том, что две собаки были инфицированы вирусом COVID-19 в результате длительного контакта со своими владельцами, инфицированными COVID-19 – см. Немедленное уведомление (01/03/2020), Последующий отчет №1 (09/03/2020), Последующий отчет №2 (16/03/2020) и Последующий отчет №3 (23/03/2020).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Тест, проведенный методом ПЦР в реальном времени, показал наличие генетического материала вируса COVID-19. У собаки не было найдено клинических признаков заболевания.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Также отсутствуют доказательства того, что собаки играют определенную роль в распространении данной болезни человека или что они заболевают. Для определения того, могут ли различные животные быть затронуты вирусом COVID-19, и каким образом, необходимы дальнейшие исследования. МЭБ будет продолжать предоставлять обновления по мере поступления новой информации.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Какие меры предосторожности должны приниматься хозяевами, когда животное-компаньон или другое животное находится в близком контакте с человеком, болеющим COVID-19 или имеющим подозрение на него?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Отсутствуют какие-либо сообщения о животных-компаньонах или других животных, у которых имеются клинические признаки, вызванные инфекцией вирусом COVID-19. Также на сегодняшний день отсутствуют какие-либо доказательства того, что животные играют значительную эпизоотологическую роль в данной болезни человека. Тем не менее, поскольку у людей и животных иногда могут быть общие болезни (известные как зоонозы), людям, болеющим COVID-19, рекомендуется ограничить контакт с компаньонами и другими животными до тех пор, пока не будет известно больше информации о вирусе.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 обращении с животными необходимо всегда соблюдать общие меры гигиены. Они включают мытье рук до и после нахождения рядом с животными и обращения с ними, их кормом или средствами для ухода за ними и их содержания. Также не рекомендуется целовать животных, позволять им себя облизывать и кормить их с рук.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Когда это возможно, люди, болеющие или находящиеся под медицинским наблюдением по COVID-19, должны избегать близкого контакта со своими питомцами. Заботу о питомце в таком случае должен взять на себя другой член семьи. Если это невозможно – необходимо соблюдать общие меры гигиены и носить медицинскую маску.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Что могут сделать национальные ветеринарные службы в отношении животных-компаньонов?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Государственные службы здравоохранения и ветеринарии должны работать совместно, используя подход</w:t>
            </w: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 здоровье, чтобы обмениваться информацией и проводить оценку риска, когда человек с COVID-19 сообщает о контакте с домашними питомцами или другими животными.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Если в результате оценки риска принимается решение об испытании животного-компаньона, имевшего тесный контакт с человеком/владельцем, инфицированным COVID-19, рекомендуется использовать ОТ-ПЦР для тестирования образцов из полости рта, носа и фекалий/прямой кишки.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Несмотря на отсутствие доказательств распространения инфекции COVID-19 от одного животного к другому, следует ограничивать контакт животных, положительных на COVID-19, с другими животными.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Есть ли какие-либо предосторожности, которые необходимо соблюдать в отношении живых животных или продуктов животноводства?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Несмотря на имеющуюся неопределенность в отношении происхождения вируса COVID-19, в соответствии с рекомендациями ВОЗ необходимо соблюдать общие меры гигиены при посещении рынков живых животных, влажных рынков или рынков продуктов животноводства, а именно: после контакта с животными и продуктами животноводства регулярно мыть руки с мылом и питьевой водой, избегать касания руками глаз, носа или рта, а также избегать контакта с больными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животными или испорченными продуктами животноводства. Следует тщательно избегать любых контактов с животными, которые могут обитать на таких рынках (например, бродячие собаки и кошки, грызуны, птицы, летучие мыши). Следует также внимательно следить за отсутствием контактов с потенциально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контаминированными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отходами животноводства или жидкостями на земле или постройках цехов или рынков.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Изданные ВОЗ стандартные рекомендации по недопущению распространения инфекции включают регулярное мытье рук, закрывание локтем рта и носа при кашле и чихании, а также недопущение тесных контактов с людьми, у которых имеются симптомы респираторного заболевания, такие как кашель и чихание. Что касается общих методов обеспечения пищевой безопасности, следует соблюдать осторожность при манипуляциях с сырым мясом, молоком и органами животных, не допуская перекрестной контаминации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непрошедшими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кулинарную обработку пищевыми продуктами. Надлежащим образом приготовленное мясо здоровых сельскохозяйственных животных безопасно для употребления. Дополнительные рекомендации ВОЗ можно найти </w:t>
            </w:r>
            <w:hyperlink r:id="rId7" w:history="1">
              <w:r w:rsidRPr="00746631">
                <w:rPr>
                  <w:rFonts w:ascii="Tahoma" w:eastAsia="Times New Roman" w:hAnsi="Tahoma" w:cs="Tahoma"/>
                  <w:color w:val="AF1D05"/>
                  <w:sz w:val="18"/>
                  <w:u w:val="single"/>
                  <w:lang w:eastAsia="ru-RU"/>
                </w:rPr>
                <w:t>здесь</w:t>
              </w:r>
            </w:hyperlink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настоящее время какие-либо рекомендации в отношении ограничения перемещений или торговли отсутствуют. Аналогично, не требуется принимать каких-либо особенных мер предосторожности в отношении упаковочного материала, за исключением соблюдения общих правил гигиены (чистота, отсутствие видимых следов контаминации).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Каковы международные обязательства Ветеринарных органов в данном случае?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Выявление вируса COVID-19 у животных отвечает критериям уведомления МЭБ в системе WAHIS в соответствии с положениями </w:t>
            </w:r>
            <w:r w:rsidRPr="0074663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Ветеринарно-санитарного кодекса МЭБ по наземным животным</w:t>
            </w: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 отношении эмерджентных болезней.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Следовательно, в МЭБ следует сообщать о любом случае выявления COVID-19 у животного (включая информацию о виде животного, диагностических тестах и соответствующую эпидемиологическую </w:t>
            </w: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информацию). 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Ветеринарным органам важно оставаться в курсе дел и поддерживать тесное взаимодействие с органами здравоохранения и органами, отвечающими за диких животных, с </w:t>
            </w: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чтобы обеспечить согласованное и целесообразное оповещение о рисках и контроль риска.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Важно то, чтобы COVID-19 не повлек за собой принятие неприемлемых мер в отношении домашних или диких животных, которые могут поставить под удар их благополучие и здоровье, или могут иметь негативное воздействие на </w:t>
            </w:r>
            <w:proofErr w:type="spell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биоразнообразие</w:t>
            </w:r>
            <w:proofErr w:type="spell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некоторых странах национальные ветеринарные службы оказывают поддержку системе здравоохранения в реализации ее ключевых функций (скрининг, тестирование образцов, отбираемых от человека в целях надзора и диагностики). В некоторых странах ветеринарные клиники оказывают </w:t>
            </w: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содействие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системе здравоохранения, предоставляя необходимые материалы, такие как средства личной защиты и аппараты ИВЛ.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Какие действия предпринимает МЭБ?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 сбора и обмена самой последней информацией МЭБ находится в постоянном контакте со своим Региональным представительством в Азии и Океании, делегатами МЭБ от стран-членов, Рабочей группой МЭБ по диким животным, а также с </w:t>
            </w:r>
            <w:hyperlink r:id="rId8" w:history="1">
              <w:r w:rsidRPr="00746631">
                <w:rPr>
                  <w:rFonts w:ascii="Tahoma" w:eastAsia="Times New Roman" w:hAnsi="Tahoma" w:cs="Tahoma"/>
                  <w:color w:val="AF1D05"/>
                  <w:sz w:val="18"/>
                  <w:u w:val="single"/>
                  <w:lang w:eastAsia="ru-RU"/>
                </w:rPr>
                <w:t>ФАО</w:t>
              </w:r>
            </w:hyperlink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 ВОЗ. МЭБ поддерживает тесное взаимодействие с сетью экспертов, принимающих участие в текущих расследованиях по установлению источника данной болезни. Также осуществляется ежедневный мониторинг слухов и неофициальной информации.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МЭБ мобилизовало неформальную консультативную группу МЭБ по COVID-19. Группа, в которую входят ведущие мировые ученые и исследователи, встречается на регулярной основе для обмена наиболее актуальной информацией по исследованию и случаям болезни на границе взаимодействия человек-животное.</w:t>
            </w:r>
          </w:p>
          <w:p w:rsidR="00746631" w:rsidRPr="00746631" w:rsidRDefault="00746631" w:rsidP="00746631">
            <w:pPr>
              <w:spacing w:after="0" w:line="240" w:lineRule="auto"/>
              <w:ind w:firstLine="4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Учитывая сходство между COVID-19 и возникновением других инфекционных заболеваний человека на границе человек-животное, МЭБ работает со своей Рабочей группой по диким животным и другими партнерами для создания долгосрочной рабочей программы, которая нацелена на то, чтобы лучше понимать динамику и риски в отношении торговли дикими животными и потребления продуктов от них с тем, чтобы разработать стратегии снижения риска случаев распространения в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будущем</w:t>
            </w:r>
            <w:proofErr w:type="gramEnd"/>
            <w:r w:rsidRPr="007466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 </w:t>
            </w:r>
          </w:p>
        </w:tc>
      </w:tr>
    </w:tbl>
    <w:p w:rsidR="00746631" w:rsidRPr="00746631" w:rsidRDefault="00746631" w:rsidP="00746631">
      <w:pPr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6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Категории:</w:t>
      </w:r>
      <w:r w:rsidRPr="007466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9" w:tooltip="Все сообщения категории &quot;Ветеринария&quot;" w:history="1">
        <w:r w:rsidRPr="00746631">
          <w:rPr>
            <w:rFonts w:ascii="Tahoma" w:eastAsia="Times New Roman" w:hAnsi="Tahoma" w:cs="Tahoma"/>
            <w:color w:val="AF1D05"/>
            <w:sz w:val="18"/>
            <w:u w:val="single"/>
            <w:lang w:eastAsia="ru-RU"/>
          </w:rPr>
          <w:t>Ветеринария </w:t>
        </w:r>
      </w:hyperlink>
      <w:r w:rsidRPr="007466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10" w:tooltip="Все сообщения категории &quot;Острое респираторное коронавирусное заболевание (COVID-19)&quot;" w:history="1">
        <w:r w:rsidRPr="00746631">
          <w:rPr>
            <w:rFonts w:ascii="Tahoma" w:eastAsia="Times New Roman" w:hAnsi="Tahoma" w:cs="Tahoma"/>
            <w:color w:val="AF1D05"/>
            <w:sz w:val="18"/>
            <w:u w:val="single"/>
            <w:lang w:eastAsia="ru-RU"/>
          </w:rPr>
          <w:t xml:space="preserve">Острое респираторное </w:t>
        </w:r>
        <w:proofErr w:type="spellStart"/>
        <w:r w:rsidRPr="00746631">
          <w:rPr>
            <w:rFonts w:ascii="Tahoma" w:eastAsia="Times New Roman" w:hAnsi="Tahoma" w:cs="Tahoma"/>
            <w:color w:val="AF1D05"/>
            <w:sz w:val="18"/>
            <w:u w:val="single"/>
            <w:lang w:eastAsia="ru-RU"/>
          </w:rPr>
          <w:t>коронавирусное</w:t>
        </w:r>
        <w:proofErr w:type="spellEnd"/>
        <w:r w:rsidRPr="00746631">
          <w:rPr>
            <w:rFonts w:ascii="Tahoma" w:eastAsia="Times New Roman" w:hAnsi="Tahoma" w:cs="Tahoma"/>
            <w:color w:val="AF1D05"/>
            <w:sz w:val="18"/>
            <w:u w:val="single"/>
            <w:lang w:eastAsia="ru-RU"/>
          </w:rPr>
          <w:t xml:space="preserve"> заболевание (COVID-19)</w:t>
        </w:r>
      </w:hyperlink>
    </w:p>
    <w:p w:rsidR="002C7341" w:rsidRDefault="002C7341"/>
    <w:sectPr w:rsidR="002C7341" w:rsidSect="002C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31"/>
    <w:rsid w:val="002C7341"/>
    <w:rsid w:val="0074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41"/>
  </w:style>
  <w:style w:type="paragraph" w:styleId="2">
    <w:name w:val="heading 2"/>
    <w:basedOn w:val="a"/>
    <w:link w:val="20"/>
    <w:uiPriority w:val="9"/>
    <w:qFormat/>
    <w:rsid w:val="00746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date">
    <w:name w:val="smalldate"/>
    <w:basedOn w:val="a0"/>
    <w:rsid w:val="00746631"/>
  </w:style>
  <w:style w:type="paragraph" w:customStyle="1" w:styleId="description">
    <w:name w:val="description"/>
    <w:basedOn w:val="a"/>
    <w:rsid w:val="0074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6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2019-ncov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o.int/health-topics/coronavir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ie.int/fileadmin/Home/eng/Animal_Health_in_the_World/docs/pdf/MERS-CoV/Q_A_MERS-CoV_EN_update_Jan201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ie.int/scientific-expertise/specific-information-and-recommendations/questions-and-answers-on-2019novel-coronavirus/" TargetMode="External"/><Relationship Id="rId10" Type="http://schemas.openxmlformats.org/officeDocument/2006/relationships/hyperlink" Target="https://www.fsvps.ru/fsvps/news/covi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svps.ru/fsvps/news/veteri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MNikolaeva</cp:lastModifiedBy>
  <cp:revision>1</cp:revision>
  <dcterms:created xsi:type="dcterms:W3CDTF">2020-04-06T07:55:00Z</dcterms:created>
  <dcterms:modified xsi:type="dcterms:W3CDTF">2020-04-06T07:58:00Z</dcterms:modified>
</cp:coreProperties>
</file>