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B27941" w:rsidRDefault="00695C69" w:rsidP="00B27941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941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1A6C40" w:rsidRPr="00B27941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695C69" w:rsidRPr="00B27941" w:rsidRDefault="00B27941" w:rsidP="00B279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941">
        <w:rPr>
          <w:rFonts w:ascii="Times New Roman" w:hAnsi="Times New Roman" w:cs="Times New Roman"/>
          <w:b/>
          <w:sz w:val="24"/>
          <w:szCs w:val="24"/>
        </w:rPr>
        <w:t xml:space="preserve">«Управление муниципальными финансами и муниципальным долгом» </w:t>
      </w:r>
      <w:r w:rsidR="001A6C40" w:rsidRPr="00B27941">
        <w:rPr>
          <w:rFonts w:ascii="Times New Roman" w:hAnsi="Times New Roman" w:cs="Times New Roman"/>
          <w:b/>
          <w:sz w:val="24"/>
          <w:szCs w:val="24"/>
        </w:rPr>
        <w:t>за 201</w:t>
      </w:r>
      <w:r w:rsidR="00CF2950">
        <w:rPr>
          <w:rFonts w:ascii="Times New Roman" w:hAnsi="Times New Roman" w:cs="Times New Roman"/>
          <w:b/>
          <w:sz w:val="24"/>
          <w:szCs w:val="24"/>
        </w:rPr>
        <w:t>6</w:t>
      </w:r>
      <w:r w:rsidR="001A6C40" w:rsidRPr="00B2794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246C6" w:rsidRPr="00B27941" w:rsidRDefault="00C246C6" w:rsidP="00B2794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AE4611">
        <w:rPr>
          <w:rFonts w:ascii="Times New Roman" w:hAnsi="Times New Roman" w:cs="Times New Roman"/>
        </w:rPr>
        <w:t xml:space="preserve">Оценка эффективности реализации программы  Наволокского городского поселения </w:t>
      </w:r>
      <w:r w:rsidR="00A23AC9" w:rsidRPr="00A23AC9">
        <w:rPr>
          <w:rFonts w:ascii="Times New Roman" w:hAnsi="Times New Roman" w:cs="Times New Roman"/>
        </w:rPr>
        <w:t>«Управление муниципальными финансами и муниципальным долгом»</w:t>
      </w:r>
      <w:r w:rsidR="00F77678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F77678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F77678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>а</w:t>
      </w:r>
      <w:r w:rsidR="00F77678">
        <w:rPr>
          <w:rFonts w:ascii="Times New Roman" w:hAnsi="Times New Roman" w:cs="Times New Roman"/>
        </w:rPr>
        <w:t xml:space="preserve"> (в редакции постановления от 01.12.2015г. №392)</w:t>
      </w:r>
      <w:r w:rsidRPr="00AE4611">
        <w:rPr>
          <w:rFonts w:ascii="Times New Roman" w:hAnsi="Times New Roman" w:cs="Times New Roman"/>
        </w:rPr>
        <w:t xml:space="preserve"> «О порядке разработки, реализации и оценки эффективности муниципальных программ Наволокского городского поселения</w:t>
      </w:r>
      <w:proofErr w:type="gramEnd"/>
      <w:r w:rsidRPr="00AE4611">
        <w:rPr>
          <w:rFonts w:ascii="Times New Roman" w:hAnsi="Times New Roman" w:cs="Times New Roman"/>
        </w:rPr>
        <w:t xml:space="preserve">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7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42"/>
        <w:gridCol w:w="2477"/>
        <w:gridCol w:w="2353"/>
        <w:gridCol w:w="2401"/>
      </w:tblGrid>
      <w:tr w:rsidR="00635AB6" w:rsidRPr="00AE4611" w:rsidTr="002C1AAF">
        <w:trPr>
          <w:trHeight w:val="112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C1AAF" w:rsidRPr="00AE4611" w:rsidTr="002C1AAF">
        <w:trPr>
          <w:trHeight w:val="112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B25EB9" w:rsidRDefault="002C1AAF" w:rsidP="00D37C4B">
            <w:pPr>
              <w:spacing w:after="0"/>
              <w:rPr>
                <w:rFonts w:ascii="Times New Roman" w:hAnsi="Times New Roman" w:cs="Times New Roman"/>
              </w:rPr>
            </w:pPr>
            <w:r w:rsidRPr="00B25EB9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Программы, завершение которых планировалось на конец отчетного года</w:t>
            </w:r>
          </w:p>
        </w:tc>
      </w:tr>
      <w:tr w:rsidR="009E0D86" w:rsidRPr="00AE4611" w:rsidTr="002C1AAF">
        <w:trPr>
          <w:trHeight w:val="112"/>
        </w:trPr>
        <w:tc>
          <w:tcPr>
            <w:tcW w:w="24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Управление муниципальным долгом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B25EB9" w:rsidRDefault="009E0D86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B25EB9">
              <w:rPr>
                <w:rFonts w:ascii="Times New Roman" w:hAnsi="Times New Roman" w:cs="Times New Roman"/>
              </w:rPr>
              <w:t>На конец отчетного периода реализ</w:t>
            </w:r>
            <w:r>
              <w:rPr>
                <w:rFonts w:ascii="Times New Roman" w:hAnsi="Times New Roman" w:cs="Times New Roman"/>
              </w:rPr>
              <w:t>овано не менее 80% мероприятий подп</w:t>
            </w:r>
            <w:r w:rsidRPr="00B25EB9">
              <w:rPr>
                <w:rFonts w:ascii="Times New Roman" w:hAnsi="Times New Roman" w:cs="Times New Roman"/>
              </w:rPr>
              <w:t>рограммы, завершение которых планировалось на конец отчетного года</w:t>
            </w:r>
          </w:p>
        </w:tc>
      </w:tr>
      <w:tr w:rsidR="009E0D86" w:rsidRPr="00AE4611" w:rsidTr="002C1AAF">
        <w:trPr>
          <w:trHeight w:val="112"/>
        </w:trPr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Повышение качества управления муниципальными финансами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AE4611" w:rsidRDefault="009E0D86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0D86" w:rsidRPr="00B25EB9" w:rsidRDefault="009E0D86" w:rsidP="009E0D86">
            <w:pPr>
              <w:spacing w:after="0"/>
              <w:rPr>
                <w:rFonts w:ascii="Times New Roman" w:hAnsi="Times New Roman" w:cs="Times New Roman"/>
              </w:rPr>
            </w:pPr>
            <w:r w:rsidRPr="00B25EB9">
              <w:rPr>
                <w:rFonts w:ascii="Times New Roman" w:hAnsi="Times New Roman" w:cs="Times New Roman"/>
              </w:rPr>
              <w:t xml:space="preserve">На конец отчетного периода реализовано не менее 80% мероприятий </w:t>
            </w:r>
            <w:r>
              <w:rPr>
                <w:rFonts w:ascii="Times New Roman" w:hAnsi="Times New Roman" w:cs="Times New Roman"/>
              </w:rPr>
              <w:t>подп</w:t>
            </w:r>
            <w:r w:rsidRPr="00B25EB9">
              <w:rPr>
                <w:rFonts w:ascii="Times New Roman" w:hAnsi="Times New Roman" w:cs="Times New Roman"/>
              </w:rPr>
              <w:t>рограммы, завершение которых планировалось на конец отчетного года</w:t>
            </w:r>
          </w:p>
        </w:tc>
      </w:tr>
      <w:tr w:rsidR="002C1AAF" w:rsidRPr="00AE4611" w:rsidTr="002C1AAF">
        <w:trPr>
          <w:trHeight w:val="112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</w:t>
            </w:r>
            <w:r w:rsidRPr="00AE4611">
              <w:rPr>
                <w:rFonts w:ascii="Times New Roman" w:hAnsi="Times New Roman" w:cs="Times New Roman"/>
              </w:rPr>
              <w:lastRenderedPageBreak/>
              <w:t>отчетном году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lastRenderedPageBreak/>
              <w:t xml:space="preserve">Программа 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BF0C9C" w:rsidP="00D37C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BF0C9C" w:rsidP="00D37C4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ассигнования не предусмотрены</w:t>
            </w:r>
          </w:p>
        </w:tc>
      </w:tr>
      <w:tr w:rsidR="00C421E5" w:rsidRPr="00AE4611" w:rsidTr="002C1AAF">
        <w:trPr>
          <w:trHeight w:val="112"/>
        </w:trPr>
        <w:tc>
          <w:tcPr>
            <w:tcW w:w="24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 xml:space="preserve">Управление </w:t>
            </w:r>
            <w:r>
              <w:rPr>
                <w:rFonts w:ascii="Times New Roman" w:hAnsi="Times New Roman" w:cs="Times New Roman"/>
              </w:rPr>
              <w:lastRenderedPageBreak/>
              <w:t>муниципальным долгом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ассигнования не </w:t>
            </w:r>
            <w:r>
              <w:rPr>
                <w:rFonts w:ascii="Times New Roman" w:hAnsi="Times New Roman" w:cs="Times New Roman"/>
              </w:rPr>
              <w:lastRenderedPageBreak/>
              <w:t>предусмотрены</w:t>
            </w:r>
          </w:p>
        </w:tc>
      </w:tr>
      <w:tr w:rsidR="00C421E5" w:rsidRPr="00AE4611" w:rsidTr="002C1AAF">
        <w:trPr>
          <w:trHeight w:val="112"/>
        </w:trPr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Повышение качества управления муниципальными финансами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ассигнования не предусмотрены</w:t>
            </w:r>
          </w:p>
        </w:tc>
      </w:tr>
      <w:tr w:rsidR="002C1AAF" w:rsidRPr="00AE4611" w:rsidTr="002C1AAF">
        <w:trPr>
          <w:trHeight w:val="472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C421E5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1AAF" w:rsidRPr="00AE4611" w:rsidRDefault="002C1AAF" w:rsidP="00D37C4B">
            <w:pPr>
              <w:spacing w:after="0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eastAsia="Calibri" w:hAnsi="Times New Roman" w:cs="Times New Roman"/>
              </w:rPr>
              <w:t>Большинство запланированных на конец отчетного года целевых индикаторов</w:t>
            </w:r>
            <w:r>
              <w:rPr>
                <w:rFonts w:ascii="Times New Roman" w:hAnsi="Times New Roman" w:cs="Times New Roman"/>
              </w:rPr>
              <w:t xml:space="preserve"> Программы </w:t>
            </w:r>
            <w:r w:rsidRPr="00AE4611">
              <w:rPr>
                <w:rFonts w:ascii="Times New Roman" w:eastAsia="Calibri" w:hAnsi="Times New Roman" w:cs="Times New Roman"/>
              </w:rPr>
              <w:t xml:space="preserve">достигнуты. Допущены минимальные отклонения от плановых значений целевых индикаторов </w:t>
            </w:r>
            <w:r>
              <w:rPr>
                <w:rFonts w:ascii="Times New Roman" w:hAnsi="Times New Roman" w:cs="Times New Roman"/>
              </w:rPr>
              <w:t>Программы,</w:t>
            </w:r>
            <w:r w:rsidRPr="00AE4611">
              <w:rPr>
                <w:rFonts w:ascii="Times New Roman" w:eastAsia="Calibri" w:hAnsi="Times New Roman" w:cs="Times New Roman"/>
              </w:rPr>
              <w:t xml:space="preserve"> которые не были достигнуты на конец отчетного года</w:t>
            </w:r>
          </w:p>
        </w:tc>
      </w:tr>
      <w:tr w:rsidR="00C421E5" w:rsidRPr="00AE4611" w:rsidTr="007F300C">
        <w:trPr>
          <w:trHeight w:val="2026"/>
        </w:trPr>
        <w:tc>
          <w:tcPr>
            <w:tcW w:w="244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Управление муниципальным долгом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Default="00C421E5">
            <w:r w:rsidRPr="00F53777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C421E5" w:rsidRDefault="00C421E5" w:rsidP="00C421E5">
            <w:pPr>
              <w:spacing w:after="0"/>
              <w:rPr>
                <w:rFonts w:ascii="Times New Roman" w:hAnsi="Times New Roman" w:cs="Times New Roman"/>
              </w:rPr>
            </w:pPr>
            <w:r w:rsidRPr="00C421E5">
              <w:rPr>
                <w:rFonts w:ascii="Times New Roman" w:eastAsia="Times New Roman" w:hAnsi="Times New Roman" w:cs="Times New Roman"/>
                <w:lang w:eastAsia="ru-RU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C421E5">
              <w:rPr>
                <w:rFonts w:ascii="Times New Roman" w:eastAsia="Times New Roman" w:hAnsi="Times New Roman" w:cs="Times New Roman"/>
                <w:lang w:eastAsia="ru-RU"/>
              </w:rPr>
              <w:t>рограммы достигнуты</w:t>
            </w:r>
          </w:p>
        </w:tc>
      </w:tr>
      <w:tr w:rsidR="00C421E5" w:rsidRPr="00AE4611" w:rsidTr="002F57B3">
        <w:trPr>
          <w:trHeight w:val="609"/>
        </w:trPr>
        <w:tc>
          <w:tcPr>
            <w:tcW w:w="2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D37C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Pr="00AE4611" w:rsidRDefault="00C421E5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E4611">
              <w:rPr>
                <w:rFonts w:ascii="Times New Roman" w:hAnsi="Times New Roman" w:cs="Times New Roman"/>
              </w:rPr>
              <w:t>одпрограмма «</w:t>
            </w:r>
            <w:r>
              <w:rPr>
                <w:rFonts w:ascii="Times New Roman" w:hAnsi="Times New Roman" w:cs="Times New Roman"/>
              </w:rPr>
              <w:t>Повышение качества управления муниципальными финансами</w:t>
            </w:r>
            <w:r w:rsidRPr="00AE4611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Default="00C421E5">
            <w:r w:rsidRPr="00F53777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1E5" w:rsidRDefault="00C421E5" w:rsidP="000245D7">
            <w:pPr>
              <w:spacing w:after="0"/>
              <w:rPr>
                <w:rFonts w:ascii="Times New Roman" w:hAnsi="Times New Roman" w:cs="Times New Roman"/>
              </w:rPr>
            </w:pPr>
            <w:r w:rsidRPr="00C421E5">
              <w:rPr>
                <w:rFonts w:ascii="Times New Roman" w:eastAsia="Times New Roman" w:hAnsi="Times New Roman" w:cs="Times New Roman"/>
                <w:lang w:eastAsia="ru-RU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C421E5">
              <w:rPr>
                <w:rFonts w:ascii="Times New Roman" w:eastAsia="Times New Roman" w:hAnsi="Times New Roman" w:cs="Times New Roman"/>
                <w:lang w:eastAsia="ru-RU"/>
              </w:rPr>
              <w:t>рограммы достигнуты</w:t>
            </w:r>
          </w:p>
          <w:p w:rsidR="00C421E5" w:rsidRPr="000245D7" w:rsidRDefault="00C421E5" w:rsidP="00C421E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(Бюджет поселения исполнен с профицитом)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Default="009E0AF0" w:rsidP="005441CF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>в связи с</w:t>
      </w:r>
      <w:r w:rsidR="004F73AD" w:rsidRPr="004F73AD">
        <w:rPr>
          <w:rFonts w:ascii="Times New Roman" w:hAnsi="Times New Roman" w:cs="Times New Roman"/>
        </w:rPr>
        <w:t>о</w:t>
      </w:r>
      <w:r w:rsidR="00D13C37">
        <w:rPr>
          <w:rFonts w:ascii="Times New Roman" w:hAnsi="Times New Roman" w:cs="Times New Roman"/>
        </w:rPr>
        <w:t xml:space="preserve"> </w:t>
      </w:r>
      <w:r w:rsidR="004F73AD" w:rsidRPr="004F73AD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5441CF" w:rsidRPr="00A23AC9">
        <w:rPr>
          <w:rFonts w:ascii="Times New Roman" w:hAnsi="Times New Roman" w:cs="Times New Roman"/>
        </w:rPr>
        <w:t>«Управление муниципальными финансами и муниципальным долгом»</w:t>
      </w:r>
      <w:r w:rsidR="00562746" w:rsidRPr="004F73AD">
        <w:rPr>
          <w:rFonts w:ascii="Times New Roman" w:hAnsi="Times New Roman" w:cs="Times New Roman"/>
        </w:rPr>
        <w:t xml:space="preserve"> в 201</w:t>
      </w:r>
      <w:r w:rsidR="00D13C37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r w:rsidR="00D13C37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2F57B3" w:rsidRDefault="002F57B3" w:rsidP="005441CF">
      <w:pPr>
        <w:spacing w:after="0"/>
        <w:ind w:right="-1" w:firstLine="284"/>
        <w:jc w:val="both"/>
        <w:rPr>
          <w:rFonts w:ascii="Times New Roman" w:hAnsi="Times New Roman" w:cs="Times New Roman"/>
        </w:rPr>
      </w:pPr>
    </w:p>
    <w:p w:rsidR="002F57B3" w:rsidRPr="002F57B3" w:rsidRDefault="002F57B3" w:rsidP="002F57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Исполнитель</w:t>
      </w:r>
      <w:r w:rsidRPr="002F57B3">
        <w:rPr>
          <w:rFonts w:ascii="Times New Roman" w:hAnsi="Times New Roman" w:cs="Times New Roman"/>
          <w:b/>
        </w:rPr>
        <w:t>: ведущий специалист                         Е.С.Кулакова</w:t>
      </w:r>
    </w:p>
    <w:p w:rsidR="00D13C37" w:rsidRDefault="00D13C37" w:rsidP="009A5011">
      <w:pPr>
        <w:rPr>
          <w:rFonts w:ascii="Times New Roman" w:hAnsi="Times New Roman" w:cs="Times New Roman"/>
          <w:b/>
        </w:rPr>
      </w:pPr>
    </w:p>
    <w:p w:rsidR="002F57B3" w:rsidRPr="00AE4611" w:rsidRDefault="002F57B3" w:rsidP="009A5011">
      <w:pPr>
        <w:rPr>
          <w:rFonts w:ascii="Times New Roman" w:hAnsi="Times New Roman" w:cs="Times New Roman"/>
        </w:rPr>
      </w:pPr>
      <w:r w:rsidRPr="002F57B3">
        <w:rPr>
          <w:rFonts w:ascii="Times New Roman" w:hAnsi="Times New Roman" w:cs="Times New Roman"/>
          <w:b/>
        </w:rPr>
        <w:t>Заместитель Главы Администрации:                 Т.Н.Шумилова</w:t>
      </w:r>
      <w:bookmarkStart w:id="0" w:name="_GoBack"/>
      <w:bookmarkEnd w:id="0"/>
    </w:p>
    <w:sectPr w:rsidR="002F57B3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245D7"/>
    <w:rsid w:val="000A150C"/>
    <w:rsid w:val="000D56B6"/>
    <w:rsid w:val="00175C5B"/>
    <w:rsid w:val="001A315D"/>
    <w:rsid w:val="001A5A47"/>
    <w:rsid w:val="001A6C40"/>
    <w:rsid w:val="00212EE9"/>
    <w:rsid w:val="00234DC8"/>
    <w:rsid w:val="00235325"/>
    <w:rsid w:val="002510A2"/>
    <w:rsid w:val="002861D4"/>
    <w:rsid w:val="002A2BF4"/>
    <w:rsid w:val="002C1AAF"/>
    <w:rsid w:val="002C2177"/>
    <w:rsid w:val="002F57B3"/>
    <w:rsid w:val="003334F5"/>
    <w:rsid w:val="00361E67"/>
    <w:rsid w:val="004F73AD"/>
    <w:rsid w:val="0050004D"/>
    <w:rsid w:val="005441CF"/>
    <w:rsid w:val="00562746"/>
    <w:rsid w:val="00616723"/>
    <w:rsid w:val="00635AB6"/>
    <w:rsid w:val="00695C69"/>
    <w:rsid w:val="006E13C1"/>
    <w:rsid w:val="0078604C"/>
    <w:rsid w:val="007F300C"/>
    <w:rsid w:val="00847690"/>
    <w:rsid w:val="008E4701"/>
    <w:rsid w:val="009A5011"/>
    <w:rsid w:val="009E0AF0"/>
    <w:rsid w:val="009E0D86"/>
    <w:rsid w:val="009F6F5A"/>
    <w:rsid w:val="00A23AC9"/>
    <w:rsid w:val="00A92C29"/>
    <w:rsid w:val="00AE4611"/>
    <w:rsid w:val="00B07D4B"/>
    <w:rsid w:val="00B25EB9"/>
    <w:rsid w:val="00B27941"/>
    <w:rsid w:val="00BF0C9C"/>
    <w:rsid w:val="00C246C6"/>
    <w:rsid w:val="00C421E5"/>
    <w:rsid w:val="00C56764"/>
    <w:rsid w:val="00C7697A"/>
    <w:rsid w:val="00CF2950"/>
    <w:rsid w:val="00CF7E84"/>
    <w:rsid w:val="00D07F3D"/>
    <w:rsid w:val="00D13C37"/>
    <w:rsid w:val="00D15938"/>
    <w:rsid w:val="00D23C8B"/>
    <w:rsid w:val="00D37C4B"/>
    <w:rsid w:val="00D37EC7"/>
    <w:rsid w:val="00E30F2D"/>
    <w:rsid w:val="00EB6774"/>
    <w:rsid w:val="00ED04D2"/>
    <w:rsid w:val="00EF4D09"/>
    <w:rsid w:val="00F53FF7"/>
    <w:rsid w:val="00F77678"/>
    <w:rsid w:val="00FA5AE8"/>
    <w:rsid w:val="00FB0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11</cp:revision>
  <cp:lastPrinted>2015-02-24T12:19:00Z</cp:lastPrinted>
  <dcterms:created xsi:type="dcterms:W3CDTF">2016-03-26T09:45:00Z</dcterms:created>
  <dcterms:modified xsi:type="dcterms:W3CDTF">2017-04-13T08:21:00Z</dcterms:modified>
</cp:coreProperties>
</file>