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DE" w:rsidRPr="00625F9D" w:rsidRDefault="00625F9D" w:rsidP="00625F9D">
      <w:pPr>
        <w:jc w:val="lef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25F9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Банк земли: плюс 12 участков</w:t>
      </w:r>
    </w:p>
    <w:p w:rsidR="00625F9D" w:rsidRDefault="00625F9D" w:rsidP="00625F9D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E2" w:rsidRPr="00793C05" w:rsidRDefault="008C1957" w:rsidP="00793C05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625F9D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октябрьском </w:t>
      </w:r>
      <w:r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заседании оперативного штаба</w:t>
      </w:r>
      <w:r w:rsidR="00625F9D" w:rsidRPr="00793C05">
        <w:rPr>
          <w:b/>
        </w:rPr>
        <w:t xml:space="preserve"> </w:t>
      </w:r>
      <w:r w:rsidR="00625F9D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Управлении </w:t>
      </w:r>
      <w:proofErr w:type="spellStart"/>
      <w:r w:rsidR="00625F9D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="00625F9D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Ивановской области </w:t>
      </w:r>
      <w:r w:rsidR="005239E9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было принято решение о включении в Банк земли </w:t>
      </w:r>
      <w:r w:rsidR="00F8057B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еще </w:t>
      </w:r>
      <w:r w:rsidR="00EA1AB2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5239E9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земельных участков</w:t>
      </w:r>
      <w:r w:rsidR="00625F9D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Их общая площадь</w:t>
      </w:r>
      <w:r w:rsidR="005239E9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 тыс.</w:t>
      </w:r>
      <w:r w:rsid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239E9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кв.</w:t>
      </w:r>
      <w:r w:rsid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39E9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м., </w:t>
      </w:r>
      <w:r w:rsidR="00625F9D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они выявлены</w:t>
      </w:r>
      <w:r w:rsidR="005239E9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</w:t>
      </w:r>
      <w:r w:rsidR="00E86786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 Кинеш</w:t>
      </w:r>
      <w:bookmarkStart w:id="0" w:name="_GoBack"/>
      <w:bookmarkEnd w:id="0"/>
      <w:r w:rsidR="00E86786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EA1AB2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предназначен</w:t>
      </w:r>
      <w:r w:rsidR="00625F9D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EA1AB2" w:rsidRPr="0079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индивидуального жилищного строительства.</w:t>
      </w:r>
    </w:p>
    <w:p w:rsidR="00EA1AB2" w:rsidRPr="00A103C1" w:rsidRDefault="00EA1AB2" w:rsidP="00625F9D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Банке з</w:t>
      </w:r>
      <w:r w:rsidR="0062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емли</w:t>
      </w:r>
      <w:r w:rsidR="0079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созданном</w:t>
      </w:r>
      <w:r w:rsidR="0062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F9D" w:rsidRPr="00625F9D">
        <w:t xml:space="preserve"> </w:t>
      </w:r>
      <w:r w:rsidR="00625F9D" w:rsidRPr="0062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«Земля для стройки»</w:t>
      </w:r>
      <w:r w:rsidR="0062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CB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</w:t>
      </w:r>
      <w:r w:rsidR="00CB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62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 13 участков для строительства многоквартирных домов и 1</w:t>
      </w:r>
      <w:r w:rsidR="0079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 для индиви</w:t>
      </w:r>
      <w:r w:rsidR="002D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дуальных жилых домов.</w:t>
      </w:r>
    </w:p>
    <w:p w:rsidR="009F6976" w:rsidRDefault="00793C05" w:rsidP="00625F9D">
      <w:pPr>
        <w:pStyle w:val="a4"/>
        <w:widowControl w:val="0"/>
        <w:shd w:val="clear" w:color="auto" w:fill="FFFFFF"/>
        <w:spacing w:before="0" w:beforeAutospacing="0" w:after="360" w:afterAutospacing="0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Ж</w:t>
      </w:r>
      <w:r w:rsidR="00273B62" w:rsidRPr="00A103C1">
        <w:rPr>
          <w:color w:val="000000"/>
          <w:sz w:val="28"/>
          <w:szCs w:val="28"/>
        </w:rPr>
        <w:t>ители области могут получить актуальную информацию о земельных участках, предназначенных для строительства</w:t>
      </w:r>
      <w:r>
        <w:rPr>
          <w:color w:val="000000"/>
          <w:sz w:val="28"/>
          <w:szCs w:val="28"/>
        </w:rPr>
        <w:t>,</w:t>
      </w:r>
      <w:r w:rsidR="00273B62" w:rsidRPr="00A103C1">
        <w:rPr>
          <w:color w:val="000000"/>
          <w:sz w:val="28"/>
          <w:szCs w:val="28"/>
        </w:rPr>
        <w:t xml:space="preserve"> с помощью </w:t>
      </w:r>
      <w:r w:rsidR="00A103C1" w:rsidRPr="00A103C1">
        <w:rPr>
          <w:color w:val="363636"/>
          <w:sz w:val="28"/>
          <w:szCs w:val="28"/>
          <w:shd w:val="clear" w:color="auto" w:fill="FFFFFF"/>
        </w:rPr>
        <w:t xml:space="preserve">электронного </w:t>
      </w:r>
      <w:r w:rsidR="00A103C1" w:rsidRPr="00A103C1">
        <w:rPr>
          <w:sz w:val="28"/>
          <w:szCs w:val="28"/>
          <w:shd w:val="clear" w:color="auto" w:fill="FFFFFF"/>
        </w:rPr>
        <w:t>сервиса</w:t>
      </w:r>
      <w:r w:rsidR="00A103C1">
        <w:rPr>
          <w:sz w:val="28"/>
          <w:szCs w:val="28"/>
          <w:shd w:val="clear" w:color="auto" w:fill="FFFFFF"/>
        </w:rPr>
        <w:t xml:space="preserve"> «Земля для стройки»</w:t>
      </w:r>
      <w:r w:rsidR="009F6976">
        <w:rPr>
          <w:sz w:val="28"/>
          <w:szCs w:val="28"/>
          <w:shd w:val="clear" w:color="auto" w:fill="FFFFFF"/>
        </w:rPr>
        <w:t xml:space="preserve"> Публичной кадастровой карты. </w:t>
      </w:r>
    </w:p>
    <w:p w:rsidR="00793C05" w:rsidRDefault="00A103C1" w:rsidP="00793C05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этого на </w:t>
      </w:r>
      <w:hyperlink r:id="rId4" w:tgtFrame="_blank" w:history="1">
        <w:r w:rsidRPr="00A103C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сайте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A103C1">
        <w:rPr>
          <w:sz w:val="28"/>
          <w:szCs w:val="28"/>
          <w:shd w:val="clear" w:color="auto" w:fill="FFFFFF"/>
        </w:rPr>
        <w:t>Публичной кадастровой карты необходимо выбрать в критериях поиска «Жилищное строительство», ввести в поисковую строку комбинацию зн</w:t>
      </w:r>
      <w:r w:rsidR="00793C05">
        <w:rPr>
          <w:sz w:val="28"/>
          <w:szCs w:val="28"/>
          <w:shd w:val="clear" w:color="auto" w:fill="FFFFFF"/>
        </w:rPr>
        <w:t>аков: номер региона, двоеточие,</w:t>
      </w:r>
      <w:r w:rsidRPr="00A103C1">
        <w:rPr>
          <w:sz w:val="28"/>
          <w:szCs w:val="28"/>
          <w:shd w:val="clear" w:color="auto" w:fill="FFFFFF"/>
        </w:rPr>
        <w:t xml:space="preserve"> звездочку</w:t>
      </w:r>
      <w:r w:rsidR="00793C05">
        <w:rPr>
          <w:sz w:val="28"/>
          <w:szCs w:val="28"/>
          <w:shd w:val="clear" w:color="auto" w:fill="FFFFFF"/>
        </w:rPr>
        <w:t>. И</w:t>
      </w:r>
      <w:r w:rsidRPr="00A103C1">
        <w:rPr>
          <w:sz w:val="28"/>
          <w:szCs w:val="28"/>
          <w:shd w:val="clear" w:color="auto" w:fill="FFFFFF"/>
        </w:rPr>
        <w:t xml:space="preserve"> начать поиск. Система отобразит имеющиеся в регионе свободные земельные участки, а также сведения о них: площадь, адрес объекта, категорию земель</w:t>
      </w:r>
      <w:r w:rsidR="00793C05">
        <w:rPr>
          <w:sz w:val="28"/>
          <w:szCs w:val="28"/>
          <w:shd w:val="clear" w:color="auto" w:fill="FFFFFF"/>
        </w:rPr>
        <w:t>.</w:t>
      </w:r>
    </w:p>
    <w:p w:rsidR="00793C05" w:rsidRDefault="00A103C1" w:rsidP="00793C05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</w:pPr>
      <w:r>
        <w:rPr>
          <w:sz w:val="28"/>
          <w:szCs w:val="28"/>
          <w:shd w:val="clear" w:color="auto" w:fill="FFFFFF"/>
        </w:rPr>
        <w:t xml:space="preserve">Кроме того, </w:t>
      </w:r>
      <w:r>
        <w:rPr>
          <w:sz w:val="28"/>
          <w:szCs w:val="28"/>
        </w:rPr>
        <w:t>п</w:t>
      </w:r>
      <w:r w:rsidRPr="00A103C1">
        <w:rPr>
          <w:sz w:val="28"/>
          <w:szCs w:val="28"/>
        </w:rPr>
        <w:t xml:space="preserve">осле выбора земельного участка появляется возможность направить обращение о своей заинтересованности использовать </w:t>
      </w:r>
      <w:r>
        <w:rPr>
          <w:sz w:val="28"/>
          <w:szCs w:val="28"/>
        </w:rPr>
        <w:t>земельный участок (</w:t>
      </w:r>
      <w:r w:rsidRPr="00A103C1">
        <w:rPr>
          <w:sz w:val="28"/>
          <w:szCs w:val="28"/>
        </w:rPr>
        <w:t>территорию</w:t>
      </w:r>
      <w:r>
        <w:rPr>
          <w:sz w:val="28"/>
          <w:szCs w:val="28"/>
        </w:rPr>
        <w:t>)</w:t>
      </w:r>
      <w:r w:rsidRPr="00A103C1">
        <w:rPr>
          <w:sz w:val="28"/>
          <w:szCs w:val="28"/>
        </w:rPr>
        <w:t xml:space="preserve"> в уполномоченный орган</w:t>
      </w:r>
      <w:r>
        <w:rPr>
          <w:sz w:val="28"/>
          <w:szCs w:val="28"/>
        </w:rPr>
        <w:t xml:space="preserve"> – Департамент архитектуры и строительства Ивановской области</w:t>
      </w:r>
      <w:r w:rsidRPr="00A103C1">
        <w:rPr>
          <w:sz w:val="28"/>
          <w:szCs w:val="28"/>
        </w:rPr>
        <w:t>, нажав на ссылку «Подать обращение» в информационном окне объекта.</w:t>
      </w:r>
      <w:r w:rsidR="00793C05" w:rsidRPr="00793C05">
        <w:t xml:space="preserve"> </w:t>
      </w:r>
    </w:p>
    <w:p w:rsidR="00A103C1" w:rsidRDefault="00793C05" w:rsidP="00793C05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93C05">
        <w:rPr>
          <w:sz w:val="28"/>
          <w:szCs w:val="28"/>
        </w:rPr>
        <w:t xml:space="preserve">Работа по выявлению земельных участков для дальнейшего вовлечения их в жилищное строительство </w:t>
      </w:r>
      <w:r>
        <w:rPr>
          <w:sz w:val="28"/>
          <w:szCs w:val="28"/>
        </w:rPr>
        <w:t>продолжается</w:t>
      </w:r>
      <w:r w:rsidRPr="00793C05">
        <w:rPr>
          <w:sz w:val="28"/>
          <w:szCs w:val="28"/>
        </w:rPr>
        <w:t>.</w:t>
      </w:r>
    </w:p>
    <w:p w:rsidR="00B01401" w:rsidRDefault="00B01401" w:rsidP="00793C05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793C05" w:rsidRPr="00793C05" w:rsidRDefault="00793C05" w:rsidP="00793C05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  <w:r w:rsidRPr="00793C05">
        <w:rPr>
          <w:b/>
          <w:sz w:val="20"/>
          <w:szCs w:val="20"/>
        </w:rPr>
        <w:t xml:space="preserve">По материалам Управления </w:t>
      </w:r>
      <w:proofErr w:type="spellStart"/>
      <w:r w:rsidRPr="00793C05">
        <w:rPr>
          <w:b/>
          <w:sz w:val="20"/>
          <w:szCs w:val="20"/>
        </w:rPr>
        <w:t>Р</w:t>
      </w:r>
      <w:r w:rsidR="00B01401">
        <w:rPr>
          <w:b/>
          <w:sz w:val="20"/>
          <w:szCs w:val="20"/>
        </w:rPr>
        <w:t>осреестра</w:t>
      </w:r>
      <w:proofErr w:type="spellEnd"/>
      <w:r w:rsidR="00B01401">
        <w:rPr>
          <w:b/>
          <w:sz w:val="20"/>
          <w:szCs w:val="20"/>
        </w:rPr>
        <w:t xml:space="preserve"> по Ивановской области</w:t>
      </w:r>
    </w:p>
    <w:p w:rsidR="00273B62" w:rsidRDefault="00273B62" w:rsidP="00625F9D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62" w:rsidRDefault="00273B62" w:rsidP="00625F9D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62" w:rsidRDefault="00273B62" w:rsidP="00625F9D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62" w:rsidRPr="008C1957" w:rsidRDefault="00273B62" w:rsidP="00625F9D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957" w:rsidRPr="00273B62" w:rsidRDefault="008C1957" w:rsidP="00625F9D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0D" w:rsidRDefault="008C680D" w:rsidP="00625F9D">
      <w:pPr>
        <w:jc w:val="left"/>
      </w:pPr>
    </w:p>
    <w:sectPr w:rsidR="008C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BF"/>
    <w:rsid w:val="00273B62"/>
    <w:rsid w:val="002D5D0F"/>
    <w:rsid w:val="00456B9C"/>
    <w:rsid w:val="005239E9"/>
    <w:rsid w:val="00574CFD"/>
    <w:rsid w:val="00625960"/>
    <w:rsid w:val="00625F9D"/>
    <w:rsid w:val="00793C05"/>
    <w:rsid w:val="008C1957"/>
    <w:rsid w:val="008C680D"/>
    <w:rsid w:val="009529BF"/>
    <w:rsid w:val="009971E2"/>
    <w:rsid w:val="009F6976"/>
    <w:rsid w:val="00A103C1"/>
    <w:rsid w:val="00AA69DE"/>
    <w:rsid w:val="00B01401"/>
    <w:rsid w:val="00CB0417"/>
    <w:rsid w:val="00E06638"/>
    <w:rsid w:val="00E86786"/>
    <w:rsid w:val="00EA1AB2"/>
    <w:rsid w:val="00F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430E"/>
  <w15:docId w15:val="{78AC010E-27BA-4325-B5F5-0F5E84B3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DE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9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1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Наумычева Елена Валерьевна</dc:creator>
  <cp:lastModifiedBy>Шевелева Ольга Борисовна</cp:lastModifiedBy>
  <cp:revision>3</cp:revision>
  <dcterms:created xsi:type="dcterms:W3CDTF">2022-11-01T07:11:00Z</dcterms:created>
  <dcterms:modified xsi:type="dcterms:W3CDTF">2022-11-01T08:25:00Z</dcterms:modified>
</cp:coreProperties>
</file>