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2F29" w14:textId="0993D5B5" w:rsidR="000C4772" w:rsidRDefault="000C4772" w:rsidP="000C4772">
      <w:pPr>
        <w:jc w:val="center"/>
      </w:pPr>
      <w:r>
        <w:rPr>
          <w:noProof/>
        </w:rPr>
        <w:drawing>
          <wp:inline distT="0" distB="0" distL="0" distR="0" wp14:anchorId="172B3F75" wp14:editId="20697AAC">
            <wp:extent cx="84772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inline>
        </w:drawing>
      </w:r>
    </w:p>
    <w:p w14:paraId="789F2E55" w14:textId="77777777" w:rsidR="00C00DFB" w:rsidRDefault="00C00DFB" w:rsidP="000C4772">
      <w:pPr>
        <w:jc w:val="center"/>
        <w:rPr>
          <w:spacing w:val="20"/>
          <w:sz w:val="28"/>
          <w:szCs w:val="28"/>
        </w:rPr>
      </w:pPr>
    </w:p>
    <w:p w14:paraId="13D438ED" w14:textId="181BABEC" w:rsidR="000C4772" w:rsidRDefault="00C00DFB" w:rsidP="000C4772">
      <w:pPr>
        <w:jc w:val="center"/>
      </w:pPr>
      <w:r w:rsidRPr="00F22ADB">
        <w:rPr>
          <w:spacing w:val="20"/>
          <w:sz w:val="28"/>
          <w:szCs w:val="28"/>
        </w:rPr>
        <w:t>ПОСТАНОВЛЕНИЕ</w:t>
      </w:r>
    </w:p>
    <w:p w14:paraId="4F98877B" w14:textId="77777777" w:rsidR="000C4772" w:rsidRPr="00F02EFB" w:rsidRDefault="000C4772" w:rsidP="000C4772">
      <w:pPr>
        <w:jc w:val="center"/>
        <w:rPr>
          <w:sz w:val="28"/>
          <w:szCs w:val="28"/>
        </w:rPr>
      </w:pPr>
      <w:r>
        <w:rPr>
          <w:sz w:val="28"/>
          <w:szCs w:val="28"/>
        </w:rPr>
        <w:t>ГЛАВЫ НАВОЛОКСКОГО ГОРОДСКОГО ПОСЕЛЕНИЯ</w:t>
      </w:r>
    </w:p>
    <w:p w14:paraId="29925A0B" w14:textId="77777777" w:rsidR="000C4772" w:rsidRDefault="000C4772" w:rsidP="000C4772">
      <w:pPr>
        <w:jc w:val="center"/>
        <w:rPr>
          <w:sz w:val="28"/>
          <w:szCs w:val="28"/>
        </w:rPr>
      </w:pPr>
      <w:r>
        <w:rPr>
          <w:sz w:val="28"/>
          <w:szCs w:val="28"/>
        </w:rPr>
        <w:t>КИНЕШЕМСКОГО МУНИЦИПАЛЬНОГО РАЙОНА</w:t>
      </w:r>
    </w:p>
    <w:p w14:paraId="6A4A0B92" w14:textId="662301E3" w:rsidR="000C4772" w:rsidRPr="00F22ADB" w:rsidRDefault="000C4772" w:rsidP="000C4772">
      <w:pPr>
        <w:jc w:val="center"/>
        <w:rPr>
          <w:spacing w:val="20"/>
          <w:sz w:val="28"/>
          <w:szCs w:val="28"/>
        </w:rPr>
      </w:pPr>
      <w:r w:rsidRPr="00F22ADB">
        <w:rPr>
          <w:spacing w:val="20"/>
          <w:sz w:val="28"/>
          <w:szCs w:val="28"/>
        </w:rPr>
        <w:t xml:space="preserve">                                                                             </w:t>
      </w:r>
    </w:p>
    <w:p w14:paraId="35AACEDC" w14:textId="77777777" w:rsidR="000C4772" w:rsidRDefault="000C4772" w:rsidP="000C4772">
      <w:pPr>
        <w:jc w:val="center"/>
        <w:rPr>
          <w:sz w:val="28"/>
          <w:szCs w:val="28"/>
        </w:rPr>
      </w:pPr>
    </w:p>
    <w:p w14:paraId="74CE9A32" w14:textId="5FEE56A2" w:rsidR="000C4772" w:rsidRDefault="00107852" w:rsidP="00107852">
      <w:pPr>
        <w:rPr>
          <w:sz w:val="28"/>
          <w:szCs w:val="28"/>
        </w:rPr>
      </w:pPr>
      <w:r>
        <w:rPr>
          <w:sz w:val="28"/>
          <w:szCs w:val="28"/>
        </w:rPr>
        <w:t xml:space="preserve">          </w:t>
      </w:r>
      <w:proofErr w:type="gramStart"/>
      <w:r w:rsidR="000C4772" w:rsidRPr="00255DDD">
        <w:rPr>
          <w:sz w:val="28"/>
          <w:szCs w:val="28"/>
        </w:rPr>
        <w:t xml:space="preserve">от  </w:t>
      </w:r>
      <w:r w:rsidR="00FF570E">
        <w:rPr>
          <w:sz w:val="28"/>
          <w:szCs w:val="28"/>
        </w:rPr>
        <w:t>1</w:t>
      </w:r>
      <w:r>
        <w:rPr>
          <w:sz w:val="28"/>
          <w:szCs w:val="28"/>
        </w:rPr>
        <w:t>6</w:t>
      </w:r>
      <w:proofErr w:type="gramEnd"/>
      <w:r>
        <w:rPr>
          <w:sz w:val="28"/>
          <w:szCs w:val="28"/>
        </w:rPr>
        <w:t xml:space="preserve"> ноября </w:t>
      </w:r>
      <w:r w:rsidR="000C4772" w:rsidRPr="00255DDD">
        <w:rPr>
          <w:sz w:val="28"/>
          <w:szCs w:val="28"/>
        </w:rPr>
        <w:t xml:space="preserve">2022 </w:t>
      </w:r>
      <w:r>
        <w:rPr>
          <w:sz w:val="28"/>
          <w:szCs w:val="28"/>
        </w:rPr>
        <w:t xml:space="preserve">года                                      </w:t>
      </w:r>
      <w:r w:rsidR="000C4772" w:rsidRPr="00255DDD">
        <w:rPr>
          <w:sz w:val="28"/>
          <w:szCs w:val="28"/>
        </w:rPr>
        <w:t xml:space="preserve">              </w:t>
      </w:r>
      <w:r w:rsidR="000C4772" w:rsidRPr="00BA021E">
        <w:rPr>
          <w:sz w:val="28"/>
          <w:szCs w:val="28"/>
        </w:rPr>
        <w:t>№</w:t>
      </w:r>
      <w:r>
        <w:rPr>
          <w:sz w:val="28"/>
          <w:szCs w:val="28"/>
        </w:rPr>
        <w:t xml:space="preserve"> 7</w:t>
      </w:r>
      <w:r w:rsidR="000C4772">
        <w:rPr>
          <w:sz w:val="28"/>
          <w:szCs w:val="28"/>
        </w:rPr>
        <w:t>-п</w:t>
      </w:r>
    </w:p>
    <w:p w14:paraId="34FE6CEC" w14:textId="77777777" w:rsidR="000C4772" w:rsidRPr="00250DDF" w:rsidRDefault="000C4772" w:rsidP="000C4772">
      <w:pPr>
        <w:pStyle w:val="a3"/>
        <w:jc w:val="both"/>
        <w:rPr>
          <w:szCs w:val="28"/>
        </w:rPr>
      </w:pPr>
    </w:p>
    <w:p w14:paraId="11B0FD0A" w14:textId="2AEBAD95" w:rsidR="0082745D" w:rsidRPr="0082745D" w:rsidRDefault="0082745D" w:rsidP="00B14ACF">
      <w:pPr>
        <w:pStyle w:val="ConsPlusTitle"/>
        <w:rPr>
          <w:rFonts w:ascii="Times New Roman" w:hAnsi="Times New Roman" w:cs="Times New Roman"/>
          <w:sz w:val="28"/>
          <w:szCs w:val="28"/>
        </w:rPr>
      </w:pPr>
      <w:r>
        <w:rPr>
          <w:rFonts w:ascii="Times New Roman" w:hAnsi="Times New Roman" w:cs="Times New Roman"/>
          <w:sz w:val="28"/>
          <w:szCs w:val="28"/>
        </w:rPr>
        <w:t>О</w:t>
      </w:r>
      <w:r w:rsidRPr="0082745D">
        <w:rPr>
          <w:rFonts w:ascii="Times New Roman" w:hAnsi="Times New Roman" w:cs="Times New Roman"/>
          <w:sz w:val="28"/>
          <w:szCs w:val="28"/>
        </w:rPr>
        <w:t xml:space="preserve"> проведении публичных слушаний по проекту решения </w:t>
      </w:r>
      <w:r>
        <w:rPr>
          <w:rFonts w:ascii="Times New Roman" w:hAnsi="Times New Roman" w:cs="Times New Roman"/>
          <w:sz w:val="28"/>
          <w:szCs w:val="28"/>
        </w:rPr>
        <w:t>С</w:t>
      </w:r>
      <w:r w:rsidRPr="0082745D">
        <w:rPr>
          <w:rFonts w:ascii="Times New Roman" w:hAnsi="Times New Roman" w:cs="Times New Roman"/>
          <w:sz w:val="28"/>
          <w:szCs w:val="28"/>
        </w:rPr>
        <w:t>овета</w:t>
      </w:r>
    </w:p>
    <w:p w14:paraId="0F85D592" w14:textId="261053E9" w:rsidR="0082745D" w:rsidRPr="0082745D" w:rsidRDefault="0082745D" w:rsidP="00B14ACF">
      <w:pPr>
        <w:pStyle w:val="ConsPlusTitle"/>
        <w:rPr>
          <w:rFonts w:ascii="Times New Roman" w:hAnsi="Times New Roman" w:cs="Times New Roman"/>
          <w:sz w:val="28"/>
          <w:szCs w:val="28"/>
        </w:rPr>
      </w:pPr>
      <w:r>
        <w:rPr>
          <w:rFonts w:ascii="Times New Roman" w:hAnsi="Times New Roman" w:cs="Times New Roman"/>
          <w:sz w:val="28"/>
          <w:szCs w:val="28"/>
        </w:rPr>
        <w:t>Н</w:t>
      </w:r>
      <w:r w:rsidRPr="0082745D">
        <w:rPr>
          <w:rFonts w:ascii="Times New Roman" w:hAnsi="Times New Roman" w:cs="Times New Roman"/>
          <w:sz w:val="28"/>
          <w:szCs w:val="28"/>
        </w:rPr>
        <w:t xml:space="preserve">аволокского городского поселения </w:t>
      </w:r>
      <w:r>
        <w:rPr>
          <w:rFonts w:ascii="Times New Roman" w:hAnsi="Times New Roman" w:cs="Times New Roman"/>
          <w:sz w:val="28"/>
          <w:szCs w:val="28"/>
        </w:rPr>
        <w:t>К</w:t>
      </w:r>
      <w:r w:rsidRPr="0082745D">
        <w:rPr>
          <w:rFonts w:ascii="Times New Roman" w:hAnsi="Times New Roman" w:cs="Times New Roman"/>
          <w:sz w:val="28"/>
          <w:szCs w:val="28"/>
        </w:rPr>
        <w:t>инешемского</w:t>
      </w:r>
      <w:r w:rsidR="0095542F">
        <w:rPr>
          <w:rFonts w:ascii="Times New Roman" w:hAnsi="Times New Roman" w:cs="Times New Roman"/>
          <w:sz w:val="28"/>
          <w:szCs w:val="28"/>
        </w:rPr>
        <w:t xml:space="preserve"> </w:t>
      </w:r>
      <w:r w:rsidRPr="0082745D">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«Об утверждении Правил </w:t>
      </w:r>
      <w:r w:rsidRPr="0082745D">
        <w:rPr>
          <w:rFonts w:ascii="Times New Roman" w:hAnsi="Times New Roman" w:cs="Times New Roman"/>
          <w:sz w:val="28"/>
          <w:szCs w:val="28"/>
        </w:rPr>
        <w:t xml:space="preserve">благоустройства </w:t>
      </w:r>
      <w:r>
        <w:rPr>
          <w:rFonts w:ascii="Times New Roman" w:hAnsi="Times New Roman" w:cs="Times New Roman"/>
          <w:sz w:val="28"/>
          <w:szCs w:val="28"/>
        </w:rPr>
        <w:t>Н</w:t>
      </w:r>
      <w:r w:rsidRPr="0082745D">
        <w:rPr>
          <w:rFonts w:ascii="Times New Roman" w:hAnsi="Times New Roman" w:cs="Times New Roman"/>
          <w:sz w:val="28"/>
          <w:szCs w:val="28"/>
        </w:rPr>
        <w:t>аволокского городского поселения</w:t>
      </w:r>
      <w:r w:rsidR="0095542F">
        <w:rPr>
          <w:rFonts w:ascii="Times New Roman" w:hAnsi="Times New Roman" w:cs="Times New Roman"/>
          <w:sz w:val="28"/>
          <w:szCs w:val="28"/>
        </w:rPr>
        <w:t xml:space="preserve"> </w:t>
      </w:r>
      <w:r>
        <w:rPr>
          <w:rFonts w:ascii="Times New Roman" w:hAnsi="Times New Roman" w:cs="Times New Roman"/>
          <w:sz w:val="28"/>
          <w:szCs w:val="28"/>
        </w:rPr>
        <w:t>К</w:t>
      </w:r>
      <w:r w:rsidRPr="0082745D">
        <w:rPr>
          <w:rFonts w:ascii="Times New Roman" w:hAnsi="Times New Roman" w:cs="Times New Roman"/>
          <w:sz w:val="28"/>
          <w:szCs w:val="28"/>
        </w:rPr>
        <w:t>инешемского муниципального района</w:t>
      </w:r>
      <w:r w:rsidR="00B14ACF">
        <w:rPr>
          <w:rFonts w:ascii="Times New Roman" w:hAnsi="Times New Roman" w:cs="Times New Roman"/>
          <w:sz w:val="28"/>
          <w:szCs w:val="28"/>
        </w:rPr>
        <w:t xml:space="preserve"> Ивановской области</w:t>
      </w:r>
      <w:r>
        <w:rPr>
          <w:rFonts w:ascii="Times New Roman" w:hAnsi="Times New Roman" w:cs="Times New Roman"/>
          <w:sz w:val="28"/>
          <w:szCs w:val="28"/>
        </w:rPr>
        <w:t>»</w:t>
      </w:r>
    </w:p>
    <w:p w14:paraId="1C5EF837" w14:textId="77777777" w:rsidR="0082745D" w:rsidRPr="0082745D" w:rsidRDefault="0082745D">
      <w:pPr>
        <w:pStyle w:val="ConsPlusNormal"/>
        <w:ind w:firstLine="540"/>
        <w:jc w:val="both"/>
        <w:rPr>
          <w:szCs w:val="28"/>
        </w:rPr>
      </w:pPr>
    </w:p>
    <w:p w14:paraId="026515F9" w14:textId="66CB951E" w:rsidR="0082745D" w:rsidRDefault="0082745D">
      <w:pPr>
        <w:pStyle w:val="ConsPlusNormal"/>
        <w:ind w:firstLine="540"/>
        <w:jc w:val="both"/>
      </w:pPr>
      <w:r w:rsidRPr="00B14ACF">
        <w:t xml:space="preserve">В соответствии с Градостроительным </w:t>
      </w:r>
      <w:hyperlink r:id="rId6">
        <w:r w:rsidRPr="00B14ACF">
          <w:t>кодексом</w:t>
        </w:r>
      </w:hyperlink>
      <w:r w:rsidRPr="00B14ACF">
        <w:t xml:space="preserve"> Российской Федерации, </w:t>
      </w:r>
      <w:r w:rsidR="004F5367">
        <w:t>с частью 5 статьи 28</w:t>
      </w:r>
      <w:r w:rsidRPr="00B14ACF">
        <w:t xml:space="preserve"> Федерального закона от 6 октября 2003 года № 131-ФЗ "Об общих принципах организации местного самоуправления в Российской </w:t>
      </w:r>
      <w:r>
        <w:t>Федерации", руководствуясь статьями 8, 12, 19 и 27 Устава Наволокского городского поселения Кинешемского муниципального района,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Наволокского городского поселения Кинешемского муниципального района Ивановской области, утвержденным решением Совета Наволокского городского поселения от 28 ноября 2018 года № 70 (в действующей редакции), постановляю:</w:t>
      </w:r>
    </w:p>
    <w:p w14:paraId="61C01ABF" w14:textId="68D35A6D" w:rsidR="0082745D" w:rsidRPr="001D2843" w:rsidRDefault="0082745D" w:rsidP="001D2843">
      <w:pPr>
        <w:pStyle w:val="a5"/>
        <w:ind w:firstLine="540"/>
        <w:jc w:val="both"/>
        <w:rPr>
          <w:sz w:val="28"/>
          <w:szCs w:val="28"/>
        </w:rPr>
      </w:pPr>
      <w:r w:rsidRPr="001D2843">
        <w:rPr>
          <w:sz w:val="28"/>
          <w:szCs w:val="28"/>
        </w:rPr>
        <w:t xml:space="preserve">1. </w:t>
      </w:r>
      <w:r w:rsidR="00D7755D" w:rsidRPr="001D2843">
        <w:rPr>
          <w:sz w:val="28"/>
          <w:szCs w:val="28"/>
        </w:rPr>
        <w:t xml:space="preserve">Провести публичные слушания по проекту решения Совета Наволокского городского поселения «Об утверждении Правил благоустройства территории Наволокского городского поселения Кинешемского муниципального района Ивановской области». </w:t>
      </w:r>
    </w:p>
    <w:p w14:paraId="6884D4C4" w14:textId="1BAF454E" w:rsidR="001D2843" w:rsidRPr="001D2843" w:rsidRDefault="0082745D" w:rsidP="001D2843">
      <w:pPr>
        <w:pStyle w:val="a5"/>
        <w:ind w:firstLine="540"/>
        <w:jc w:val="both"/>
        <w:rPr>
          <w:color w:val="FF0000"/>
          <w:sz w:val="28"/>
          <w:szCs w:val="28"/>
        </w:rPr>
      </w:pPr>
      <w:r w:rsidRPr="001D2843">
        <w:rPr>
          <w:sz w:val="28"/>
          <w:szCs w:val="28"/>
        </w:rPr>
        <w:t xml:space="preserve">2. </w:t>
      </w:r>
      <w:r w:rsidR="001D2843" w:rsidRPr="001D2843">
        <w:rPr>
          <w:sz w:val="28"/>
          <w:szCs w:val="28"/>
        </w:rPr>
        <w:t>О</w:t>
      </w:r>
      <w:r w:rsidR="001D2843">
        <w:rPr>
          <w:sz w:val="28"/>
          <w:szCs w:val="28"/>
        </w:rPr>
        <w:t>публиковать</w:t>
      </w:r>
      <w:r w:rsidR="001D2843" w:rsidRPr="001D2843">
        <w:rPr>
          <w:sz w:val="28"/>
          <w:szCs w:val="28"/>
        </w:rPr>
        <w:t xml:space="preserve"> оповещение о начале публичных слушаний по проекту решения Совета Наволокского городского поселения «Об утверждении Правил благоустройства территории Наволокского городского поселения Кинешемского муниципального района Ивановской </w:t>
      </w:r>
      <w:proofErr w:type="gramStart"/>
      <w:r w:rsidR="001D2843" w:rsidRPr="001D2843">
        <w:rPr>
          <w:sz w:val="28"/>
          <w:szCs w:val="28"/>
        </w:rPr>
        <w:t xml:space="preserve">области»  </w:t>
      </w:r>
      <w:r w:rsidR="001D2843">
        <w:rPr>
          <w:sz w:val="28"/>
          <w:szCs w:val="28"/>
        </w:rPr>
        <w:t>в</w:t>
      </w:r>
      <w:proofErr w:type="gramEnd"/>
      <w:r w:rsidR="001D2843">
        <w:rPr>
          <w:sz w:val="28"/>
          <w:szCs w:val="28"/>
        </w:rPr>
        <w:t xml:space="preserve"> газете «Наволокский вестник»</w:t>
      </w:r>
      <w:r w:rsidR="002C3E17">
        <w:rPr>
          <w:sz w:val="28"/>
          <w:szCs w:val="28"/>
        </w:rPr>
        <w:t xml:space="preserve"> 18 ноября 2022 года</w:t>
      </w:r>
      <w:r w:rsidR="001D2843">
        <w:rPr>
          <w:sz w:val="28"/>
          <w:szCs w:val="28"/>
        </w:rPr>
        <w:t>.</w:t>
      </w:r>
    </w:p>
    <w:p w14:paraId="1A176243" w14:textId="2CE02347" w:rsidR="0082745D" w:rsidRPr="001D2843" w:rsidRDefault="00D7755D" w:rsidP="001D2843">
      <w:pPr>
        <w:pStyle w:val="a5"/>
        <w:ind w:firstLine="540"/>
        <w:jc w:val="both"/>
        <w:rPr>
          <w:sz w:val="28"/>
          <w:szCs w:val="28"/>
        </w:rPr>
      </w:pPr>
      <w:r w:rsidRPr="001D2843">
        <w:rPr>
          <w:sz w:val="28"/>
          <w:szCs w:val="28"/>
        </w:rPr>
        <w:t xml:space="preserve">Обнародовать проект решения Совета Наволокского городского поселения «Об утверждении Правил благоустройства территории Наволокского городского поселения Кинешемского муниципального района Ивановской области» в соответствии с частью 8 статьи 12 Устава Наволокского городского поселения </w:t>
      </w:r>
      <w:r w:rsidR="002C3E17">
        <w:rPr>
          <w:sz w:val="28"/>
          <w:szCs w:val="28"/>
        </w:rPr>
        <w:t xml:space="preserve">18 </w:t>
      </w:r>
      <w:r w:rsidRPr="001D2843">
        <w:rPr>
          <w:sz w:val="28"/>
          <w:szCs w:val="28"/>
        </w:rPr>
        <w:t>ноября 2022 года.</w:t>
      </w:r>
    </w:p>
    <w:p w14:paraId="3299E2EC" w14:textId="752C8591" w:rsidR="0082745D" w:rsidRDefault="0082745D" w:rsidP="0082745D">
      <w:pPr>
        <w:pStyle w:val="ConsPlusNormal"/>
        <w:ind w:firstLine="540"/>
        <w:jc w:val="both"/>
      </w:pPr>
      <w:r>
        <w:t xml:space="preserve">3. Назначить публичные слушания по проекту решения Совета </w:t>
      </w:r>
      <w:r w:rsidR="00B14ACF">
        <w:lastRenderedPageBreak/>
        <w:t xml:space="preserve">Наволокского городского </w:t>
      </w:r>
      <w:r>
        <w:t xml:space="preserve">поселения «Об утверждении Правил благоустройства территории </w:t>
      </w:r>
      <w:r w:rsidR="00B14ACF">
        <w:t xml:space="preserve">Наволокского городского </w:t>
      </w:r>
      <w:r>
        <w:t xml:space="preserve">поселения Кинешемского муниципального района Ивановской области» (далее – публичные слушания) на </w:t>
      </w:r>
      <w:r w:rsidR="002C3E17">
        <w:t xml:space="preserve">20 </w:t>
      </w:r>
      <w:r>
        <w:t>декабря 2022 года в 1</w:t>
      </w:r>
      <w:r w:rsidR="00B14ACF">
        <w:t>4</w:t>
      </w:r>
      <w:r>
        <w:t xml:space="preserve"> часов</w:t>
      </w:r>
      <w:r w:rsidR="00690354">
        <w:t xml:space="preserve"> 00 минут </w:t>
      </w:r>
      <w:r>
        <w:t xml:space="preserve">в здании </w:t>
      </w:r>
      <w:r w:rsidR="00B14ACF">
        <w:t>А</w:t>
      </w:r>
      <w:r>
        <w:t xml:space="preserve">дминистрации </w:t>
      </w:r>
      <w:r w:rsidR="00B14ACF">
        <w:t xml:space="preserve">Наволокского городского </w:t>
      </w:r>
      <w:r>
        <w:t>поселения</w:t>
      </w:r>
      <w:r w:rsidR="002C3E17">
        <w:t>, расположенном</w:t>
      </w:r>
      <w:r>
        <w:t xml:space="preserve"> по адресу: Ивановская область, Кинешемский район, </w:t>
      </w:r>
      <w:r w:rsidR="00B14ACF">
        <w:t>г. Наволоки</w:t>
      </w:r>
      <w:r>
        <w:t xml:space="preserve">, ул. </w:t>
      </w:r>
      <w:r w:rsidR="00B14ACF">
        <w:t>Ульянова</w:t>
      </w:r>
      <w:r>
        <w:t xml:space="preserve">, д. </w:t>
      </w:r>
      <w:r w:rsidR="00B14ACF">
        <w:t>6А</w:t>
      </w:r>
      <w:r>
        <w:t xml:space="preserve">. </w:t>
      </w:r>
    </w:p>
    <w:p w14:paraId="187D4614" w14:textId="5C27068A" w:rsidR="0082745D" w:rsidRDefault="0082745D" w:rsidP="0082745D">
      <w:pPr>
        <w:pStyle w:val="ConsPlusNormal"/>
        <w:ind w:firstLine="540"/>
        <w:jc w:val="both"/>
      </w:pPr>
      <w:r>
        <w:t>4. Время начала регистрации участников публичных слушаний в 1</w:t>
      </w:r>
      <w:r w:rsidR="00B14ACF">
        <w:t>3</w:t>
      </w:r>
      <w:r>
        <w:t xml:space="preserve"> часов </w:t>
      </w:r>
      <w:r w:rsidR="00B14ACF">
        <w:t>0</w:t>
      </w:r>
      <w:r>
        <w:t>0 минут, окончание – в 1</w:t>
      </w:r>
      <w:r w:rsidR="00B14ACF">
        <w:t>4</w:t>
      </w:r>
      <w:r>
        <w:t xml:space="preserve"> часов</w:t>
      </w:r>
      <w:r w:rsidR="00B14ACF">
        <w:t xml:space="preserve"> 00 минут</w:t>
      </w:r>
      <w:r>
        <w:t xml:space="preserve">. </w:t>
      </w:r>
    </w:p>
    <w:p w14:paraId="6032BC87" w14:textId="77140CB2" w:rsidR="00042101" w:rsidRDefault="00042101" w:rsidP="0082745D">
      <w:pPr>
        <w:pStyle w:val="ConsPlusNormal"/>
        <w:ind w:firstLine="540"/>
        <w:jc w:val="both"/>
      </w:pPr>
      <w:r>
        <w:t xml:space="preserve">5. Предложения по проекту решения Совета Наволокского городского поселения «Об утверждении Правил благоустройства территории Наволокского городского поселения Кинешемского муниципального района Ивановской области» могут быть представлены в письменном виде. Предложения принимаются по адресу: 155830 Ивановская область, Кинешемский район, улица Ульянова, дом 6А до </w:t>
      </w:r>
      <w:r w:rsidR="002C3E17">
        <w:t>19</w:t>
      </w:r>
      <w:r>
        <w:t xml:space="preserve"> декабря 2022 с 9-00 до 15-00 (обеденный перерыв с 12-00 до 13-00), кроме праздничных и выходных дней.</w:t>
      </w:r>
    </w:p>
    <w:p w14:paraId="3541AB79" w14:textId="348E64D8" w:rsidR="0082745D" w:rsidRDefault="00042101" w:rsidP="0082745D">
      <w:pPr>
        <w:pStyle w:val="ConsPlusNormal"/>
        <w:ind w:firstLine="540"/>
        <w:jc w:val="both"/>
      </w:pPr>
      <w:r>
        <w:t>6</w:t>
      </w:r>
      <w:r w:rsidR="0082745D">
        <w:t xml:space="preserve">. Направить настоящее постановление в Совет и </w:t>
      </w:r>
      <w:r w:rsidR="00B14ACF">
        <w:t>А</w:t>
      </w:r>
      <w:r w:rsidR="0082745D">
        <w:t xml:space="preserve">дминистрацию </w:t>
      </w:r>
      <w:r w:rsidR="00B14ACF">
        <w:t xml:space="preserve">Наволокского городского </w:t>
      </w:r>
      <w:r w:rsidR="0082745D">
        <w:t xml:space="preserve">поселения для информации. </w:t>
      </w:r>
    </w:p>
    <w:p w14:paraId="7B3AED5D" w14:textId="3003898C" w:rsidR="00B14ACF" w:rsidRDefault="00042101" w:rsidP="0082745D">
      <w:pPr>
        <w:pStyle w:val="ConsPlusNormal"/>
        <w:ind w:firstLine="540"/>
        <w:jc w:val="both"/>
      </w:pPr>
      <w:r>
        <w:t>7</w:t>
      </w:r>
      <w:r w:rsidR="00B14ACF">
        <w:t xml:space="preserve">. Возложить подготовку и организацию проведения публичных слушаний на заместителя Главы Администрации по </w:t>
      </w:r>
      <w:r w:rsidR="00B14ACF" w:rsidRPr="004C1A33">
        <w:rPr>
          <w:szCs w:val="28"/>
        </w:rPr>
        <w:t>вопросам ЖКХ управлению муниципальным имуществом и земельными ресурсами</w:t>
      </w:r>
      <w:r w:rsidR="00B14ACF">
        <w:rPr>
          <w:szCs w:val="28"/>
        </w:rPr>
        <w:t xml:space="preserve"> </w:t>
      </w:r>
      <w:r w:rsidR="0079632F">
        <w:rPr>
          <w:szCs w:val="28"/>
        </w:rPr>
        <w:t xml:space="preserve">      </w:t>
      </w:r>
      <w:r w:rsidR="00B14ACF">
        <w:rPr>
          <w:szCs w:val="28"/>
        </w:rPr>
        <w:t>Коптева В.А.</w:t>
      </w:r>
    </w:p>
    <w:p w14:paraId="6084E518" w14:textId="43C21FD5" w:rsidR="0082745D" w:rsidRDefault="00042101">
      <w:pPr>
        <w:pStyle w:val="ConsPlusNormal"/>
        <w:ind w:firstLine="540"/>
        <w:jc w:val="both"/>
      </w:pPr>
      <w:r>
        <w:t>8</w:t>
      </w:r>
      <w:r w:rsidR="0082745D">
        <w:t xml:space="preserve">. </w:t>
      </w:r>
      <w:r w:rsidR="00C00769">
        <w:t>Опубликовать</w:t>
      </w:r>
      <w:r w:rsidR="0082745D">
        <w:t xml:space="preserve"> настоящее постановление </w:t>
      </w:r>
      <w:r w:rsidR="00C00769">
        <w:t>в газете» Наволокский вестник»</w:t>
      </w:r>
      <w:r w:rsidR="00B14ACF">
        <w:t xml:space="preserve"> </w:t>
      </w:r>
      <w:r w:rsidR="0082745D">
        <w:t>и разместить на официальном сайте Наволокского городского поселения Кинешемского муниципального района www.navoloki.ru в информационно-телекоммуникационной сети "Интернет".</w:t>
      </w:r>
    </w:p>
    <w:p w14:paraId="21DAD1D7" w14:textId="077269F6" w:rsidR="0082745D" w:rsidRDefault="00042101">
      <w:pPr>
        <w:pStyle w:val="ConsPlusNormal"/>
        <w:ind w:firstLine="540"/>
        <w:jc w:val="both"/>
      </w:pPr>
      <w:r>
        <w:t>9</w:t>
      </w:r>
      <w:r w:rsidR="0082745D">
        <w:t>. Настоящее постановление вступает в силу со дня его подписания.</w:t>
      </w:r>
    </w:p>
    <w:p w14:paraId="064DB629" w14:textId="6E51F279" w:rsidR="00B14ACF" w:rsidRDefault="00B14ACF" w:rsidP="00B14ACF">
      <w:pPr>
        <w:pStyle w:val="ConsPlusNormal"/>
        <w:jc w:val="both"/>
      </w:pPr>
    </w:p>
    <w:p w14:paraId="58CFF2E8" w14:textId="3CA69E4D" w:rsidR="00B14ACF" w:rsidRDefault="00B14ACF" w:rsidP="00B14ACF">
      <w:pPr>
        <w:pStyle w:val="ConsPlusNormal"/>
        <w:jc w:val="both"/>
      </w:pPr>
    </w:p>
    <w:p w14:paraId="4BC0B828" w14:textId="77777777" w:rsidR="00B14ACF" w:rsidRDefault="00B14ACF" w:rsidP="00B14ACF">
      <w:pPr>
        <w:pStyle w:val="ConsPlusNormal"/>
        <w:jc w:val="both"/>
        <w:rPr>
          <w:b/>
          <w:bCs/>
        </w:rPr>
      </w:pPr>
      <w:r w:rsidRPr="00B14ACF">
        <w:rPr>
          <w:b/>
          <w:bCs/>
        </w:rPr>
        <w:t>Глава Наволокского городского поселения</w:t>
      </w:r>
    </w:p>
    <w:p w14:paraId="5F13B8A7" w14:textId="4A45B7A8" w:rsidR="00B14ACF" w:rsidRPr="00B14ACF" w:rsidRDefault="00B14ACF" w:rsidP="00B14ACF">
      <w:pPr>
        <w:pStyle w:val="ConsPlusNormal"/>
        <w:jc w:val="both"/>
        <w:rPr>
          <w:b/>
          <w:bCs/>
        </w:rPr>
      </w:pPr>
      <w:r w:rsidRPr="00B14ACF">
        <w:rPr>
          <w:b/>
          <w:bCs/>
        </w:rPr>
        <w:t xml:space="preserve">Кинешемского муниципального района </w:t>
      </w:r>
      <w:r>
        <w:rPr>
          <w:b/>
          <w:bCs/>
        </w:rPr>
        <w:t xml:space="preserve">                               </w:t>
      </w:r>
      <w:r w:rsidRPr="00B14ACF">
        <w:rPr>
          <w:b/>
          <w:bCs/>
        </w:rPr>
        <w:t>А.Ю. Садовский</w:t>
      </w:r>
    </w:p>
    <w:p w14:paraId="62B0D91B" w14:textId="77777777" w:rsidR="0082745D" w:rsidRDefault="0082745D">
      <w:pPr>
        <w:pStyle w:val="ConsPlusNormal"/>
        <w:ind w:firstLine="540"/>
        <w:jc w:val="both"/>
      </w:pPr>
    </w:p>
    <w:p w14:paraId="02BB0FEF" w14:textId="77777777" w:rsidR="0082745D" w:rsidRDefault="0082745D">
      <w:pPr>
        <w:pStyle w:val="ConsPlusNormal"/>
      </w:pPr>
    </w:p>
    <w:sectPr w:rsidR="0082745D" w:rsidSect="00053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5D"/>
    <w:rsid w:val="00042101"/>
    <w:rsid w:val="000C4772"/>
    <w:rsid w:val="00107852"/>
    <w:rsid w:val="001D2843"/>
    <w:rsid w:val="00212191"/>
    <w:rsid w:val="002363EA"/>
    <w:rsid w:val="002C3E17"/>
    <w:rsid w:val="00466985"/>
    <w:rsid w:val="004F5367"/>
    <w:rsid w:val="00690354"/>
    <w:rsid w:val="0079632F"/>
    <w:rsid w:val="0082745D"/>
    <w:rsid w:val="0095542F"/>
    <w:rsid w:val="00B14ACF"/>
    <w:rsid w:val="00C00769"/>
    <w:rsid w:val="00C00DFB"/>
    <w:rsid w:val="00D13339"/>
    <w:rsid w:val="00D7755D"/>
    <w:rsid w:val="00FF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AD84"/>
  <w15:chartTrackingRefBased/>
  <w15:docId w15:val="{B706420E-72C9-4B1F-95D4-35CCE34F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77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45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82745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2745D"/>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unhideWhenUsed/>
    <w:rsid w:val="000C4772"/>
    <w:rPr>
      <w:sz w:val="28"/>
      <w:szCs w:val="24"/>
    </w:rPr>
  </w:style>
  <w:style w:type="character" w:customStyle="1" w:styleId="a4">
    <w:name w:val="Основной текст Знак"/>
    <w:basedOn w:val="a0"/>
    <w:link w:val="a3"/>
    <w:rsid w:val="000C4772"/>
    <w:rPr>
      <w:rFonts w:ascii="Times New Roman" w:eastAsia="Times New Roman" w:hAnsi="Times New Roman" w:cs="Times New Roman"/>
      <w:sz w:val="28"/>
      <w:szCs w:val="24"/>
      <w:lang w:eastAsia="ru-RU"/>
    </w:rPr>
  </w:style>
  <w:style w:type="paragraph" w:customStyle="1" w:styleId="p2">
    <w:name w:val="p2"/>
    <w:basedOn w:val="a"/>
    <w:rsid w:val="001D2843"/>
    <w:pPr>
      <w:spacing w:before="100" w:beforeAutospacing="1" w:after="100" w:afterAutospacing="1"/>
    </w:pPr>
    <w:rPr>
      <w:sz w:val="24"/>
      <w:szCs w:val="24"/>
    </w:rPr>
  </w:style>
  <w:style w:type="paragraph" w:styleId="a5">
    <w:name w:val="No Spacing"/>
    <w:uiPriority w:val="1"/>
    <w:qFormat/>
    <w:rsid w:val="001D284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73C99CBFEAA33EEA6B25C3379EA3859A68335E4CEB45DCD3AA4B7E6517C0B2B74512E0DB1F21BBA6A0E599791HCJ4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B811-848B-4F4C-8FD5-207F1F92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2022-11-14T08:10:00Z</cp:lastPrinted>
  <dcterms:created xsi:type="dcterms:W3CDTF">2022-11-17T13:18:00Z</dcterms:created>
  <dcterms:modified xsi:type="dcterms:W3CDTF">2022-11-17T13:18:00Z</dcterms:modified>
</cp:coreProperties>
</file>