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E2" w:rsidRDefault="000927E2" w:rsidP="007705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852170" cy="1028700"/>
            <wp:effectExtent l="19050" t="0" r="508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НАВОЛОКСКОГО ГОРОДСКОГО ПОСЕЛЕНИЯ</w:t>
      </w: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КИНЕШЕМСКОГО МУНИЦИПАЛЬНОГО РАЙОНА</w:t>
      </w: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 xml:space="preserve">ПОСТАНОВЛЕНИЕ </w:t>
      </w: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C3675B">
        <w:rPr>
          <w:rFonts w:ascii="Times New Roman" w:eastAsia="Times New Roman" w:hAnsi="Times New Roman" w:cs="Times New Roman"/>
          <w:color w:val="auto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.2018г. №</w:t>
      </w:r>
      <w:r w:rsidR="00C3675B">
        <w:rPr>
          <w:rFonts w:ascii="Times New Roman" w:eastAsia="Times New Roman" w:hAnsi="Times New Roman" w:cs="Times New Roman"/>
          <w:color w:val="auto"/>
          <w:sz w:val="28"/>
          <w:szCs w:val="28"/>
        </w:rPr>
        <w:t>428</w:t>
      </w:r>
    </w:p>
    <w:p w:rsidR="000927E2" w:rsidRDefault="000927E2" w:rsidP="000927E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27E2" w:rsidRDefault="000927E2" w:rsidP="000927E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27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утверждении Перечня муниципальных услуг, предоставление которых посредством комплексного запроса на территории </w:t>
      </w:r>
      <w:proofErr w:type="spellStart"/>
      <w:r w:rsidRPr="000927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Наволокского</w:t>
      </w:r>
      <w:proofErr w:type="spellEnd"/>
      <w:r w:rsidRPr="000927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городского поселения в многофункциональном центре предоставления государственных и муниципальных услуг не осуществляется.</w:t>
      </w:r>
    </w:p>
    <w:p w:rsidR="000927E2" w:rsidRDefault="000927E2" w:rsidP="000927E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927E2" w:rsidRPr="000927E2" w:rsidRDefault="000927E2" w:rsidP="000927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15.1 Федерального закона от 27.07.2010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№210-ФЗ «</w:t>
      </w: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рственных и муниципальных услуг»</w:t>
      </w: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Уставом</w:t>
      </w: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B3330">
        <w:rPr>
          <w:rFonts w:ascii="Times New Roman" w:eastAsia="Times New Roman" w:hAnsi="Times New Roman" w:cs="Times New Roman"/>
          <w:color w:val="auto"/>
          <w:sz w:val="28"/>
          <w:szCs w:val="28"/>
        </w:rPr>
        <w:t>Наволокского</w:t>
      </w:r>
      <w:proofErr w:type="spellEnd"/>
      <w:r w:rsidRPr="006B3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городского поселения Кинешемского муниципального района</w:t>
      </w: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3330">
        <w:rPr>
          <w:rFonts w:ascii="Times New Roman" w:eastAsia="Times New Roman" w:hAnsi="Times New Roman" w:cs="Times New Roman"/>
          <w:color w:val="auto"/>
          <w:sz w:val="28"/>
          <w:szCs w:val="28"/>
        </w:rPr>
        <w:t>Ивановской области</w:t>
      </w: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Администрация </w:t>
      </w:r>
      <w:proofErr w:type="spellStart"/>
      <w:r w:rsidRPr="006B3330">
        <w:rPr>
          <w:rFonts w:ascii="Times New Roman" w:eastAsia="Times New Roman" w:hAnsi="Times New Roman" w:cs="Times New Roman"/>
          <w:color w:val="auto"/>
          <w:sz w:val="28"/>
          <w:szCs w:val="28"/>
        </w:rPr>
        <w:t>Наволокского</w:t>
      </w:r>
      <w:proofErr w:type="spellEnd"/>
      <w:r w:rsidRPr="006B3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0927E2" w:rsidRDefault="000927E2" w:rsidP="000927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27E2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Перечень муниципальных услуг, предоставление которых посредством комплексного запроса на территории</w:t>
      </w:r>
      <w:r w:rsidR="00AB3E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B3E53" w:rsidRPr="006B3330">
        <w:rPr>
          <w:rFonts w:ascii="Times New Roman" w:eastAsia="Times New Roman" w:hAnsi="Times New Roman" w:cs="Times New Roman"/>
          <w:color w:val="auto"/>
          <w:sz w:val="28"/>
          <w:szCs w:val="28"/>
        </w:rPr>
        <w:t>Наволокского</w:t>
      </w:r>
      <w:proofErr w:type="spellEnd"/>
      <w:r w:rsidR="00AB3E53" w:rsidRPr="006B3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  <w:r w:rsidR="00AB3E53" w:rsidRPr="00AB3E53">
        <w:rPr>
          <w:rFonts w:ascii="Times New Roman" w:eastAsia="Times New Roman" w:hAnsi="Times New Roman" w:cs="Times New Roman"/>
          <w:color w:val="auto"/>
          <w:sz w:val="28"/>
          <w:szCs w:val="28"/>
        </w:rPr>
        <w:t>в многофункциональном центре предоставления государственных и муниципальных услуг не осуществляется.</w:t>
      </w:r>
    </w:p>
    <w:p w:rsidR="00AB3E53" w:rsidRDefault="00AB3E53" w:rsidP="00AB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6D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0C66DD">
        <w:rPr>
          <w:rFonts w:ascii="Times New Roman" w:hAnsi="Times New Roman"/>
          <w:sz w:val="28"/>
          <w:szCs w:val="28"/>
        </w:rPr>
        <w:t>Наволокский</w:t>
      </w:r>
      <w:proofErr w:type="spellEnd"/>
      <w:r w:rsidRPr="000C66D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0C66DD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0C66DD">
        <w:rPr>
          <w:rFonts w:ascii="Times New Roman" w:hAnsi="Times New Roman"/>
          <w:sz w:val="28"/>
          <w:szCs w:val="28"/>
        </w:rPr>
        <w:t xml:space="preserve"> городского поселения Кинешемского муниципального района </w:t>
      </w:r>
      <w:hyperlink r:id="rId5" w:history="1">
        <w:r w:rsidRPr="00E42583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E42583">
          <w:rPr>
            <w:rStyle w:val="a5"/>
            <w:rFonts w:ascii="Times New Roman" w:hAnsi="Times New Roman"/>
            <w:sz w:val="28"/>
            <w:szCs w:val="28"/>
            <w:lang w:val="en-US"/>
          </w:rPr>
          <w:t>n</w:t>
        </w:r>
        <w:proofErr w:type="spellStart"/>
        <w:r w:rsidRPr="00E42583">
          <w:rPr>
            <w:rStyle w:val="a5"/>
            <w:rFonts w:ascii="Times New Roman" w:hAnsi="Times New Roman"/>
            <w:sz w:val="28"/>
            <w:szCs w:val="28"/>
          </w:rPr>
          <w:t>avoloki.ru</w:t>
        </w:r>
        <w:proofErr w:type="spellEnd"/>
      </w:hyperlink>
      <w:r w:rsidRPr="000C66DD">
        <w:rPr>
          <w:rFonts w:ascii="Times New Roman" w:hAnsi="Times New Roman"/>
          <w:sz w:val="28"/>
          <w:szCs w:val="28"/>
        </w:rPr>
        <w:t xml:space="preserve"> в информационно </w:t>
      </w:r>
      <w:proofErr w:type="gramStart"/>
      <w:r w:rsidRPr="000C66DD">
        <w:rPr>
          <w:rFonts w:ascii="Times New Roman" w:hAnsi="Times New Roman"/>
          <w:sz w:val="28"/>
          <w:szCs w:val="28"/>
        </w:rPr>
        <w:t>–т</w:t>
      </w:r>
      <w:proofErr w:type="gramEnd"/>
      <w:r w:rsidRPr="000C66DD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AB3E53" w:rsidRDefault="00AB3E53" w:rsidP="00AB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5FC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B5FCC">
        <w:rPr>
          <w:rFonts w:ascii="Times New Roman" w:hAnsi="Times New Roman"/>
          <w:sz w:val="28"/>
          <w:szCs w:val="28"/>
        </w:rPr>
        <w:t xml:space="preserve"> вступает в силу после </w:t>
      </w:r>
      <w:r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:rsidR="00AB3E53" w:rsidRDefault="00AB3E53" w:rsidP="00AB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E53" w:rsidRDefault="00AB3E53" w:rsidP="00AB3E5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B3E53" w:rsidRDefault="00AB3E53" w:rsidP="00AB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E53" w:rsidRDefault="00AB3E53" w:rsidP="00AB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E53" w:rsidRDefault="00AB3E53" w:rsidP="00AB3E53">
      <w:pPr>
        <w:rPr>
          <w:rFonts w:ascii="Times New Roman" w:hAnsi="Times New Roman" w:cs="Times New Roman"/>
          <w:sz w:val="28"/>
          <w:szCs w:val="28"/>
        </w:rPr>
      </w:pPr>
      <w:r w:rsidRPr="00E45EE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45EEE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E45EE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45EEE">
        <w:rPr>
          <w:rFonts w:ascii="Times New Roman" w:hAnsi="Times New Roman" w:cs="Times New Roman"/>
          <w:sz w:val="28"/>
          <w:szCs w:val="28"/>
        </w:rPr>
        <w:t>В.В. Иванов</w:t>
      </w:r>
    </w:p>
    <w:p w:rsidR="00AB3E53" w:rsidRDefault="00AB3E53" w:rsidP="00AB3E53">
      <w:pPr>
        <w:rPr>
          <w:rFonts w:ascii="Times New Roman" w:hAnsi="Times New Roman" w:cs="Times New Roman"/>
          <w:sz w:val="28"/>
          <w:szCs w:val="28"/>
        </w:rPr>
      </w:pPr>
    </w:p>
    <w:p w:rsidR="00AB3E53" w:rsidRDefault="00AB3E53" w:rsidP="00AB3E53"/>
    <w:p w:rsidR="00AB3E53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B3E53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B3E53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8D2410" w:rsidRDefault="008D2410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B3E53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B3E53" w:rsidRPr="00024E11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24E1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Утвержден</w:t>
      </w:r>
    </w:p>
    <w:p w:rsidR="00AB3E53" w:rsidRPr="00024E11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24E1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постановлением Администрации </w:t>
      </w:r>
    </w:p>
    <w:p w:rsidR="00AB3E53" w:rsidRPr="00024E11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 w:rsidRPr="00024E11">
        <w:rPr>
          <w:rFonts w:ascii="Times New Roman" w:eastAsia="Times New Roman" w:hAnsi="Times New Roman" w:cs="Times New Roman"/>
          <w:color w:val="auto"/>
          <w:sz w:val="22"/>
          <w:szCs w:val="22"/>
        </w:rPr>
        <w:t>Наволокского</w:t>
      </w:r>
      <w:proofErr w:type="spellEnd"/>
      <w:r w:rsidRPr="00024E1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городского поселения</w:t>
      </w:r>
    </w:p>
    <w:p w:rsidR="00AB3E53" w:rsidRPr="00024E11" w:rsidRDefault="00AB3E53" w:rsidP="00AB3E5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24E1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Кинешемского муниципального района</w:t>
      </w:r>
    </w:p>
    <w:p w:rsidR="00AB3E53" w:rsidRDefault="008D2410" w:rsidP="00AB3E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AB3E53" w:rsidRPr="00E10230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C3675B">
        <w:rPr>
          <w:rFonts w:ascii="Times New Roman" w:eastAsia="Times New Roman" w:hAnsi="Times New Roman" w:cs="Times New Roman"/>
        </w:rPr>
        <w:t>12.11</w:t>
      </w:r>
      <w:r w:rsidR="00875257">
        <w:rPr>
          <w:rFonts w:ascii="Times New Roman" w:eastAsia="Times New Roman" w:hAnsi="Times New Roman" w:cs="Times New Roman"/>
        </w:rPr>
        <w:t>.</w:t>
      </w:r>
      <w:r w:rsidR="00AB3E53">
        <w:rPr>
          <w:rFonts w:ascii="Times New Roman" w:eastAsia="Times New Roman" w:hAnsi="Times New Roman" w:cs="Times New Roman"/>
        </w:rPr>
        <w:t xml:space="preserve">2018 </w:t>
      </w:r>
      <w:r w:rsidR="00AB3E53" w:rsidRPr="00E10230">
        <w:rPr>
          <w:rFonts w:ascii="Times New Roman" w:eastAsia="Times New Roman" w:hAnsi="Times New Roman" w:cs="Times New Roman"/>
        </w:rPr>
        <w:t xml:space="preserve">г. </w:t>
      </w:r>
      <w:r w:rsidR="00C3675B">
        <w:rPr>
          <w:rFonts w:ascii="Times New Roman" w:eastAsia="Times New Roman" w:hAnsi="Times New Roman" w:cs="Times New Roman"/>
        </w:rPr>
        <w:t>428</w:t>
      </w:r>
    </w:p>
    <w:p w:rsidR="00AB3E53" w:rsidRDefault="00AB3E53" w:rsidP="00AB3E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AB3E53" w:rsidRDefault="00AB3E53" w:rsidP="00AB3E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AB3E53" w:rsidRPr="00AB3E53" w:rsidRDefault="00AB3E53" w:rsidP="00AB3E5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B3E5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ПЕРЕЧЕНЬ</w:t>
      </w:r>
    </w:p>
    <w:p w:rsidR="00AB3E53" w:rsidRPr="00AB3E53" w:rsidRDefault="00AB3E53" w:rsidP="00AB3E5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B3E5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МУНИЦИПАЛЬНЫХ УСЛУГ, ПРЕДОСТАВЛЕНИЕ КОТОРЫХ</w:t>
      </w:r>
    </w:p>
    <w:p w:rsidR="00AB3E53" w:rsidRPr="00AB3E53" w:rsidRDefault="00AB3E53" w:rsidP="00AB3E5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B3E5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ПОСРЕДСТВОМ КОМПЛЕКСНОГО ЗАПРОСА НА ТЕРРИТОРИИ</w:t>
      </w:r>
    </w:p>
    <w:p w:rsidR="00AB3E53" w:rsidRPr="00AB3E53" w:rsidRDefault="00AB3E53" w:rsidP="00AB3E5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B3E5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АВОЛОКСКОГО ГОРОДСКОГО ПРОСЕЛЕНИЯ</w:t>
      </w:r>
      <w:r w:rsidRPr="00AB3E5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В МНОГОФУНКЦИОНАЛЬНОМ ЦЕНТРЕ ПРЕДОСТАВЛЕНИЯ </w:t>
      </w:r>
      <w:proofErr w:type="gramStart"/>
      <w:r w:rsidRPr="00AB3E5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ГОСУДАРСТВЕННЫХ</w:t>
      </w:r>
      <w:proofErr w:type="gramEnd"/>
    </w:p>
    <w:p w:rsidR="00AB3E53" w:rsidRPr="00AB3E53" w:rsidRDefault="00AB3E53" w:rsidP="00AB3E5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B3E5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И МУНИЦИПАЛЬНЫХ УСЛУГ НЕ ОСУЩЕСТВЛЯЕТСЯ</w:t>
      </w:r>
    </w:p>
    <w:p w:rsidR="00AB3E53" w:rsidRDefault="00AB3E53" w:rsidP="00AB3E5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91"/>
      </w:tblGrid>
      <w:tr w:rsidR="006F5E7F" w:rsidRPr="006F5E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F" w:rsidRPr="006F5E7F" w:rsidRDefault="006F5E7F" w:rsidP="006F5E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5E7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N </w:t>
            </w:r>
            <w:proofErr w:type="spellStart"/>
            <w:proofErr w:type="gramStart"/>
            <w:r w:rsidRPr="006F5E7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  <w:proofErr w:type="gramEnd"/>
            <w:r w:rsidRPr="006F5E7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6F5E7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spellEnd"/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F" w:rsidRPr="006F5E7F" w:rsidRDefault="006F5E7F" w:rsidP="006F5E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5E7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муниципальной услуги, предоставление которой посредством комплексного запроса не осуществляется</w:t>
            </w:r>
          </w:p>
        </w:tc>
      </w:tr>
      <w:tr w:rsidR="007705C7" w:rsidRPr="00BE1A34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 xml:space="preserve">  Выдача разрешительной документации на вырубку (снос) не отнесенных к лесным насаждениям  деревьев и кустарников</w:t>
            </w:r>
          </w:p>
        </w:tc>
      </w:tr>
      <w:tr w:rsidR="007705C7" w:rsidRPr="00811CB4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7705C7" w:rsidRPr="00337D01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 xml:space="preserve">Выдача документов (выписки из </w:t>
            </w:r>
            <w:proofErr w:type="spellStart"/>
            <w:r w:rsidRPr="007705C7">
              <w:rPr>
                <w:rFonts w:ascii="Times New Roman" w:hAnsi="Times New Roman"/>
                <w:sz w:val="25"/>
                <w:szCs w:val="25"/>
              </w:rPr>
              <w:t>похозяйственной</w:t>
            </w:r>
            <w:proofErr w:type="spellEnd"/>
            <w:r w:rsidRPr="007705C7">
              <w:rPr>
                <w:rFonts w:ascii="Times New Roman" w:hAnsi="Times New Roman"/>
                <w:sz w:val="25"/>
                <w:szCs w:val="25"/>
              </w:rPr>
              <w:t xml:space="preserve"> книги, карточки учета собственников жилого помещения, справок и иных документов)</w:t>
            </w:r>
          </w:p>
        </w:tc>
      </w:tr>
      <w:tr w:rsidR="007705C7" w:rsidRPr="00811CB4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>Присвоение адресов объектам недвижимости, установление местоположений строений</w:t>
            </w:r>
          </w:p>
        </w:tc>
      </w:tr>
      <w:tr w:rsidR="007705C7" w:rsidRPr="00BE1A34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 xml:space="preserve">  Предоставление муниципального имущества в аренду, безвозмездное пользование</w:t>
            </w:r>
          </w:p>
        </w:tc>
      </w:tr>
      <w:tr w:rsidR="007705C7" w:rsidRPr="00337D01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 xml:space="preserve">  Выдача письменных разъяснений по вопросам применения нормативных правовых актов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городского </w:t>
            </w:r>
            <w:r w:rsidRPr="007705C7">
              <w:rPr>
                <w:rFonts w:ascii="Times New Roman" w:hAnsi="Times New Roman"/>
                <w:sz w:val="25"/>
                <w:szCs w:val="25"/>
              </w:rPr>
              <w:t>поселения Кинешемского муниципального района о местных налогах и сборах</w:t>
            </w:r>
          </w:p>
        </w:tc>
      </w:tr>
      <w:tr w:rsidR="007705C7" w:rsidRPr="00686E3E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>Выдача паспорта на объект для предприятий торговли, общественного питания и бытового обслуживания населения</w:t>
            </w:r>
          </w:p>
        </w:tc>
      </w:tr>
      <w:tr w:rsidR="007705C7" w:rsidRPr="00686E3E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</w:tc>
      </w:tr>
      <w:tr w:rsidR="007705C7" w:rsidRPr="00686E3E" w:rsidTr="007705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05C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C7" w:rsidRPr="007705C7" w:rsidRDefault="007705C7" w:rsidP="007705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7705C7">
              <w:rPr>
                <w:rFonts w:ascii="Times New Roman" w:hAnsi="Times New Roman"/>
                <w:sz w:val="25"/>
                <w:szCs w:val="25"/>
              </w:rPr>
              <w:t>Выдача разрешения на размещение нестационарного торгового объекта</w:t>
            </w:r>
          </w:p>
        </w:tc>
      </w:tr>
    </w:tbl>
    <w:p w:rsidR="006F5E7F" w:rsidRPr="00AB3E53" w:rsidRDefault="006F5E7F" w:rsidP="00AB3E5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6F5E7F" w:rsidRPr="00AB3E53" w:rsidSect="0055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927E2"/>
    <w:rsid w:val="000927E2"/>
    <w:rsid w:val="00146008"/>
    <w:rsid w:val="00345029"/>
    <w:rsid w:val="00470D3A"/>
    <w:rsid w:val="00551EEA"/>
    <w:rsid w:val="00680FB8"/>
    <w:rsid w:val="006A7972"/>
    <w:rsid w:val="006F5E7F"/>
    <w:rsid w:val="007705C7"/>
    <w:rsid w:val="007B019F"/>
    <w:rsid w:val="007B523A"/>
    <w:rsid w:val="00875257"/>
    <w:rsid w:val="008D2410"/>
    <w:rsid w:val="00A403D4"/>
    <w:rsid w:val="00AB3E53"/>
    <w:rsid w:val="00C12987"/>
    <w:rsid w:val="00C3675B"/>
    <w:rsid w:val="00DE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E2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7E2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B3E53"/>
    <w:rPr>
      <w:color w:val="0000FF"/>
      <w:u w:val="single"/>
    </w:rPr>
  </w:style>
  <w:style w:type="paragraph" w:styleId="a6">
    <w:name w:val="No Spacing"/>
    <w:uiPriority w:val="1"/>
    <w:qFormat/>
    <w:rsid w:val="00AB3E53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olok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NBobkova</cp:lastModifiedBy>
  <cp:revision>4</cp:revision>
  <dcterms:created xsi:type="dcterms:W3CDTF">2018-10-15T12:36:00Z</dcterms:created>
  <dcterms:modified xsi:type="dcterms:W3CDTF">2018-11-12T06:38:00Z</dcterms:modified>
</cp:coreProperties>
</file>